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A6" w:rsidRDefault="005E2AA6">
      <w:pPr>
        <w:tabs>
          <w:tab w:val="center" w:pos="4536"/>
          <w:tab w:val="right" w:pos="9072"/>
        </w:tabs>
        <w:spacing w:after="0" w:line="240" w:lineRule="auto"/>
        <w:ind w:firstLine="540"/>
        <w:rPr>
          <w:rFonts w:ascii="Times New Roman" w:hAnsi="Times New Roman"/>
          <w:b/>
          <w:sz w:val="40"/>
        </w:rPr>
      </w:pPr>
    </w:p>
    <w:p w:rsidR="005E2AA6" w:rsidRDefault="005E2AA6">
      <w:pPr>
        <w:tabs>
          <w:tab w:val="center" w:pos="4536"/>
          <w:tab w:val="right" w:pos="9072"/>
        </w:tabs>
        <w:spacing w:after="0" w:line="240" w:lineRule="auto"/>
        <w:ind w:firstLine="540"/>
        <w:rPr>
          <w:rFonts w:ascii="Times New Roman" w:hAnsi="Times New Roman"/>
          <w:b/>
          <w:sz w:val="40"/>
        </w:rPr>
      </w:pPr>
    </w:p>
    <w:p w:rsidR="005E2AA6" w:rsidRDefault="005E2AA6">
      <w:pPr>
        <w:tabs>
          <w:tab w:val="center" w:pos="4536"/>
          <w:tab w:val="right" w:pos="9072"/>
        </w:tabs>
        <w:spacing w:after="0" w:line="240" w:lineRule="auto"/>
        <w:ind w:firstLine="540"/>
        <w:rPr>
          <w:rFonts w:ascii="Times New Roman" w:hAnsi="Times New Roman"/>
          <w:b/>
          <w:sz w:val="40"/>
        </w:rPr>
      </w:pPr>
    </w:p>
    <w:p w:rsidR="005E2AA6" w:rsidRDefault="005E2AA6">
      <w:pPr>
        <w:tabs>
          <w:tab w:val="center" w:pos="4536"/>
          <w:tab w:val="right" w:pos="9072"/>
        </w:tabs>
        <w:spacing w:after="0" w:line="240" w:lineRule="auto"/>
        <w:ind w:firstLine="540"/>
        <w:rPr>
          <w:rFonts w:ascii="Times New Roman" w:hAnsi="Times New Roman"/>
          <w:b/>
          <w:sz w:val="40"/>
        </w:rPr>
      </w:pPr>
      <w:r>
        <w:rPr>
          <w:rFonts w:ascii="Times New Roman" w:hAnsi="Times New Roman"/>
          <w:b/>
          <w:sz w:val="40"/>
        </w:rPr>
        <w:t xml:space="preserve">Územní plán </w:t>
      </w:r>
    </w:p>
    <w:p w:rsidR="005E2AA6" w:rsidRDefault="005E2AA6">
      <w:pPr>
        <w:tabs>
          <w:tab w:val="center" w:pos="4536"/>
          <w:tab w:val="right" w:pos="9072"/>
        </w:tabs>
        <w:spacing w:after="0" w:line="240" w:lineRule="auto"/>
        <w:ind w:firstLine="540"/>
        <w:rPr>
          <w:rFonts w:ascii="Times New Roman" w:hAnsi="Times New Roman"/>
          <w:b/>
          <w:sz w:val="64"/>
        </w:rPr>
      </w:pPr>
      <w:r>
        <w:rPr>
          <w:rFonts w:ascii="Times New Roman" w:hAnsi="Times New Roman"/>
          <w:b/>
          <w:sz w:val="64"/>
        </w:rPr>
        <w:t>Žlutice</w:t>
      </w:r>
    </w:p>
    <w:p w:rsidR="005E2AA6" w:rsidRDefault="005E2AA6">
      <w:pPr>
        <w:tabs>
          <w:tab w:val="center" w:pos="4536"/>
          <w:tab w:val="right" w:pos="9072"/>
        </w:tabs>
        <w:spacing w:after="0" w:line="240" w:lineRule="auto"/>
        <w:ind w:firstLine="540"/>
        <w:rPr>
          <w:rFonts w:ascii="Times New Roman" w:hAnsi="Times New Roman"/>
          <w:b/>
          <w:sz w:val="40"/>
        </w:rPr>
      </w:pPr>
    </w:p>
    <w:p w:rsidR="005E2AA6" w:rsidRDefault="005E2AA6">
      <w:pPr>
        <w:tabs>
          <w:tab w:val="center" w:pos="4536"/>
          <w:tab w:val="right" w:pos="9072"/>
        </w:tabs>
        <w:spacing w:after="0" w:line="240" w:lineRule="auto"/>
        <w:ind w:firstLine="540"/>
        <w:rPr>
          <w:rFonts w:ascii="Times New Roman" w:hAnsi="Times New Roman"/>
          <w:b/>
          <w:sz w:val="40"/>
        </w:rPr>
      </w:pPr>
      <w:r>
        <w:rPr>
          <w:rFonts w:ascii="Times New Roman" w:hAnsi="Times New Roman"/>
          <w:b/>
          <w:sz w:val="40"/>
        </w:rPr>
        <w:t>Textová část</w:t>
      </w:r>
    </w:p>
    <w:p w:rsidR="005E2AA6" w:rsidRDefault="005E2AA6">
      <w:pPr>
        <w:tabs>
          <w:tab w:val="center" w:pos="4536"/>
          <w:tab w:val="right" w:pos="9072"/>
        </w:tabs>
        <w:spacing w:after="0" w:line="240" w:lineRule="auto"/>
        <w:ind w:firstLine="540"/>
        <w:rPr>
          <w:rFonts w:ascii="Times New Roman" w:hAnsi="Times New Roman"/>
          <w:b/>
          <w:sz w:val="40"/>
        </w:rPr>
      </w:pPr>
      <w:r>
        <w:rPr>
          <w:rFonts w:ascii="Times New Roman" w:hAnsi="Times New Roman"/>
          <w:b/>
          <w:sz w:val="40"/>
        </w:rPr>
        <w:t>--------------------------------------------</w:t>
      </w:r>
    </w:p>
    <w:p w:rsidR="005E2AA6" w:rsidRDefault="00636F11">
      <w:pPr>
        <w:tabs>
          <w:tab w:val="center" w:pos="4536"/>
          <w:tab w:val="right" w:pos="9072"/>
        </w:tabs>
        <w:spacing w:after="0" w:line="240" w:lineRule="auto"/>
        <w:rPr>
          <w:rFonts w:ascii="Times New Roman" w:hAnsi="Times New Roman"/>
          <w:b/>
          <w:sz w:val="40"/>
        </w:rPr>
      </w:pPr>
      <w:r>
        <w:rPr>
          <w:rFonts w:ascii="Times New Roman" w:hAnsi="Times New Roman"/>
          <w:b/>
          <w:sz w:val="40"/>
        </w:rPr>
        <w:t xml:space="preserve">      </w:t>
      </w:r>
    </w:p>
    <w:p w:rsidR="005E2AA6" w:rsidRDefault="005E2AA6">
      <w:pPr>
        <w:tabs>
          <w:tab w:val="center" w:pos="4536"/>
          <w:tab w:val="right" w:pos="9072"/>
        </w:tabs>
        <w:spacing w:after="0" w:line="240" w:lineRule="auto"/>
        <w:rPr>
          <w:rFonts w:ascii="Times New Roman" w:hAnsi="Times New Roman"/>
          <w:b/>
          <w:sz w:val="40"/>
        </w:rPr>
      </w:pPr>
    </w:p>
    <w:tbl>
      <w:tblPr>
        <w:tblW w:w="4139"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2941"/>
        <w:gridCol w:w="2254"/>
        <w:gridCol w:w="2290"/>
      </w:tblGrid>
      <w:tr w:rsidR="00C77F6C" w:rsidRPr="00082831" w:rsidTr="00066410">
        <w:trPr>
          <w:trHeight w:val="1454"/>
          <w:jc w:val="center"/>
        </w:trPr>
        <w:tc>
          <w:tcPr>
            <w:tcW w:w="5000" w:type="pct"/>
            <w:gridSpan w:val="3"/>
            <w:vAlign w:val="center"/>
          </w:tcPr>
          <w:p w:rsidR="00C77F6C" w:rsidRPr="00AE3D93" w:rsidRDefault="00C77F6C" w:rsidP="00066410">
            <w:pPr>
              <w:spacing w:line="240" w:lineRule="auto"/>
              <w:jc w:val="center"/>
              <w:rPr>
                <w:rFonts w:ascii="Arial Narrow" w:hAnsi="Arial Narrow"/>
                <w:b/>
                <w:sz w:val="28"/>
                <w:szCs w:val="25"/>
              </w:rPr>
            </w:pPr>
            <w:r w:rsidRPr="00AE3D93">
              <w:rPr>
                <w:rFonts w:ascii="Arial Narrow" w:hAnsi="Arial Narrow"/>
                <w:b/>
                <w:sz w:val="28"/>
                <w:szCs w:val="25"/>
              </w:rPr>
              <w:t>Záznam o účinnosti</w:t>
            </w:r>
          </w:p>
          <w:p w:rsidR="00C77F6C" w:rsidRPr="00AE3D93" w:rsidRDefault="00C77F6C" w:rsidP="00066410">
            <w:pPr>
              <w:spacing w:line="240" w:lineRule="auto"/>
              <w:jc w:val="center"/>
              <w:rPr>
                <w:rFonts w:ascii="Arial Narrow" w:hAnsi="Arial Narrow"/>
                <w:b/>
                <w:sz w:val="28"/>
                <w:szCs w:val="28"/>
              </w:rPr>
            </w:pPr>
            <w:r>
              <w:rPr>
                <w:rFonts w:ascii="Arial Narrow" w:hAnsi="Arial Narrow"/>
                <w:b/>
                <w:sz w:val="25"/>
                <w:szCs w:val="25"/>
              </w:rPr>
              <w:t>Územní plán Žlutice</w:t>
            </w:r>
          </w:p>
        </w:tc>
      </w:tr>
      <w:tr w:rsidR="00C77F6C" w:rsidRPr="00082831" w:rsidTr="00066410">
        <w:trPr>
          <w:trHeight w:val="982"/>
          <w:jc w:val="center"/>
        </w:trPr>
        <w:tc>
          <w:tcPr>
            <w:tcW w:w="1964" w:type="pct"/>
          </w:tcPr>
          <w:p w:rsidR="00C77F6C" w:rsidRPr="00AE3D93" w:rsidRDefault="00C77F6C" w:rsidP="00066410">
            <w:pPr>
              <w:rPr>
                <w:rFonts w:ascii="Arial Narrow" w:hAnsi="Arial Narrow"/>
                <w:sz w:val="20"/>
              </w:rPr>
            </w:pPr>
            <w:r w:rsidRPr="00AE3D93">
              <w:rPr>
                <w:rFonts w:ascii="Arial Narrow" w:hAnsi="Arial Narrow"/>
                <w:sz w:val="20"/>
              </w:rPr>
              <w:t>Správní orgán:</w:t>
            </w:r>
          </w:p>
          <w:p w:rsidR="00C77F6C" w:rsidRPr="00AE3D93" w:rsidRDefault="00C77F6C" w:rsidP="00066410">
            <w:pPr>
              <w:rPr>
                <w:rFonts w:ascii="Arial Narrow" w:hAnsi="Arial Narrow"/>
                <w:b/>
                <w:sz w:val="20"/>
              </w:rPr>
            </w:pPr>
            <w:r w:rsidRPr="00AE3D93">
              <w:rPr>
                <w:rFonts w:ascii="Arial Narrow" w:hAnsi="Arial Narrow"/>
                <w:b/>
                <w:sz w:val="20"/>
              </w:rPr>
              <w:t xml:space="preserve">Zastupitelstvo </w:t>
            </w:r>
            <w:r>
              <w:rPr>
                <w:rFonts w:ascii="Arial Narrow" w:hAnsi="Arial Narrow"/>
                <w:b/>
                <w:sz w:val="20"/>
              </w:rPr>
              <w:t>Města Žlutice</w:t>
            </w:r>
          </w:p>
        </w:tc>
        <w:tc>
          <w:tcPr>
            <w:tcW w:w="1506" w:type="pct"/>
            <w:vAlign w:val="center"/>
          </w:tcPr>
          <w:p w:rsidR="00C77F6C" w:rsidRPr="00AE3D93" w:rsidRDefault="00C77F6C" w:rsidP="00066410">
            <w:pPr>
              <w:spacing w:after="0" w:line="240" w:lineRule="auto"/>
              <w:ind w:left="-108"/>
              <w:rPr>
                <w:rFonts w:ascii="Arial Narrow" w:hAnsi="Arial Narrow"/>
                <w:sz w:val="20"/>
              </w:rPr>
            </w:pPr>
            <w:r w:rsidRPr="00AE3D93">
              <w:rPr>
                <w:rFonts w:ascii="Arial Narrow" w:hAnsi="Arial Narrow"/>
                <w:sz w:val="20"/>
              </w:rPr>
              <w:t xml:space="preserve"> </w:t>
            </w:r>
          </w:p>
          <w:p w:rsidR="00C77F6C" w:rsidRPr="00AE3D93" w:rsidRDefault="00C77F6C" w:rsidP="00066410">
            <w:pPr>
              <w:ind w:left="-108"/>
              <w:rPr>
                <w:rFonts w:ascii="Arial Narrow" w:hAnsi="Arial Narrow"/>
                <w:sz w:val="20"/>
              </w:rPr>
            </w:pPr>
            <w:r w:rsidRPr="00AE3D93">
              <w:rPr>
                <w:rFonts w:ascii="Arial Narrow" w:hAnsi="Arial Narrow"/>
                <w:sz w:val="20"/>
              </w:rPr>
              <w:t xml:space="preserve"> Datum nabytí účinnosti:</w:t>
            </w:r>
          </w:p>
        </w:tc>
        <w:tc>
          <w:tcPr>
            <w:tcW w:w="1530" w:type="pct"/>
            <w:vAlign w:val="center"/>
          </w:tcPr>
          <w:p w:rsidR="00C77F6C" w:rsidRPr="00732B7E" w:rsidRDefault="00C77F6C" w:rsidP="00066410">
            <w:pPr>
              <w:spacing w:after="0" w:line="240" w:lineRule="auto"/>
              <w:ind w:left="33"/>
              <w:rPr>
                <w:rFonts w:ascii="Arial Narrow" w:hAnsi="Arial Narrow"/>
                <w:b/>
                <w:sz w:val="20"/>
              </w:rPr>
            </w:pPr>
            <w:r w:rsidRPr="00732B7E">
              <w:rPr>
                <w:rFonts w:ascii="Arial Narrow" w:hAnsi="Arial Narrow"/>
                <w:b/>
              </w:rPr>
              <w:t>14.5.2021</w:t>
            </w:r>
          </w:p>
        </w:tc>
      </w:tr>
      <w:tr w:rsidR="00C77F6C" w:rsidRPr="00082831" w:rsidTr="00066410">
        <w:trPr>
          <w:trHeight w:val="3058"/>
          <w:jc w:val="center"/>
        </w:trPr>
        <w:tc>
          <w:tcPr>
            <w:tcW w:w="1964" w:type="pct"/>
          </w:tcPr>
          <w:p w:rsidR="00C77F6C" w:rsidRPr="00AE3D93" w:rsidRDefault="00C77F6C" w:rsidP="00066410">
            <w:pPr>
              <w:spacing w:after="0"/>
              <w:rPr>
                <w:rFonts w:ascii="Arial Narrow" w:hAnsi="Arial Narrow"/>
                <w:sz w:val="21"/>
                <w:szCs w:val="21"/>
              </w:rPr>
            </w:pPr>
            <w:r w:rsidRPr="00AE3D93">
              <w:rPr>
                <w:rFonts w:ascii="Arial Narrow" w:hAnsi="Arial Narrow"/>
                <w:sz w:val="21"/>
                <w:szCs w:val="21"/>
              </w:rPr>
              <w:t>Jméno a příjmení</w:t>
            </w:r>
          </w:p>
          <w:p w:rsidR="00C77F6C" w:rsidRPr="00AE3D93" w:rsidRDefault="00C77F6C" w:rsidP="00066410">
            <w:pPr>
              <w:spacing w:after="0"/>
              <w:rPr>
                <w:rFonts w:ascii="Arial Narrow" w:hAnsi="Arial Narrow"/>
                <w:sz w:val="21"/>
                <w:szCs w:val="21"/>
              </w:rPr>
            </w:pPr>
            <w:r w:rsidRPr="00AE3D93">
              <w:rPr>
                <w:rFonts w:ascii="Arial Narrow" w:hAnsi="Arial Narrow"/>
                <w:sz w:val="21"/>
                <w:szCs w:val="21"/>
              </w:rPr>
              <w:t>oprávněné osoby pořizovatele:</w:t>
            </w:r>
          </w:p>
          <w:p w:rsidR="00C77F6C" w:rsidRPr="00AE3D93" w:rsidRDefault="00C77F6C" w:rsidP="00066410">
            <w:pPr>
              <w:rPr>
                <w:rFonts w:ascii="Arial Narrow" w:hAnsi="Arial Narrow"/>
                <w:b/>
                <w:sz w:val="21"/>
                <w:szCs w:val="21"/>
              </w:rPr>
            </w:pPr>
          </w:p>
          <w:p w:rsidR="00C77F6C" w:rsidRPr="00AE3D93" w:rsidRDefault="00C77F6C" w:rsidP="00066410">
            <w:pPr>
              <w:rPr>
                <w:rFonts w:ascii="Arial Narrow" w:hAnsi="Arial Narrow"/>
                <w:b/>
                <w:sz w:val="21"/>
                <w:szCs w:val="21"/>
              </w:rPr>
            </w:pPr>
            <w:r w:rsidRPr="00AE3D93">
              <w:rPr>
                <w:rFonts w:ascii="Arial Narrow" w:hAnsi="Arial Narrow"/>
                <w:b/>
                <w:sz w:val="21"/>
                <w:szCs w:val="21"/>
              </w:rPr>
              <w:t>Ing. arch. Irena Václavíčková</w:t>
            </w:r>
          </w:p>
          <w:p w:rsidR="00C77F6C" w:rsidRPr="00AE3D93" w:rsidRDefault="00C77F6C" w:rsidP="00066410">
            <w:pPr>
              <w:rPr>
                <w:rFonts w:ascii="Arial Narrow" w:hAnsi="Arial Narrow"/>
                <w:b/>
                <w:sz w:val="21"/>
                <w:szCs w:val="21"/>
              </w:rPr>
            </w:pPr>
            <w:r w:rsidRPr="00AE3D93">
              <w:rPr>
                <w:rFonts w:ascii="Arial Narrow" w:hAnsi="Arial Narrow"/>
                <w:sz w:val="21"/>
                <w:szCs w:val="21"/>
              </w:rPr>
              <w:t>vedoucí odd. územního plánování, odbor ÚÚPaSÚ Magistrátu města Karlovy Vary</w:t>
            </w:r>
          </w:p>
        </w:tc>
        <w:tc>
          <w:tcPr>
            <w:tcW w:w="1506" w:type="pct"/>
          </w:tcPr>
          <w:p w:rsidR="00C77F6C" w:rsidRPr="00AE3D93" w:rsidRDefault="00EA78B0" w:rsidP="00066410">
            <w:pPr>
              <w:ind w:left="-93"/>
              <w:rPr>
                <w:rFonts w:ascii="Arial Narrow" w:hAnsi="Arial Narrow"/>
                <w:sz w:val="21"/>
                <w:szCs w:val="21"/>
              </w:rPr>
            </w:pPr>
            <w:r w:rsidRPr="00AE3D93">
              <w:rPr>
                <w:rFonts w:ascii="Arial Narrow" w:hAnsi="Arial Narrow"/>
                <w:noProof/>
                <w:sz w:val="21"/>
                <w:szCs w:val="21"/>
              </w:rPr>
              <mc:AlternateContent>
                <mc:Choice Requires="wps">
                  <w:drawing>
                    <wp:anchor distT="0" distB="0" distL="114300" distR="114300" simplePos="0" relativeHeight="251657728" behindDoc="0" locked="0" layoutInCell="1" allowOverlap="1">
                      <wp:simplePos x="0" y="0"/>
                      <wp:positionH relativeFrom="column">
                        <wp:posOffset>154305</wp:posOffset>
                      </wp:positionH>
                      <wp:positionV relativeFrom="paragraph">
                        <wp:posOffset>259715</wp:posOffset>
                      </wp:positionV>
                      <wp:extent cx="1013460" cy="969645"/>
                      <wp:effectExtent l="12065" t="8890"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969645"/>
                              </a:xfrm>
                              <a:prstGeom prst="flowChartConnector">
                                <a:avLst/>
                              </a:prstGeom>
                              <a:solidFill>
                                <a:srgbClr val="FFFFFF"/>
                              </a:solidFill>
                              <a:ln w="317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29EE9"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12.15pt;margin-top:20.45pt;width:79.8pt;height:7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" strokeweight=".25pt">
                      <v:stroke dashstyle="1 1"/>
                    </v:shape>
                  </w:pict>
                </mc:Fallback>
              </mc:AlternateContent>
            </w:r>
            <w:r w:rsidR="00C77F6C" w:rsidRPr="00AE3D93">
              <w:rPr>
                <w:rFonts w:ascii="Arial Narrow" w:hAnsi="Arial Narrow"/>
                <w:sz w:val="21"/>
                <w:szCs w:val="21"/>
              </w:rPr>
              <w:t xml:space="preserve"> Otisk úředního razítka:</w:t>
            </w:r>
          </w:p>
        </w:tc>
        <w:tc>
          <w:tcPr>
            <w:tcW w:w="1530" w:type="pct"/>
          </w:tcPr>
          <w:p w:rsidR="00C77F6C" w:rsidRPr="00AE3D93" w:rsidRDefault="00C77F6C" w:rsidP="00066410">
            <w:pPr>
              <w:rPr>
                <w:rFonts w:ascii="Arial Narrow" w:hAnsi="Arial Narrow"/>
                <w:sz w:val="21"/>
                <w:szCs w:val="21"/>
              </w:rPr>
            </w:pPr>
            <w:r w:rsidRPr="00AE3D93">
              <w:rPr>
                <w:rFonts w:ascii="Arial Narrow" w:hAnsi="Arial Narrow"/>
                <w:sz w:val="21"/>
                <w:szCs w:val="21"/>
              </w:rPr>
              <w:t>Podpis oprávněné osoby:</w:t>
            </w:r>
          </w:p>
          <w:p w:rsidR="00C77F6C" w:rsidRPr="00AE3D93" w:rsidRDefault="00C77F6C" w:rsidP="00066410">
            <w:pPr>
              <w:ind w:left="-258"/>
              <w:rPr>
                <w:rFonts w:ascii="Arial Narrow" w:hAnsi="Arial Narrow"/>
                <w:sz w:val="21"/>
                <w:szCs w:val="21"/>
              </w:rPr>
            </w:pPr>
          </w:p>
          <w:p w:rsidR="00C77F6C" w:rsidRPr="00AE3D93" w:rsidRDefault="00C77F6C" w:rsidP="00066410">
            <w:pPr>
              <w:rPr>
                <w:rFonts w:ascii="Arial Narrow" w:hAnsi="Arial Narrow"/>
                <w:sz w:val="21"/>
                <w:szCs w:val="21"/>
              </w:rPr>
            </w:pPr>
          </w:p>
          <w:p w:rsidR="00C77F6C" w:rsidRPr="00AE3D93" w:rsidRDefault="00C77F6C" w:rsidP="00066410">
            <w:pPr>
              <w:spacing w:after="0"/>
              <w:rPr>
                <w:rFonts w:ascii="Arial Narrow" w:hAnsi="Arial Narrow"/>
                <w:sz w:val="21"/>
                <w:szCs w:val="21"/>
              </w:rPr>
            </w:pPr>
            <w:r w:rsidRPr="00AE3D93">
              <w:rPr>
                <w:rFonts w:ascii="Arial Narrow" w:hAnsi="Arial Narrow"/>
                <w:sz w:val="21"/>
                <w:szCs w:val="21"/>
              </w:rPr>
              <w:t>……………………….……..</w:t>
            </w:r>
          </w:p>
          <w:p w:rsidR="00C77F6C" w:rsidRPr="00AE3D93" w:rsidRDefault="00C77F6C" w:rsidP="00066410">
            <w:pPr>
              <w:spacing w:after="0"/>
              <w:rPr>
                <w:rFonts w:ascii="Arial Narrow" w:hAnsi="Arial Narrow"/>
                <w:sz w:val="21"/>
                <w:szCs w:val="21"/>
              </w:rPr>
            </w:pPr>
            <w:r w:rsidRPr="00AE3D93">
              <w:rPr>
                <w:rFonts w:ascii="Arial Narrow" w:hAnsi="Arial Narrow"/>
                <w:sz w:val="21"/>
                <w:szCs w:val="21"/>
              </w:rPr>
              <w:t xml:space="preserve">              podpis</w:t>
            </w:r>
          </w:p>
        </w:tc>
      </w:tr>
    </w:tbl>
    <w:p w:rsidR="00C77F6C" w:rsidRDefault="00C77F6C" w:rsidP="00C77F6C"/>
    <w:p w:rsidR="005E2AA6" w:rsidRDefault="005E2AA6">
      <w:pPr>
        <w:tabs>
          <w:tab w:val="center" w:pos="4536"/>
          <w:tab w:val="right" w:pos="9072"/>
        </w:tabs>
        <w:spacing w:after="0" w:line="240" w:lineRule="auto"/>
        <w:rPr>
          <w:rFonts w:ascii="Times New Roman" w:hAnsi="Times New Roman"/>
          <w:b/>
          <w:sz w:val="40"/>
        </w:rPr>
      </w:pPr>
    </w:p>
    <w:p w:rsidR="005E2AA6" w:rsidRDefault="005E2AA6">
      <w:pPr>
        <w:tabs>
          <w:tab w:val="center" w:pos="4536"/>
          <w:tab w:val="right" w:pos="9072"/>
        </w:tabs>
        <w:spacing w:after="0" w:line="240" w:lineRule="auto"/>
        <w:rPr>
          <w:rFonts w:ascii="Times New Roman" w:hAnsi="Times New Roman"/>
          <w:b/>
          <w:sz w:val="40"/>
        </w:rPr>
      </w:pPr>
    </w:p>
    <w:p w:rsidR="005E2AA6" w:rsidRDefault="005E2AA6">
      <w:pPr>
        <w:tabs>
          <w:tab w:val="center" w:pos="4536"/>
          <w:tab w:val="right" w:pos="9072"/>
        </w:tabs>
        <w:spacing w:after="0" w:line="240" w:lineRule="auto"/>
        <w:rPr>
          <w:rFonts w:ascii="Times New Roman" w:hAnsi="Times New Roman"/>
          <w:b/>
          <w:sz w:val="40"/>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 xml:space="preserve">Projektant: Ing. arch. Ivan Štros                                    </w:t>
      </w:r>
      <w:r w:rsidR="008D4F15">
        <w:rPr>
          <w:rFonts w:ascii="Times New Roman" w:hAnsi="Times New Roman"/>
          <w:b/>
          <w:sz w:val="24"/>
        </w:rPr>
        <w:t xml:space="preserve">                          duben</w:t>
      </w:r>
      <w:r>
        <w:rPr>
          <w:rFonts w:ascii="Times New Roman" w:hAnsi="Times New Roman"/>
          <w:b/>
          <w:sz w:val="24"/>
        </w:rPr>
        <w:t xml:space="preserve">  2021 </w:t>
      </w: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Objednatel: MÚ Žlutice</w:t>
      </w: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Pořizovatel: MM Karlovy Vary</w:t>
      </w:r>
    </w:p>
    <w:p w:rsidR="005E2AA6" w:rsidRDefault="005E2AA6">
      <w:pPr>
        <w:tabs>
          <w:tab w:val="center" w:pos="4536"/>
          <w:tab w:val="right" w:pos="9072"/>
        </w:tabs>
        <w:spacing w:after="0" w:line="240" w:lineRule="auto"/>
        <w:ind w:firstLine="540"/>
        <w:rPr>
          <w:rFonts w:ascii="Times New Roman" w:hAnsi="Times New Roman"/>
          <w:b/>
          <w:sz w:val="24"/>
        </w:rPr>
      </w:pPr>
    </w:p>
    <w:p w:rsidR="005E2AA6" w:rsidRDefault="005E2AA6">
      <w:pPr>
        <w:tabs>
          <w:tab w:val="center" w:pos="4536"/>
          <w:tab w:val="right" w:pos="9072"/>
        </w:tabs>
        <w:spacing w:after="0" w:line="240" w:lineRule="auto"/>
        <w:ind w:firstLine="540"/>
        <w:rPr>
          <w:rFonts w:ascii="Times New Roman" w:hAnsi="Times New Roman"/>
          <w:b/>
          <w:sz w:val="24"/>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Zpracovatelé:</w:t>
      </w:r>
    </w:p>
    <w:p w:rsidR="005E2AA6" w:rsidRDefault="005E2AA6">
      <w:pPr>
        <w:tabs>
          <w:tab w:val="left" w:pos="5954"/>
        </w:tabs>
        <w:spacing w:after="0" w:line="240" w:lineRule="auto"/>
        <w:ind w:firstLine="540"/>
        <w:rPr>
          <w:rFonts w:ascii="Times New Roman" w:hAnsi="Times New Roman"/>
          <w:b/>
          <w:sz w:val="24"/>
        </w:rPr>
      </w:pPr>
      <w:r>
        <w:rPr>
          <w:rFonts w:ascii="Times New Roman" w:hAnsi="Times New Roman"/>
          <w:b/>
          <w:sz w:val="24"/>
        </w:rPr>
        <w:t>------------------</w:t>
      </w:r>
    </w:p>
    <w:p w:rsidR="005E2AA6" w:rsidRDefault="005E2AA6">
      <w:pPr>
        <w:tabs>
          <w:tab w:val="left" w:pos="5954"/>
        </w:tabs>
        <w:spacing w:after="0" w:line="240" w:lineRule="auto"/>
        <w:ind w:firstLine="540"/>
        <w:rPr>
          <w:rFonts w:ascii="Times New Roman" w:hAnsi="Times New Roman"/>
          <w:b/>
          <w:sz w:val="24"/>
        </w:rPr>
      </w:pPr>
    </w:p>
    <w:p w:rsidR="005E2AA6" w:rsidRDefault="005E2AA6">
      <w:pPr>
        <w:tabs>
          <w:tab w:val="left" w:pos="5954"/>
        </w:tabs>
        <w:spacing w:after="0" w:line="240" w:lineRule="auto"/>
        <w:ind w:firstLine="540"/>
        <w:rPr>
          <w:rFonts w:ascii="Times New Roman" w:hAnsi="Times New Roman"/>
          <w:sz w:val="24"/>
        </w:rPr>
      </w:pPr>
      <w:r>
        <w:rPr>
          <w:rFonts w:ascii="Times New Roman" w:hAnsi="Times New Roman"/>
          <w:sz w:val="24"/>
        </w:rPr>
        <w:t xml:space="preserve">zodpovědný projektant </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architektonicko-urbanistická část                                              Ing. arch. Ivan Štros</w:t>
      </w:r>
    </w:p>
    <w:p w:rsidR="005E2AA6" w:rsidRDefault="005E2AA6">
      <w:pPr>
        <w:tabs>
          <w:tab w:val="left" w:pos="5954"/>
        </w:tabs>
        <w:spacing w:after="0" w:line="240" w:lineRule="auto"/>
        <w:ind w:firstLine="540"/>
        <w:rPr>
          <w:rFonts w:ascii="Times New Roman" w:hAnsi="Times New Roman"/>
          <w:sz w:val="24"/>
        </w:rPr>
      </w:pP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ÚSES, přírodní podmínky, životní prostředí                             RNDr. Jan Křivanec</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zásobování elektrickou energií a plynem</w:t>
      </w:r>
      <w:r>
        <w:rPr>
          <w:rFonts w:ascii="Times New Roman" w:hAnsi="Times New Roman"/>
          <w:sz w:val="24"/>
        </w:rPr>
        <w:tab/>
        <w:t xml:space="preserve">                                Vladimír Procházka</w:t>
      </w:r>
    </w:p>
    <w:p w:rsidR="005E2AA6" w:rsidRDefault="005E2AA6">
      <w:pPr>
        <w:tabs>
          <w:tab w:val="left" w:pos="5954"/>
        </w:tabs>
        <w:spacing w:after="0" w:line="240" w:lineRule="auto"/>
        <w:ind w:firstLine="540"/>
        <w:rPr>
          <w:rFonts w:ascii="Times New Roman" w:hAnsi="Times New Roman"/>
          <w:sz w:val="24"/>
        </w:rPr>
      </w:pPr>
    </w:p>
    <w:p w:rsidR="005E2AA6" w:rsidRDefault="005E2AA6">
      <w:pPr>
        <w:tabs>
          <w:tab w:val="left" w:pos="5954"/>
        </w:tabs>
        <w:spacing w:after="0" w:line="240" w:lineRule="auto"/>
        <w:ind w:firstLine="540"/>
        <w:rPr>
          <w:rFonts w:ascii="Times New Roman" w:hAnsi="Times New Roman"/>
          <w:sz w:val="24"/>
        </w:rPr>
      </w:pPr>
    </w:p>
    <w:p w:rsidR="005E2AA6" w:rsidRDefault="005E2AA6">
      <w:pPr>
        <w:tabs>
          <w:tab w:val="left" w:pos="5954"/>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u w:val="single"/>
        </w:rPr>
      </w:pPr>
      <w:r>
        <w:rPr>
          <w:rFonts w:ascii="Times New Roman" w:hAnsi="Times New Roman"/>
          <w:b/>
          <w:sz w:val="24"/>
          <w:u w:val="single"/>
        </w:rPr>
        <w:t>SEZNAM  PŘÍLOH :</w:t>
      </w:r>
    </w:p>
    <w:p w:rsidR="005E2AA6" w:rsidRDefault="005E2AA6">
      <w:pPr>
        <w:tabs>
          <w:tab w:val="center" w:pos="4536"/>
          <w:tab w:val="right" w:pos="9072"/>
        </w:tabs>
        <w:spacing w:after="0" w:line="240" w:lineRule="auto"/>
        <w:ind w:firstLine="540"/>
        <w:rPr>
          <w:rFonts w:ascii="Times New Roman" w:hAnsi="Times New Roman"/>
          <w:b/>
          <w:sz w:val="24"/>
          <w:u w:val="single"/>
        </w:rPr>
      </w:pPr>
    </w:p>
    <w:p w:rsidR="005E2AA6" w:rsidRDefault="005E2AA6">
      <w:pPr>
        <w:tabs>
          <w:tab w:val="center" w:pos="4536"/>
          <w:tab w:val="right" w:pos="9072"/>
        </w:tabs>
        <w:spacing w:after="0" w:line="240" w:lineRule="auto"/>
        <w:ind w:firstLine="540"/>
        <w:rPr>
          <w:rFonts w:ascii="Times New Roman" w:hAnsi="Times New Roman"/>
          <w:sz w:val="24"/>
          <w:u w:val="single"/>
        </w:rPr>
      </w:pPr>
      <w:r>
        <w:rPr>
          <w:rFonts w:ascii="Times New Roman" w:hAnsi="Times New Roman"/>
          <w:sz w:val="24"/>
          <w:u w:val="single"/>
        </w:rPr>
        <w:t>GRAFICKÁ ČÁST</w:t>
      </w:r>
    </w:p>
    <w:p w:rsidR="005E2AA6" w:rsidRDefault="005E2AA6">
      <w:pPr>
        <w:tabs>
          <w:tab w:val="center" w:pos="4536"/>
          <w:tab w:val="right" w:pos="9072"/>
        </w:tabs>
        <w:spacing w:after="0" w:line="240" w:lineRule="auto"/>
        <w:ind w:firstLine="540"/>
        <w:rPr>
          <w:rFonts w:ascii="Times New Roman" w:hAnsi="Times New Roman"/>
          <w:b/>
          <w:sz w:val="24"/>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Návrh</w:t>
      </w:r>
    </w:p>
    <w:p w:rsidR="005E2AA6" w:rsidRDefault="005E2AA6">
      <w:pPr>
        <w:tabs>
          <w:tab w:val="left" w:pos="4111"/>
          <w:tab w:val="left" w:pos="4536"/>
          <w:tab w:val="center" w:pos="5245"/>
          <w:tab w:val="left" w:pos="5812"/>
        </w:tabs>
        <w:spacing w:after="0" w:line="240" w:lineRule="auto"/>
        <w:ind w:firstLine="540"/>
        <w:rPr>
          <w:rFonts w:ascii="Times New Roman" w:hAnsi="Times New Roman"/>
          <w:sz w:val="24"/>
        </w:rPr>
      </w:pPr>
      <w:r>
        <w:rPr>
          <w:rFonts w:ascii="Times New Roman" w:hAnsi="Times New Roman"/>
          <w:sz w:val="24"/>
        </w:rPr>
        <w:t>N1) Výkres základního členění území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center" w:pos="3969"/>
          <w:tab w:val="left" w:pos="4536"/>
          <w:tab w:val="left" w:pos="4962"/>
          <w:tab w:val="left" w:pos="5812"/>
        </w:tabs>
        <w:spacing w:after="0" w:line="240" w:lineRule="auto"/>
        <w:ind w:firstLine="540"/>
        <w:rPr>
          <w:rFonts w:ascii="Times New Roman" w:hAnsi="Times New Roman"/>
          <w:sz w:val="24"/>
        </w:rPr>
      </w:pPr>
      <w:r>
        <w:rPr>
          <w:rFonts w:ascii="Times New Roman" w:hAnsi="Times New Roman"/>
          <w:sz w:val="24"/>
        </w:rPr>
        <w:t>N2) Hlavní výkres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36F11">
        <w:rPr>
          <w:rFonts w:ascii="Times New Roman" w:hAnsi="Times New Roman"/>
          <w:sz w:val="24"/>
        </w:rPr>
        <w:t xml:space="preserve">          </w:t>
      </w:r>
      <w:r>
        <w:rPr>
          <w:rFonts w:ascii="Times New Roman" w:hAnsi="Times New Roman"/>
          <w:sz w:val="24"/>
        </w:rPr>
        <w:t>1 : 10 000</w:t>
      </w:r>
      <w:r>
        <w:rPr>
          <w:rFonts w:ascii="Times New Roman" w:hAnsi="Times New Roman"/>
          <w:sz w:val="24"/>
        </w:rPr>
        <w:tab/>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N2a) Hlavní výkres Žlutice</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N2.1) Výkres veřejné infrastruktury</w:t>
      </w:r>
      <w:r>
        <w:rPr>
          <w:rFonts w:ascii="Times New Roman" w:hAnsi="Times New Roman"/>
          <w:sz w:val="24"/>
        </w:rPr>
        <w:tab/>
      </w:r>
      <w:r>
        <w:rPr>
          <w:rFonts w:ascii="Times New Roman" w:hAnsi="Times New Roman"/>
          <w:sz w:val="24"/>
        </w:rPr>
        <w:tab/>
      </w:r>
      <w:r>
        <w:rPr>
          <w:rFonts w:ascii="Times New Roman" w:hAnsi="Times New Roman"/>
          <w:sz w:val="24"/>
        </w:rPr>
        <w:tab/>
        <w:t>1 : 10 000</w:t>
      </w:r>
      <w:r>
        <w:rPr>
          <w:rFonts w:ascii="Times New Roman" w:hAnsi="Times New Roman"/>
          <w:sz w:val="24"/>
        </w:rPr>
        <w:tab/>
      </w: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N3) Výkres veřejně prospěšných staveb,</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opatření a asanací</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b/>
          <w:sz w:val="24"/>
        </w:rPr>
      </w:pPr>
      <w:r>
        <w:rPr>
          <w:rFonts w:ascii="Times New Roman" w:hAnsi="Times New Roman"/>
          <w:b/>
          <w:sz w:val="24"/>
        </w:rPr>
        <w:t>Odůvodnění</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O1) Koordinační výkres</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O1a) Koordinační výkres</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O2) Výkres širších vztahů</w:t>
      </w:r>
      <w:r>
        <w:rPr>
          <w:rFonts w:ascii="Times New Roman" w:hAnsi="Times New Roman"/>
          <w:sz w:val="24"/>
        </w:rPr>
        <w:tab/>
      </w:r>
      <w:r>
        <w:rPr>
          <w:rFonts w:ascii="Times New Roman" w:hAnsi="Times New Roman"/>
          <w:sz w:val="24"/>
        </w:rPr>
        <w:tab/>
      </w:r>
      <w:r>
        <w:rPr>
          <w:rFonts w:ascii="Times New Roman" w:hAnsi="Times New Roman"/>
          <w:sz w:val="24"/>
        </w:rPr>
        <w:tab/>
        <w:t>1 : 50 000</w:t>
      </w: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 Výkres předpokládaných záborů půdního</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O3a) Výkres předpokládaných záborů půdního</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 Žlutice</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sz w:val="24"/>
        </w:rPr>
      </w:pPr>
    </w:p>
    <w:p w:rsidR="005E2AA6" w:rsidRDefault="005E2AA6">
      <w:pPr>
        <w:tabs>
          <w:tab w:val="left" w:pos="4111"/>
          <w:tab w:val="left" w:pos="4962"/>
        </w:tabs>
        <w:spacing w:after="0" w:line="240" w:lineRule="auto"/>
        <w:rPr>
          <w:rFonts w:ascii="Times New Roman" w:hAnsi="Times New Roman"/>
          <w:sz w:val="24"/>
        </w:rPr>
      </w:pPr>
    </w:p>
    <w:p w:rsidR="005E2AA6" w:rsidRDefault="005E2AA6">
      <w:pPr>
        <w:tabs>
          <w:tab w:val="left" w:pos="4111"/>
          <w:tab w:val="left" w:pos="4962"/>
        </w:tabs>
        <w:spacing w:after="0" w:line="240" w:lineRule="auto"/>
        <w:rPr>
          <w:rFonts w:ascii="Times New Roman" w:hAnsi="Times New Roman"/>
          <w:sz w:val="24"/>
        </w:rPr>
      </w:pPr>
    </w:p>
    <w:p w:rsidR="005E2AA6" w:rsidRDefault="005E2AA6">
      <w:pPr>
        <w:tabs>
          <w:tab w:val="left" w:pos="4111"/>
          <w:tab w:val="left" w:pos="4962"/>
        </w:tabs>
        <w:spacing w:after="0" w:line="240" w:lineRule="auto"/>
        <w:rPr>
          <w:rFonts w:ascii="Times New Roman" w:hAnsi="Times New Roman"/>
          <w:sz w:val="24"/>
        </w:rPr>
      </w:pPr>
    </w:p>
    <w:p w:rsidR="005E2AA6" w:rsidRDefault="005E2AA6">
      <w:pPr>
        <w:spacing w:after="0" w:line="240" w:lineRule="auto"/>
        <w:rPr>
          <w:rFonts w:ascii="Times New Roman" w:hAnsi="Times New Roman"/>
          <w:b/>
          <w:sz w:val="36"/>
        </w:rPr>
      </w:pPr>
      <w:r>
        <w:rPr>
          <w:rFonts w:ascii="Times New Roman" w:hAnsi="Times New Roman"/>
          <w:b/>
          <w:sz w:val="36"/>
        </w:rPr>
        <w:lastRenderedPageBreak/>
        <w:t xml:space="preserve">Návrh </w:t>
      </w:r>
    </w:p>
    <w:p w:rsidR="005E2AA6" w:rsidRDefault="005E2AA6">
      <w:pPr>
        <w:spacing w:after="0" w:line="240" w:lineRule="auto"/>
        <w:rPr>
          <w:rFonts w:ascii="Times New Roman" w:hAnsi="Times New Roman"/>
          <w:b/>
          <w:sz w:val="28"/>
        </w:rPr>
      </w:pPr>
    </w:p>
    <w:p w:rsidR="005E2AA6" w:rsidRDefault="005E2AA6">
      <w:pPr>
        <w:spacing w:after="0" w:line="240" w:lineRule="auto"/>
        <w:rPr>
          <w:rFonts w:ascii="Times New Roman" w:hAnsi="Times New Roman"/>
          <w:b/>
          <w:sz w:val="28"/>
        </w:rPr>
      </w:pPr>
      <w:r>
        <w:rPr>
          <w:rFonts w:ascii="Times New Roman" w:hAnsi="Times New Roman"/>
          <w:b/>
          <w:sz w:val="28"/>
        </w:rPr>
        <w:t>Textová část:</w:t>
      </w:r>
    </w:p>
    <w:p w:rsidR="005E2AA6" w:rsidRDefault="005E2AA6">
      <w:pPr>
        <w:spacing w:after="0" w:line="240" w:lineRule="auto"/>
        <w:rPr>
          <w:rFonts w:ascii="Times New Roman" w:hAnsi="Times New Roman"/>
          <w:sz w:val="24"/>
        </w:rPr>
      </w:pPr>
    </w:p>
    <w:tbl>
      <w:tblPr>
        <w:tblW w:w="9180" w:type="dxa"/>
        <w:tblInd w:w="221" w:type="dxa"/>
        <w:tblCellMar>
          <w:left w:w="10" w:type="dxa"/>
          <w:right w:w="10" w:type="dxa"/>
        </w:tblCellMar>
        <w:tblLook w:val="0000" w:firstRow="0" w:lastRow="0" w:firstColumn="0" w:lastColumn="0" w:noHBand="0" w:noVBand="0"/>
      </w:tblPr>
      <w:tblGrid>
        <w:gridCol w:w="1120"/>
        <w:gridCol w:w="7230"/>
        <w:gridCol w:w="830"/>
      </w:tblGrid>
      <w:tr w:rsidR="005E2AA6">
        <w:trPr>
          <w:trHeight w:val="1"/>
        </w:trPr>
        <w:tc>
          <w:tcPr>
            <w:tcW w:w="83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426"/>
            </w:pPr>
            <w:r>
              <w:rPr>
                <w:rFonts w:ascii="Cambria" w:eastAsia="Cambria" w:hAnsi="Cambria" w:cs="Cambria"/>
                <w:b/>
                <w:sz w:val="28"/>
              </w:rPr>
              <w:t>OBSAH:</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Cambria" w:eastAsia="Cambria" w:hAnsi="Cambria" w:cs="Cambria"/>
                <w:b/>
                <w:sz w:val="24"/>
              </w:rPr>
              <w:t>str.</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Vymezení zastavěného území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5</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Základní koncepce rozvoje území obce, ochrana a rozvoj jeho hodnot</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5</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2.1.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Zásady koncepce rozvoje území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5</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 xml:space="preserve"> 2.2.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 xml:space="preserve">Hlavní cíle řešení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7</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2.3.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Cíle ochrany a rozvoje hodnot v území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8</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Urbanistická koncepce včetně vymezení zastavitelných ploch, ploch přestavby a ploch sídelní zeleně</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9</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3.1.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Návrh urbanistické koncepce</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9</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3.3.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Vymezení zastavitelných ploch</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11</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3.4.</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Plochy změn v krajině</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40F38">
            <w:pPr>
              <w:spacing w:after="0" w:line="240" w:lineRule="auto"/>
              <w:jc w:val="center"/>
            </w:pPr>
            <w:r>
              <w:rPr>
                <w:rFonts w:ascii="Times New Roman" w:hAnsi="Times New Roman"/>
                <w:b/>
                <w:sz w:val="24"/>
              </w:rPr>
              <w:t>2</w:t>
            </w:r>
            <w:r w:rsidR="00E40F38">
              <w:rPr>
                <w:rFonts w:ascii="Times New Roman" w:hAnsi="Times New Roman"/>
                <w:b/>
                <w:sz w:val="24"/>
              </w:rPr>
              <w:t>6</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3.5.</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Vymezení ploch sídelní zeleně</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40F38">
            <w:pPr>
              <w:spacing w:after="0" w:line="240" w:lineRule="auto"/>
              <w:jc w:val="center"/>
            </w:pPr>
            <w:r>
              <w:rPr>
                <w:rFonts w:ascii="Times New Roman" w:hAnsi="Times New Roman"/>
                <w:b/>
                <w:sz w:val="24"/>
              </w:rPr>
              <w:t>2</w:t>
            </w:r>
            <w:r w:rsidR="00E40F38">
              <w:rPr>
                <w:rFonts w:ascii="Times New Roman" w:hAnsi="Times New Roman"/>
                <w:b/>
                <w:sz w:val="24"/>
              </w:rPr>
              <w:t>6</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4)</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Koncepce veřejné infrastruktury, včetně podmínek pro její umístění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40F38">
            <w:pPr>
              <w:spacing w:after="0" w:line="240" w:lineRule="auto"/>
              <w:jc w:val="center"/>
            </w:pPr>
            <w:r>
              <w:rPr>
                <w:rFonts w:ascii="Times New Roman" w:hAnsi="Times New Roman"/>
                <w:b/>
                <w:sz w:val="24"/>
              </w:rPr>
              <w:t>2</w:t>
            </w:r>
            <w:r w:rsidR="00E40F38">
              <w:rPr>
                <w:rFonts w:ascii="Times New Roman" w:hAnsi="Times New Roman"/>
                <w:b/>
                <w:sz w:val="24"/>
              </w:rPr>
              <w:t>6</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Návrh koncepce občanského vybavení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40F38">
            <w:pPr>
              <w:spacing w:after="0" w:line="240" w:lineRule="auto"/>
              <w:jc w:val="center"/>
            </w:pPr>
            <w:r>
              <w:rPr>
                <w:rFonts w:ascii="Times New Roman" w:hAnsi="Times New Roman"/>
                <w:b/>
                <w:sz w:val="24"/>
              </w:rPr>
              <w:t>2</w:t>
            </w:r>
            <w:r w:rsidR="00E40F38">
              <w:rPr>
                <w:rFonts w:ascii="Times New Roman" w:hAnsi="Times New Roman"/>
                <w:b/>
                <w:sz w:val="24"/>
              </w:rPr>
              <w:t>6</w:t>
            </w:r>
          </w:p>
        </w:tc>
      </w:tr>
      <w:tr w:rsidR="005E2AA6">
        <w:trPr>
          <w:trHeight w:val="1"/>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Návrh koncepce dopravy</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40F38">
            <w:pPr>
              <w:spacing w:after="0" w:line="240" w:lineRule="auto"/>
              <w:jc w:val="center"/>
            </w:pPr>
            <w:r>
              <w:rPr>
                <w:rFonts w:ascii="Times New Roman" w:hAnsi="Times New Roman"/>
                <w:b/>
                <w:sz w:val="24"/>
              </w:rPr>
              <w:t>2</w:t>
            </w:r>
            <w:r w:rsidR="00E40F38">
              <w:rPr>
                <w:rFonts w:ascii="Times New Roman" w:hAnsi="Times New Roman"/>
                <w:b/>
                <w:sz w:val="24"/>
              </w:rPr>
              <w:t>7</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Návrh koncepce technické infrastruktury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29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Vodní hospodářství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29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4.3.1.1.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Vodní toky a plochy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29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pPr>
            <w:r>
              <w:rPr>
                <w:rFonts w:ascii="Times New Roman" w:hAnsi="Times New Roman"/>
                <w:sz w:val="24"/>
              </w:rPr>
              <w:t xml:space="preserve">4.3.1.2.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Zásobování pitnou vodou</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29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Odvodnění a kanalizace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31</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Zásobování el. energií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4.3.4.</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Zásobování plynem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35</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4.3.5.</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 xml:space="preserve">Zásobování teplem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36</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4.3.6.</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Spoje</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36</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4.3.7.</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Nakládání s odpady</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37</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5)</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jc w:val="both"/>
            </w:pPr>
            <w:r>
              <w:rPr>
                <w:rFonts w:ascii="Times New Roman" w:hAnsi="Times New Roman"/>
                <w:b/>
                <w:sz w:val="24"/>
              </w:rPr>
              <w:t>Koncepce uspořádání krajiny, včetně vymezení ploch a stanovení podmínek pro změny v jejich využití, územní systém ekologické stability, prostupnost krajiny, protierozní opatření, ochrana před povodněmi, rekreace, dobývání ložisek nerostných surovin</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37</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Koncepce uspořádání krajiny</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37</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 xml:space="preserve">5.2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Návrh územního systému ekologické stability</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39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Prostupnost krajiny</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58</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5.4.</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Protierozní opatření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58</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5.5.</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Ochrana před povodněmi</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58</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5.6.</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Rekreace</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5.7.</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sz w:val="24"/>
              </w:rPr>
              <w:t>Vymezení ploch přípustných pro dobývání ložisek nerostných surovin</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6)</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pPr>
            <w:r>
              <w:rPr>
                <w:rFonts w:ascii="Times New Roman" w:hAnsi="Times New Roman"/>
                <w:b/>
                <w:sz w:val="24"/>
              </w:rPr>
              <w:t xml:space="preserve">Stanovení podmínek pro využití ploch s rozdílným způsobem využití, stanovení podmínek prostorového uspořádání, včetně základních podmínek ochrany krajinného rázu      </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6.1.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sz w:val="24"/>
              </w:rPr>
              <w:t>Stanovení podmínek pro využití ploch s rozdílným způsobem využití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59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6.2.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sz w:val="24"/>
              </w:rPr>
              <w:t>Definice pojmů</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40F38">
            <w:pPr>
              <w:spacing w:after="0" w:line="240" w:lineRule="auto"/>
              <w:jc w:val="center"/>
            </w:pPr>
            <w:r>
              <w:rPr>
                <w:rFonts w:ascii="Times New Roman" w:hAnsi="Times New Roman"/>
                <w:b/>
                <w:sz w:val="24"/>
              </w:rPr>
              <w:t>69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lastRenderedPageBreak/>
              <w:t>7)</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b/>
                <w:sz w:val="24"/>
              </w:rPr>
              <w:t>Vymezení veřejně prospěšných staveb, veřejně prospěšných opatření, staveb a opatření k zajištění obrany a bezpečnosti státu a ploch pro asanaci, pro které lze práva k pozemkům a stavbám vyvlastnit</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69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7.1.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sz w:val="24"/>
              </w:rPr>
              <w:t>Vymezení veřejně prospěšných staveb s vyvlastněním i předkupním právem</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69</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7.2.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sz w:val="24"/>
              </w:rPr>
              <w:t>Vymezení veřejně prospěšných staveb s vyvlastněním</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71</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7.3.</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pPr>
            <w:r>
              <w:rPr>
                <w:rFonts w:ascii="Times New Roman" w:hAnsi="Times New Roman"/>
                <w:sz w:val="24"/>
              </w:rPr>
              <w:t>Vymezení veřejně prospěšných opatření s vyvlastněním i předkupním právem</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71</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8)</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left="34"/>
            </w:pPr>
            <w:r>
              <w:rPr>
                <w:rFonts w:ascii="Times New Roman" w:hAnsi="Times New Roman"/>
                <w:b/>
                <w:sz w:val="24"/>
              </w:rPr>
              <w:t>Vymezení dalších veřejně prospěšných staveb a veřejně prospěšných opatření, pro které lze uplatnit předkupní právo</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C01220">
            <w:pPr>
              <w:spacing w:after="0" w:line="240" w:lineRule="auto"/>
              <w:jc w:val="center"/>
            </w:pPr>
            <w:r>
              <w:rPr>
                <w:rFonts w:ascii="Times New Roman" w:hAnsi="Times New Roman"/>
                <w:b/>
                <w:sz w:val="24"/>
              </w:rPr>
              <w:t>7</w:t>
            </w:r>
            <w:r w:rsidR="00C01220">
              <w:rPr>
                <w:rFonts w:ascii="Times New Roman" w:hAnsi="Times New Roman"/>
                <w:b/>
                <w:sz w:val="24"/>
              </w:rPr>
              <w:t>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8.1.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pPr>
            <w:r>
              <w:rPr>
                <w:rFonts w:ascii="Times New Roman" w:hAnsi="Times New Roman"/>
                <w:sz w:val="24"/>
              </w:rPr>
              <w:t>Vymezení veřejně prospěšných staveb, pro které lze uplatnit předkupní právo</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C01220">
            <w:pPr>
              <w:spacing w:after="0" w:line="240" w:lineRule="auto"/>
              <w:jc w:val="center"/>
            </w:pPr>
            <w:r>
              <w:rPr>
                <w:rFonts w:ascii="Times New Roman" w:hAnsi="Times New Roman"/>
                <w:b/>
                <w:sz w:val="24"/>
              </w:rPr>
              <w:t>7</w:t>
            </w:r>
            <w:r w:rsidR="00C01220">
              <w:rPr>
                <w:rFonts w:ascii="Times New Roman" w:hAnsi="Times New Roman"/>
                <w:b/>
                <w:sz w:val="24"/>
              </w:rPr>
              <w:t>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8.2.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pPr>
            <w:r>
              <w:rPr>
                <w:rFonts w:ascii="Times New Roman" w:hAnsi="Times New Roman"/>
                <w:sz w:val="24"/>
              </w:rPr>
              <w:t>Vymezení veřejně prospěšných opatření, pro které lze uplatnit předkupní právo</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C01220">
            <w:pPr>
              <w:spacing w:after="0" w:line="240" w:lineRule="auto"/>
              <w:jc w:val="center"/>
            </w:pPr>
            <w:r>
              <w:rPr>
                <w:rFonts w:ascii="Times New Roman" w:hAnsi="Times New Roman"/>
                <w:b/>
                <w:sz w:val="24"/>
              </w:rPr>
              <w:t>7</w:t>
            </w:r>
            <w:r w:rsidR="00C01220">
              <w:rPr>
                <w:rFonts w:ascii="Times New Roman" w:hAnsi="Times New Roman"/>
                <w:b/>
                <w:sz w:val="24"/>
              </w:rPr>
              <w:t>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 xml:space="preserve"> 9)</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rPr>
                <w:rFonts w:ascii="Times New Roman" w:hAnsi="Times New Roman"/>
                <w:b/>
                <w:sz w:val="24"/>
              </w:rPr>
            </w:pPr>
            <w:r>
              <w:rPr>
                <w:rFonts w:ascii="Times New Roman" w:hAnsi="Times New Roman"/>
                <w:b/>
                <w:sz w:val="24"/>
              </w:rPr>
              <w:t>Stanovení kompenzačních opatření podle § 50 odst.6 Stavebního zákona</w:t>
            </w:r>
          </w:p>
          <w:p w:rsidR="005E2AA6" w:rsidRDefault="005E2AA6">
            <w:pPr>
              <w:spacing w:after="0" w:line="240" w:lineRule="auto"/>
              <w:ind w:left="34"/>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C01220">
            <w:pPr>
              <w:spacing w:after="0" w:line="240" w:lineRule="auto"/>
              <w:jc w:val="center"/>
            </w:pPr>
            <w:r>
              <w:rPr>
                <w:rFonts w:ascii="Times New Roman" w:hAnsi="Times New Roman"/>
                <w:b/>
                <w:sz w:val="24"/>
              </w:rPr>
              <w:t>7</w:t>
            </w:r>
            <w:r w:rsidR="00C01220">
              <w:rPr>
                <w:rFonts w:ascii="Times New Roman" w:hAnsi="Times New Roman"/>
                <w:b/>
                <w:sz w:val="24"/>
              </w:rPr>
              <w:t>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4"/>
              </w:rPr>
            </w:pPr>
            <w:r>
              <w:rPr>
                <w:rFonts w:ascii="Times New Roman" w:hAnsi="Times New Roman"/>
                <w:b/>
                <w:bCs/>
                <w:color w:val="000000"/>
              </w:rPr>
              <w:t>10)</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Pr="00636F11" w:rsidRDefault="005E2AA6">
            <w:pPr>
              <w:pStyle w:val="Normlnweb"/>
              <w:jc w:val="both"/>
              <w:rPr>
                <w:rFonts w:ascii="Times New Roman" w:hAnsi="Times New Roman"/>
                <w:b/>
                <w:bCs/>
                <w:color w:val="000000"/>
                <w:lang w:val="cs-CZ"/>
              </w:rPr>
            </w:pPr>
            <w:bookmarkStart w:id="0" w:name="_Hlk67384549"/>
            <w:r w:rsidRPr="00636F11">
              <w:rPr>
                <w:rFonts w:ascii="Times New Roman" w:hAnsi="Times New Roman"/>
                <w:b/>
                <w:bCs/>
                <w:color w:val="000000"/>
                <w:lang w:val="cs-CZ"/>
              </w:rPr>
              <w:t>Vymezení ploch a koridorů územních rezerv a stanovení možného budoucího využití, včetně podmínek pro jeho prověření</w:t>
            </w:r>
          </w:p>
          <w:bookmarkEnd w:id="0"/>
          <w:p w:rsidR="005E2AA6" w:rsidRDefault="005E2AA6">
            <w:pPr>
              <w:spacing w:after="0" w:line="240" w:lineRule="auto"/>
              <w:jc w:val="both"/>
              <w:rPr>
                <w:rFonts w:ascii="Times New Roman" w:hAnsi="Times New Roman"/>
                <w:b/>
                <w:sz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01220">
            <w:pPr>
              <w:spacing w:after="0" w:line="240" w:lineRule="auto"/>
              <w:jc w:val="center"/>
              <w:rPr>
                <w:rFonts w:ascii="Times New Roman" w:hAnsi="Times New Roman"/>
                <w:b/>
                <w:sz w:val="24"/>
              </w:rPr>
            </w:pPr>
            <w:r>
              <w:rPr>
                <w:rFonts w:ascii="Times New Roman" w:hAnsi="Times New Roman"/>
                <w:b/>
                <w:sz w:val="24"/>
              </w:rPr>
              <w:t>73</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11)</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b/>
                <w:sz w:val="24"/>
              </w:rPr>
              <w:t>Vymezení ploch a koridorů, ve kterých je prověření změn jejich využití územní studií podmínkou pro rozhodování, a dále stanovení lhůty pro pořízení územní studie, její schválení pořizovatelem a vložení dat o této studii do evidence územně plánovací činnosti,</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01220">
            <w:pPr>
              <w:spacing w:after="0" w:line="240" w:lineRule="auto"/>
              <w:jc w:val="center"/>
            </w:pPr>
            <w:r>
              <w:rPr>
                <w:rFonts w:ascii="Times New Roman" w:hAnsi="Times New Roman"/>
                <w:b/>
                <w:sz w:val="24"/>
              </w:rPr>
              <w:t>74</w:t>
            </w:r>
          </w:p>
        </w:tc>
      </w:tr>
      <w:tr w:rsidR="005E2AA6">
        <w:trPr>
          <w:trHeight w:val="7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12)</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pPr>
            <w:r>
              <w:rPr>
                <w:rFonts w:ascii="Times New Roman" w:hAnsi="Times New Roman"/>
                <w:b/>
                <w:sz w:val="24"/>
              </w:rPr>
              <w:t>Údaje o počtu listů územního plánu a počtu výkresů k němu připojené grafické části</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C01220">
            <w:pPr>
              <w:spacing w:after="0" w:line="240" w:lineRule="auto"/>
              <w:jc w:val="center"/>
            </w:pPr>
            <w:r>
              <w:rPr>
                <w:rFonts w:ascii="Times New Roman" w:hAnsi="Times New Roman"/>
                <w:b/>
                <w:sz w:val="24"/>
              </w:rPr>
              <w:t>7</w:t>
            </w:r>
            <w:r w:rsidR="00C01220">
              <w:rPr>
                <w:rFonts w:ascii="Times New Roman" w:hAnsi="Times New Roman"/>
                <w:b/>
                <w:sz w:val="24"/>
              </w:rPr>
              <w:t>5</w:t>
            </w:r>
          </w:p>
        </w:tc>
      </w:tr>
    </w:tbl>
    <w:p w:rsidR="005E2AA6" w:rsidRDefault="005E2AA6">
      <w:pPr>
        <w:spacing w:after="0" w:line="240" w:lineRule="auto"/>
        <w:ind w:left="426"/>
        <w:rPr>
          <w:rFonts w:ascii="Times New Roman" w:hAnsi="Times New Roman"/>
          <w:b/>
          <w:sz w:val="28"/>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32"/>
        </w:rPr>
      </w:pPr>
      <w:bookmarkStart w:id="1" w:name="_GoBack"/>
      <w:bookmarkEnd w:id="1"/>
      <w:r>
        <w:rPr>
          <w:rFonts w:ascii="Times New Roman" w:hAnsi="Times New Roman"/>
          <w:sz w:val="32"/>
        </w:rPr>
        <w:lastRenderedPageBreak/>
        <w:t>Město Žlutice</w:t>
      </w:r>
    </w:p>
    <w:p w:rsidR="005E2AA6" w:rsidRDefault="005E2AA6">
      <w:pPr>
        <w:spacing w:after="0" w:line="240" w:lineRule="auto"/>
        <w:rPr>
          <w:rFonts w:ascii="Times New Roman" w:hAnsi="Times New Roman"/>
          <w:sz w:val="24"/>
        </w:rPr>
      </w:pPr>
    </w:p>
    <w:p w:rsidR="005E2AA6" w:rsidRDefault="005E2AA6">
      <w:pPr>
        <w:spacing w:after="0" w:line="240" w:lineRule="auto"/>
        <w:ind w:firstLine="567"/>
      </w:pPr>
      <w:r>
        <w:rPr>
          <w:rFonts w:ascii="Times New Roman" w:hAnsi="Times New Roman"/>
          <w:sz w:val="24"/>
        </w:rPr>
        <w:t>Zastupitelstvo města Žlutice příslušné podle § 6 odst. 5 písm. c) zákona č. 183/2006 Sb., o územním plánování a stavebním řádu (stavební zákon), v platném znění</w:t>
      </w:r>
      <w:r>
        <w:rPr>
          <w:rFonts w:ascii="Arial Narrow" w:eastAsia="Arial Narrow" w:hAnsi="Arial Narrow" w:cs="Arial Narrow"/>
          <w:sz w:val="24"/>
        </w:rPr>
        <w:t xml:space="preserve"> , </w:t>
      </w:r>
      <w:r>
        <w:rPr>
          <w:rFonts w:ascii="Times New Roman" w:hAnsi="Times New Roman"/>
          <w:sz w:val="24"/>
        </w:rPr>
        <w:t>za použití § 43  odst. 4 stavebního zákona, § 13 a přílohy č. 7 vyhlášky č. 500/2006 Sb., o územně analytických podkladech, územně plánovací dokumentaci a způsobu evidence územně plánovací činnosti, v platném znění</w:t>
      </w:r>
      <w:r>
        <w:rPr>
          <w:rFonts w:ascii="Arial Narrow" w:eastAsia="Arial Narrow" w:hAnsi="Arial Narrow" w:cs="Arial Narrow"/>
          <w:sz w:val="24"/>
        </w:rPr>
        <w:t>,</w:t>
      </w:r>
      <w:r>
        <w:rPr>
          <w:rFonts w:ascii="Times New Roman" w:hAnsi="Times New Roman"/>
          <w:sz w:val="24"/>
        </w:rPr>
        <w:t>§ 171 a následujících zákona č. 500/2004 Sb., správní řád, v platném znění</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b/>
          <w:sz w:val="28"/>
        </w:rPr>
      </w:pPr>
      <w:r>
        <w:rPr>
          <w:rFonts w:ascii="Times New Roman" w:hAnsi="Times New Roman"/>
          <w:b/>
          <w:sz w:val="28"/>
        </w:rPr>
        <w:t>v y d á v á</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pPr>
      <w:r>
        <w:rPr>
          <w:rFonts w:ascii="Times New Roman" w:hAnsi="Times New Roman"/>
          <w:b/>
          <w:sz w:val="36"/>
        </w:rPr>
        <w:t>Územní plán Žlutice</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spacing w:after="0" w:line="240" w:lineRule="auto"/>
        <w:ind w:firstLine="426"/>
        <w:rPr>
          <w:rFonts w:ascii="Times New Roman" w:hAnsi="Times New Roman"/>
          <w:b/>
          <w:sz w:val="28"/>
        </w:rPr>
      </w:pPr>
      <w:r>
        <w:rPr>
          <w:rFonts w:ascii="Times New Roman" w:hAnsi="Times New Roman"/>
          <w:b/>
          <w:sz w:val="28"/>
        </w:rPr>
        <w:t>1) Vymezení zastavěného území</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Zastavěné území je nově vymezeno v Územním plánu Žlutice ke dni 1. 12. 2013, v souladu s ust. § 58 a dalších platného stavebního zákona a doplňuje původní zastavěné území z 1. 6. 1966 – intravilán o nově zastavěná území.</w:t>
      </w:r>
    </w:p>
    <w:p w:rsidR="005E2AA6" w:rsidRDefault="005E2AA6">
      <w:pPr>
        <w:spacing w:after="0" w:line="240" w:lineRule="auto"/>
        <w:ind w:firstLine="567"/>
        <w:rPr>
          <w:rFonts w:ascii="Times New Roman" w:hAnsi="Times New Roman"/>
          <w:sz w:val="24"/>
        </w:rPr>
      </w:pPr>
      <w:r>
        <w:rPr>
          <w:rFonts w:ascii="Times New Roman" w:hAnsi="Times New Roman"/>
          <w:sz w:val="24"/>
        </w:rPr>
        <w:t>Hranice zastavěného území je vymezena v návrhu ÚP ve výkresech - č.N1 -  Výkres základní ho členění území a č.N2  - Hlavní výkres, v Odůvodnění pak ve výkrese č.O1 – Koordinační výkres a ve výkrese č.O3 – Výkres předpokládaných záborů půdního fondu.</w:t>
      </w:r>
    </w:p>
    <w:p w:rsidR="005E2AA6" w:rsidRDefault="005E2AA6">
      <w:pPr>
        <w:spacing w:after="0" w:line="240" w:lineRule="auto"/>
        <w:rPr>
          <w:rFonts w:ascii="Times New Roman" w:hAnsi="Times New Roman"/>
          <w:sz w:val="24"/>
        </w:rPr>
      </w:pPr>
    </w:p>
    <w:p w:rsidR="000E02EF" w:rsidRDefault="000E02EF">
      <w:pPr>
        <w:tabs>
          <w:tab w:val="center" w:pos="4536"/>
          <w:tab w:val="right" w:pos="9072"/>
        </w:tabs>
        <w:spacing w:after="0" w:line="240" w:lineRule="auto"/>
        <w:rPr>
          <w:rFonts w:ascii="Times New Roman" w:hAnsi="Times New Roman"/>
          <w:b/>
          <w:sz w:val="28"/>
        </w:rPr>
      </w:pPr>
    </w:p>
    <w:p w:rsidR="005E2AA6" w:rsidRDefault="000E02EF">
      <w:pPr>
        <w:tabs>
          <w:tab w:val="center" w:pos="4536"/>
          <w:tab w:val="right" w:pos="9072"/>
        </w:tabs>
        <w:spacing w:after="0" w:line="240" w:lineRule="auto"/>
        <w:rPr>
          <w:rFonts w:ascii="Times New Roman" w:hAnsi="Times New Roman"/>
          <w:b/>
          <w:sz w:val="28"/>
        </w:rPr>
      </w:pPr>
      <w:r>
        <w:rPr>
          <w:rFonts w:ascii="Times New Roman" w:hAnsi="Times New Roman"/>
          <w:b/>
          <w:sz w:val="28"/>
        </w:rPr>
        <w:t xml:space="preserve">       </w:t>
      </w:r>
      <w:r w:rsidR="005E2AA6">
        <w:rPr>
          <w:rFonts w:ascii="Times New Roman" w:hAnsi="Times New Roman"/>
          <w:b/>
          <w:sz w:val="28"/>
        </w:rPr>
        <w:t>2) Koncepce rozvoje území, ochrana a rozvoj jeho hodnot</w:t>
      </w:r>
    </w:p>
    <w:p w:rsidR="005E2AA6" w:rsidRDefault="005E2AA6">
      <w:pPr>
        <w:tabs>
          <w:tab w:val="center" w:pos="4536"/>
          <w:tab w:val="right" w:pos="9072"/>
        </w:tabs>
        <w:spacing w:after="0" w:line="240" w:lineRule="auto"/>
        <w:rPr>
          <w:rFonts w:ascii="Times New Roman" w:hAnsi="Times New Roman"/>
          <w:b/>
          <w:sz w:val="28"/>
        </w:rPr>
      </w:pPr>
    </w:p>
    <w:p w:rsidR="005E2AA6" w:rsidRDefault="005E2AA6">
      <w:pPr>
        <w:tabs>
          <w:tab w:val="center" w:pos="4536"/>
          <w:tab w:val="right" w:pos="9072"/>
        </w:tabs>
        <w:spacing w:after="0" w:line="240" w:lineRule="auto"/>
        <w:ind w:left="567"/>
        <w:rPr>
          <w:rFonts w:ascii="Times New Roman" w:hAnsi="Times New Roman"/>
          <w:b/>
          <w:sz w:val="24"/>
          <w:u w:val="single"/>
        </w:rPr>
      </w:pPr>
      <w:r>
        <w:rPr>
          <w:rFonts w:ascii="Times New Roman" w:hAnsi="Times New Roman"/>
          <w:b/>
          <w:sz w:val="24"/>
          <w:u w:val="single"/>
        </w:rPr>
        <w:t>2.1) Zásady koncepce rozvoje území</w:t>
      </w:r>
    </w:p>
    <w:p w:rsidR="005E2AA6" w:rsidRDefault="005E2AA6">
      <w:pPr>
        <w:tabs>
          <w:tab w:val="center" w:pos="4536"/>
          <w:tab w:val="right" w:pos="9072"/>
        </w:tabs>
        <w:spacing w:after="0" w:line="240" w:lineRule="auto"/>
        <w:ind w:left="567"/>
        <w:rPr>
          <w:rFonts w:ascii="Times New Roman" w:hAnsi="Times New Roman"/>
          <w:sz w:val="24"/>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Základním předpokladem dalšího rozvoje území je ochrana dochované historické urbanistické struktury především ve Žluticích a dále pak v okolních obcích Knínice, Veselov, Ratiboř, Protivec, Verušice a Vladořice, v obci Skoky se jedná o obnovu zaniklé historické urbanistické struktury kolem dochovaného kostela Navštívení Panny Marie. Dále je to zachování hodnot přírodního a životního prostředí řešeného území v souladu s rozvojem nosné funkce řešeného území, kterou je trvalé bydlení a individuální rekreace.</w:t>
      </w:r>
    </w:p>
    <w:p w:rsidR="005E2AA6" w:rsidRDefault="005E2AA6">
      <w:pPr>
        <w:tabs>
          <w:tab w:val="center" w:pos="4536"/>
          <w:tab w:val="right" w:pos="9072"/>
        </w:tabs>
        <w:spacing w:after="0" w:line="240" w:lineRule="auto"/>
        <w:ind w:left="30" w:firstLine="510"/>
        <w:rPr>
          <w:rFonts w:ascii="Times New Roman" w:hAnsi="Times New Roman"/>
          <w:sz w:val="24"/>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Urbanistická koncepce vychází v převážné míře z koncepce navržené v Územním plánu města Žlutice.</w:t>
      </w:r>
    </w:p>
    <w:p w:rsidR="005E2AA6" w:rsidRDefault="005E2AA6">
      <w:pPr>
        <w:spacing w:after="0" w:line="240" w:lineRule="auto"/>
        <w:ind w:firstLine="567"/>
        <w:rPr>
          <w:rFonts w:ascii="Times New Roman" w:hAnsi="Times New Roman"/>
          <w:sz w:val="24"/>
        </w:rPr>
      </w:pPr>
      <w:r>
        <w:rPr>
          <w:rFonts w:ascii="Times New Roman" w:hAnsi="Times New Roman"/>
          <w:sz w:val="24"/>
        </w:rPr>
        <w:t>Je žádoucí zapojit novou zástavbu organicky do historického kontextu včetně respektování typických znaků historické komunikační kostry a historických architektonických forem především pak ve Žluticích a ve všech řešených obcích.</w:t>
      </w:r>
    </w:p>
    <w:p w:rsidR="005E2AA6" w:rsidRDefault="005E2AA6">
      <w:pPr>
        <w:spacing w:after="0" w:line="240" w:lineRule="auto"/>
        <w:ind w:firstLine="567"/>
        <w:rPr>
          <w:rFonts w:ascii="Times New Roman" w:hAnsi="Times New Roman"/>
          <w:sz w:val="24"/>
        </w:rPr>
      </w:pPr>
      <w:r>
        <w:rPr>
          <w:rFonts w:ascii="Times New Roman" w:hAnsi="Times New Roman"/>
          <w:sz w:val="24"/>
        </w:rPr>
        <w:t>Nová zástavba bude doplňovat původní zástavbu obcí především v prolukách vzniklých demolicí původních objektů, dále pak na plochách podél stávajících komunikací a částečně i na nových plochách na zástavbu přímo navazujících. Ve Žluticích pak nová zástavba dotváří strukturu města především na nových plochách souvisejících se stávající zástavbou.</w:t>
      </w:r>
    </w:p>
    <w:p w:rsidR="005E2AA6" w:rsidRDefault="005E2AA6">
      <w:pPr>
        <w:tabs>
          <w:tab w:val="center" w:pos="4536"/>
          <w:tab w:val="right" w:pos="9072"/>
        </w:tabs>
        <w:spacing w:after="0" w:line="240" w:lineRule="auto"/>
        <w:ind w:left="30" w:firstLine="510"/>
        <w:rPr>
          <w:rFonts w:ascii="Times New Roman" w:hAnsi="Times New Roman"/>
          <w:sz w:val="24"/>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 xml:space="preserve">Z funkčního hlediska jsou doplněny v převážné míře plochy pro výstavbu objektů pro individuální bydlení, smíšené městské bydlení a smíšené centrální území ve Žluticích a venkovské bydlení především v řešených obcích. Dále jsou doplněny plochy pro objekty </w:t>
      </w:r>
      <w:r>
        <w:rPr>
          <w:rFonts w:ascii="Times New Roman" w:hAnsi="Times New Roman"/>
          <w:sz w:val="24"/>
        </w:rPr>
        <w:lastRenderedPageBreak/>
        <w:t>průmyslové výroby a smíšené výroby ve Žluticích ve vazbě na areál Regent plus a dále pak plochy pro průmyslovou zónu v severní části území mezi stávající komunikací R6 a nově navrženou komunikací D6.</w:t>
      </w:r>
    </w:p>
    <w:p w:rsidR="005E2AA6" w:rsidRDefault="005E2AA6">
      <w:pPr>
        <w:tabs>
          <w:tab w:val="center" w:pos="4536"/>
          <w:tab w:val="right" w:pos="9072"/>
        </w:tabs>
        <w:spacing w:after="0" w:line="240" w:lineRule="auto"/>
        <w:ind w:left="30" w:firstLine="510"/>
        <w:rPr>
          <w:rFonts w:ascii="Times New Roman" w:hAnsi="Times New Roman"/>
          <w:sz w:val="16"/>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Z hlediska veřejné infrastruktury jsou řešeny základní problémy v oblasti technické infrastruktury a dopravy. V oblasti dopravy je to návrh nového vedení st. silnice R6 - D01,(nově pojmenovaná jako dálnice II. tř D6), návrh vedení nové trasy kr. silnice II/220 kolem Veselova  - D62,63 a návrh nových obslužných komunikací pro nové soustředěné plochy výstavby  a realizace cyklostezky podél Střely. Další nav</w:t>
      </w:r>
      <w:r w:rsidR="00636F11">
        <w:rPr>
          <w:rFonts w:ascii="Times New Roman" w:hAnsi="Times New Roman"/>
          <w:sz w:val="24"/>
        </w:rPr>
        <w:t xml:space="preserve">rhované úpravy komunikací </w:t>
      </w:r>
      <w:r>
        <w:rPr>
          <w:rFonts w:ascii="Times New Roman" w:hAnsi="Times New Roman"/>
          <w:sz w:val="24"/>
        </w:rPr>
        <w:t>, II/225 a III/205192, v návrhu pak přejmenované na II/194 – D58, D59, D60  jsou pro nevyjasněnost řešeny koridory.</w:t>
      </w:r>
    </w:p>
    <w:p w:rsidR="005E2AA6" w:rsidRDefault="005E2AA6">
      <w:pPr>
        <w:tabs>
          <w:tab w:val="center" w:pos="4536"/>
          <w:tab w:val="right" w:pos="9072"/>
        </w:tabs>
        <w:spacing w:after="0" w:line="240" w:lineRule="auto"/>
        <w:ind w:left="30" w:firstLine="510"/>
        <w:rPr>
          <w:rFonts w:ascii="Times New Roman" w:hAnsi="Times New Roman"/>
          <w:sz w:val="16"/>
        </w:rPr>
      </w:pPr>
    </w:p>
    <w:p w:rsidR="005E2AA6" w:rsidRDefault="005E2AA6">
      <w:pPr>
        <w:spacing w:after="0" w:line="240" w:lineRule="auto"/>
        <w:ind w:firstLine="540"/>
      </w:pPr>
      <w:r>
        <w:rPr>
          <w:rFonts w:ascii="Times New Roman" w:hAnsi="Times New Roman"/>
          <w:sz w:val="24"/>
        </w:rPr>
        <w:t xml:space="preserve">V oblasti technické infrastruktury to je především doplnění systému likvidace odpadních vod, doplnění systému zásobování vodou a zásobování řešeného území plynem. V oblasti zásobování vodou jsou to především vodovody </w:t>
      </w:r>
      <w:r>
        <w:rPr>
          <w:rFonts w:ascii="Times New Roman" w:hAnsi="Times New Roman"/>
          <w:color w:val="000000"/>
          <w:sz w:val="24"/>
        </w:rPr>
        <w:t>VS Žlutice -  Polom - Ratiboř - Knínice - Veselov - Budov – Luka – V24, V25, vodovod VS Žlutice – Kobylé – V29 a vodovod VS Žlutice - Sovolusky – Kozlov – V23. V oblasti zásobování plynem je to páteřní  VTL plynovod Dlouhá Ves - Žlutice – Chyše – P02 a STL rozvod plynu ve Žluticích. V oblasti zásobování el. energií je to především  VVN 400 kV TR Vítkov - TR Vernéřov – E04. Uvedené koridory jsou převzaty z nadřazené dokumentace A1 ZÚR KK.</w:t>
      </w:r>
      <w:r w:rsidR="00636F11">
        <w:rPr>
          <w:rFonts w:ascii="Times New Roman" w:hAnsi="Times New Roman"/>
          <w:color w:val="000000"/>
          <w:sz w:val="24"/>
        </w:rPr>
        <w:t xml:space="preserve"> V případě podrobnějších podkladů jsou koridory ze ZUR nahrazeny přesnějšími koridory dodané správci jednotlivých sítí veřejné infrastruktury ( jedná se o D6, kr,silnici II/220 a el. vedení 400 kV).</w:t>
      </w:r>
    </w:p>
    <w:p w:rsidR="005E2AA6" w:rsidRDefault="005E2AA6">
      <w:pPr>
        <w:tabs>
          <w:tab w:val="center" w:pos="4536"/>
          <w:tab w:val="right" w:pos="9072"/>
        </w:tabs>
        <w:spacing w:after="0" w:line="240" w:lineRule="auto"/>
        <w:rPr>
          <w:rFonts w:ascii="Times New Roman" w:hAnsi="Times New Roman"/>
          <w:sz w:val="18"/>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Koncepce rozvoje území zakotvená v návrhu územního plánu je zaměřena na udržení a posílení města jako centra trvalého bydlení, výroby a rekreace i jako významného centra pracovních příležitostí a centra občanské vybavenosti.</w:t>
      </w:r>
    </w:p>
    <w:p w:rsidR="005E2AA6" w:rsidRDefault="005E2AA6">
      <w:pPr>
        <w:tabs>
          <w:tab w:val="center" w:pos="4536"/>
          <w:tab w:val="right" w:pos="9072"/>
        </w:tabs>
        <w:spacing w:after="0" w:line="240" w:lineRule="auto"/>
        <w:ind w:left="30" w:firstLine="510"/>
        <w:rPr>
          <w:rFonts w:ascii="Times New Roman" w:hAnsi="Times New Roman"/>
          <w:sz w:val="16"/>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Přehled navrhovaných kapacit:</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Celkem jsou v řešeném území v rámci rozvojových ploch navrženy nové plochy:</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Zhruba je pak tato kapacita cca 140 RD a cca 135 BJ v bytových domech, celkem pak cca 300 bj.</w:t>
      </w:r>
    </w:p>
    <w:p w:rsidR="005E2AA6" w:rsidRDefault="005E2AA6">
      <w:pPr>
        <w:tabs>
          <w:tab w:val="center" w:pos="4536"/>
          <w:tab w:val="right" w:pos="9072"/>
        </w:tabs>
        <w:spacing w:after="0" w:line="240" w:lineRule="auto"/>
        <w:ind w:firstLine="540"/>
        <w:rPr>
          <w:rFonts w:ascii="Times New Roman" w:hAnsi="Times New Roman"/>
          <w:sz w:val="24"/>
        </w:rPr>
      </w:pPr>
    </w:p>
    <w:tbl>
      <w:tblPr>
        <w:tblW w:w="1920" w:type="dxa"/>
        <w:tblInd w:w="124" w:type="dxa"/>
        <w:tblCellMar>
          <w:left w:w="10" w:type="dxa"/>
          <w:right w:w="10" w:type="dxa"/>
        </w:tblCellMar>
        <w:tblLook w:val="0000" w:firstRow="0" w:lastRow="0" w:firstColumn="0" w:lastColumn="0" w:noHBand="0" w:noVBand="0"/>
      </w:tblPr>
      <w:tblGrid>
        <w:gridCol w:w="960"/>
        <w:gridCol w:w="960"/>
      </w:tblGrid>
      <w:tr w:rsidR="005E2AA6">
        <w:trPr>
          <w:trHeight w:val="270"/>
        </w:trPr>
        <w:tc>
          <w:tcPr>
            <w:tcW w:w="960"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funkce</w:t>
            </w:r>
          </w:p>
        </w:tc>
        <w:tc>
          <w:tcPr>
            <w:tcW w:w="960"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plocha</w:t>
            </w:r>
          </w:p>
        </w:tc>
      </w:tr>
      <w:tr w:rsidR="005E2AA6">
        <w:trPr>
          <w:trHeight w:val="255"/>
        </w:trPr>
        <w:tc>
          <w:tcPr>
            <w:tcW w:w="960" w:type="dxa"/>
            <w:tcBorders>
              <w:top w:val="single" w:sz="8" w:space="0" w:color="000000"/>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BV</w:t>
            </w:r>
          </w:p>
        </w:tc>
        <w:tc>
          <w:tcPr>
            <w:tcW w:w="960" w:type="dxa"/>
            <w:tcBorders>
              <w:top w:val="single" w:sz="8" w:space="0" w:color="000000"/>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11,75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BI</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7,18</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VD</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4,09</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SM</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8,65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SR</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0,28</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RI</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0,12</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RH</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1,97</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RZ</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0,54</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OV</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0,16</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OK</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0,59</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0,25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OH</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0,01</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15,95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DS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0,92</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SV</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2,98</w:t>
            </w:r>
          </w:p>
        </w:tc>
      </w:tr>
      <w:tr w:rsidR="005E2AA6">
        <w:trPr>
          <w:trHeight w:val="270"/>
        </w:trPr>
        <w:tc>
          <w:tcPr>
            <w:tcW w:w="960" w:type="dxa"/>
            <w:tcBorders>
              <w:left w:val="single" w:sz="8" w:space="0" w:color="000000"/>
              <w:bottom w:val="single" w:sz="8"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VZ</w:t>
            </w:r>
          </w:p>
        </w:tc>
        <w:tc>
          <w:tcPr>
            <w:tcW w:w="960" w:type="dxa"/>
            <w:tcBorders>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0,55</w:t>
            </w:r>
          </w:p>
        </w:tc>
      </w:tr>
      <w:tr w:rsidR="005E2AA6">
        <w:trPr>
          <w:trHeight w:val="270"/>
        </w:trPr>
        <w:tc>
          <w:tcPr>
            <w:tcW w:w="960" w:type="dxa"/>
            <w:tcBorders>
              <w:left w:val="single" w:sz="8" w:space="0" w:color="000000"/>
              <w:bottom w:val="single" w:sz="8" w:space="0" w:color="000000"/>
            </w:tcBorders>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celkem</w:t>
            </w:r>
          </w:p>
        </w:tc>
        <w:tc>
          <w:tcPr>
            <w:tcW w:w="960" w:type="dxa"/>
            <w:tcBorders>
              <w:left w:val="single" w:sz="8" w:space="0" w:color="000000"/>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55,99</w:t>
            </w:r>
          </w:p>
        </w:tc>
      </w:tr>
    </w:tbl>
    <w:p w:rsidR="005E2AA6" w:rsidRDefault="005E2AA6" w:rsidP="00636F11">
      <w:pPr>
        <w:tabs>
          <w:tab w:val="center" w:pos="4536"/>
          <w:tab w:val="right" w:pos="9072"/>
        </w:tabs>
        <w:spacing w:after="0" w:line="240" w:lineRule="auto"/>
        <w:rPr>
          <w:rFonts w:ascii="Times New Roman" w:hAnsi="Times New Roman"/>
          <w:sz w:val="24"/>
        </w:rPr>
      </w:pPr>
    </w:p>
    <w:p w:rsidR="000E02EF" w:rsidRDefault="000E02EF" w:rsidP="00636F11">
      <w:pPr>
        <w:tabs>
          <w:tab w:val="center" w:pos="4536"/>
          <w:tab w:val="right" w:pos="9072"/>
        </w:tabs>
        <w:spacing w:after="0" w:line="240" w:lineRule="auto"/>
        <w:rPr>
          <w:rFonts w:ascii="Times New Roman" w:hAnsi="Times New Roman"/>
          <w:sz w:val="24"/>
        </w:rPr>
      </w:pPr>
    </w:p>
    <w:p w:rsidR="005E2AA6" w:rsidRDefault="005E2AA6">
      <w:pPr>
        <w:spacing w:after="0" w:line="240" w:lineRule="auto"/>
        <w:rPr>
          <w:rFonts w:ascii="Times New Roman" w:hAnsi="Times New Roman"/>
          <w:b/>
          <w:sz w:val="24"/>
          <w:u w:val="single"/>
        </w:rPr>
      </w:pPr>
      <w:r>
        <w:rPr>
          <w:rFonts w:ascii="Times New Roman" w:hAnsi="Times New Roman"/>
          <w:b/>
          <w:sz w:val="24"/>
          <w:u w:val="single"/>
        </w:rPr>
        <w:t>2.2) Hlavní cíle řešení</w:t>
      </w:r>
    </w:p>
    <w:p w:rsidR="005E2AA6" w:rsidRDefault="005E2AA6">
      <w:pPr>
        <w:spacing w:after="0" w:line="240" w:lineRule="auto"/>
        <w:rPr>
          <w:rFonts w:ascii="Times New Roman" w:hAnsi="Times New Roman"/>
          <w:sz w:val="24"/>
        </w:rPr>
      </w:pPr>
    </w:p>
    <w:p w:rsidR="005E2AA6" w:rsidRDefault="005E2AA6">
      <w:pPr>
        <w:spacing w:after="0" w:line="240" w:lineRule="auto"/>
        <w:ind w:left="284" w:firstLine="283"/>
        <w:rPr>
          <w:rFonts w:ascii="Times New Roman" w:hAnsi="Times New Roman"/>
          <w:sz w:val="24"/>
        </w:rPr>
      </w:pPr>
      <w:r>
        <w:rPr>
          <w:rFonts w:ascii="Times New Roman" w:hAnsi="Times New Roman"/>
          <w:sz w:val="24"/>
        </w:rPr>
        <w:t>Cílem řešení územního plánu je nalézt vyvážené řešení rozvojových aktivit obce tak, aby byl umožněn přirozený rozvoj sídla a zároveň potvrzen rekreační charakter krajiny.</w:t>
      </w:r>
    </w:p>
    <w:p w:rsidR="005E2AA6" w:rsidRDefault="005E2AA6">
      <w:pPr>
        <w:spacing w:after="0" w:line="240" w:lineRule="auto"/>
        <w:ind w:left="284" w:firstLine="283"/>
        <w:rPr>
          <w:rFonts w:ascii="Times New Roman" w:hAnsi="Times New Roman"/>
          <w:sz w:val="24"/>
        </w:rPr>
      </w:pPr>
      <w:r>
        <w:rPr>
          <w:rFonts w:ascii="Times New Roman" w:hAnsi="Times New Roman"/>
          <w:sz w:val="24"/>
        </w:rPr>
        <w:t>Řešením ÚP vytvořit podmínky pro udržitelný rozvoj území, tj. vyvážený vztah hospodářského rozvoje, sociální soudržnosti a kvalitních životních podmínek:</w:t>
      </w:r>
    </w:p>
    <w:p w:rsidR="005E2AA6" w:rsidRDefault="005E2AA6">
      <w:pPr>
        <w:spacing w:after="0" w:line="240" w:lineRule="auto"/>
        <w:ind w:left="425"/>
        <w:rPr>
          <w:rFonts w:ascii="Times New Roman" w:hAnsi="Times New Roman"/>
          <w:sz w:val="24"/>
        </w:rPr>
      </w:pPr>
    </w:p>
    <w:p w:rsidR="005E2AA6" w:rsidRDefault="005E2AA6">
      <w:pPr>
        <w:numPr>
          <w:ilvl w:val="0"/>
          <w:numId w:val="1"/>
        </w:numPr>
        <w:spacing w:after="0" w:line="240" w:lineRule="auto"/>
        <w:ind w:left="1134" w:hanging="283"/>
        <w:rPr>
          <w:rFonts w:ascii="Times New Roman" w:hAnsi="Times New Roman"/>
          <w:sz w:val="24"/>
        </w:rPr>
      </w:pPr>
      <w:r>
        <w:rPr>
          <w:rFonts w:ascii="Times New Roman" w:hAnsi="Times New Roman"/>
          <w:sz w:val="24"/>
        </w:rPr>
        <w:t>Hospodářský rozvoj</w:t>
      </w:r>
    </w:p>
    <w:p w:rsidR="005E2AA6" w:rsidRDefault="005E2AA6">
      <w:pPr>
        <w:numPr>
          <w:ilvl w:val="0"/>
          <w:numId w:val="1"/>
        </w:numPr>
        <w:spacing w:after="0" w:line="240" w:lineRule="auto"/>
        <w:ind w:left="1418" w:hanging="284"/>
        <w:rPr>
          <w:rFonts w:ascii="Times New Roman" w:hAnsi="Times New Roman"/>
          <w:sz w:val="24"/>
        </w:rPr>
      </w:pPr>
      <w:r>
        <w:rPr>
          <w:rFonts w:ascii="Times New Roman" w:hAnsi="Times New Roman"/>
          <w:sz w:val="24"/>
        </w:rPr>
        <w:t>vytvořit územně technické podmínky pro podnikání, rozvoj cestovního ruchu,</w:t>
      </w:r>
    </w:p>
    <w:p w:rsidR="005E2AA6" w:rsidRDefault="005E2AA6">
      <w:pPr>
        <w:numPr>
          <w:ilvl w:val="0"/>
          <w:numId w:val="1"/>
        </w:numPr>
        <w:spacing w:after="0" w:line="240" w:lineRule="auto"/>
        <w:ind w:left="1418" w:hanging="284"/>
        <w:rPr>
          <w:rFonts w:ascii="Times New Roman" w:hAnsi="Times New Roman"/>
          <w:sz w:val="24"/>
        </w:rPr>
      </w:pPr>
      <w:r>
        <w:rPr>
          <w:rFonts w:ascii="Times New Roman" w:hAnsi="Times New Roman"/>
          <w:sz w:val="24"/>
        </w:rPr>
        <w:t>vymezením smíšených ploch obytných, které drobnou výrobu připouštějí, umožnit podnikání na vlastních pozemcích v rámci zastavěného území,</w:t>
      </w:r>
    </w:p>
    <w:p w:rsidR="005E2AA6" w:rsidRDefault="005E2AA6">
      <w:pPr>
        <w:spacing w:after="0" w:line="240" w:lineRule="auto"/>
        <w:ind w:left="993"/>
        <w:rPr>
          <w:rFonts w:ascii="Times New Roman" w:hAnsi="Times New Roman"/>
          <w:sz w:val="24"/>
        </w:rPr>
      </w:pPr>
    </w:p>
    <w:p w:rsidR="005E2AA6" w:rsidRDefault="005E2AA6">
      <w:pPr>
        <w:numPr>
          <w:ilvl w:val="0"/>
          <w:numId w:val="2"/>
        </w:numPr>
        <w:spacing w:after="0" w:line="240" w:lineRule="auto"/>
        <w:ind w:left="1134" w:hanging="283"/>
        <w:rPr>
          <w:rFonts w:ascii="Times New Roman" w:hAnsi="Times New Roman"/>
          <w:sz w:val="24"/>
        </w:rPr>
      </w:pPr>
      <w:r>
        <w:rPr>
          <w:rFonts w:ascii="Times New Roman" w:hAnsi="Times New Roman"/>
          <w:sz w:val="24"/>
        </w:rPr>
        <w:t>Sociální soudržnost</w:t>
      </w:r>
    </w:p>
    <w:p w:rsidR="005E2AA6" w:rsidRDefault="005E2AA6">
      <w:pPr>
        <w:numPr>
          <w:ilvl w:val="0"/>
          <w:numId w:val="2"/>
        </w:numPr>
        <w:spacing w:after="0" w:line="240" w:lineRule="auto"/>
        <w:ind w:left="1418" w:hanging="284"/>
        <w:rPr>
          <w:rFonts w:ascii="Times New Roman" w:hAnsi="Times New Roman"/>
          <w:sz w:val="24"/>
        </w:rPr>
      </w:pPr>
      <w:r>
        <w:rPr>
          <w:rFonts w:ascii="Times New Roman" w:hAnsi="Times New Roman"/>
          <w:sz w:val="24"/>
        </w:rPr>
        <w:t>v rámci územního plánu vytvořit územně technické podmínky pro vysokou životní úroveň obyvatelstva s kvalitním bytovým fondem, službami,</w:t>
      </w:r>
    </w:p>
    <w:p w:rsidR="005E2AA6" w:rsidRDefault="005E2AA6">
      <w:pPr>
        <w:spacing w:after="0" w:line="240" w:lineRule="auto"/>
        <w:ind w:left="709"/>
        <w:rPr>
          <w:rFonts w:ascii="Times New Roman" w:hAnsi="Times New Roman"/>
          <w:sz w:val="24"/>
        </w:rPr>
      </w:pPr>
    </w:p>
    <w:p w:rsidR="005E2AA6" w:rsidRDefault="005E2AA6">
      <w:pPr>
        <w:numPr>
          <w:ilvl w:val="0"/>
          <w:numId w:val="3"/>
        </w:numPr>
        <w:spacing w:after="0" w:line="240" w:lineRule="auto"/>
        <w:ind w:left="1134" w:hanging="283"/>
        <w:rPr>
          <w:rFonts w:ascii="Times New Roman" w:hAnsi="Times New Roman"/>
          <w:sz w:val="24"/>
        </w:rPr>
      </w:pPr>
      <w:r>
        <w:rPr>
          <w:rFonts w:ascii="Times New Roman" w:hAnsi="Times New Roman"/>
          <w:sz w:val="24"/>
        </w:rPr>
        <w:t>Kvalitní životní podmínky</w:t>
      </w:r>
    </w:p>
    <w:p w:rsidR="005E2AA6" w:rsidRDefault="005E2AA6">
      <w:pPr>
        <w:spacing w:after="0" w:line="240" w:lineRule="auto"/>
        <w:ind w:left="1134"/>
        <w:rPr>
          <w:rFonts w:ascii="Times New Roman" w:hAnsi="Times New Roman"/>
          <w:sz w:val="24"/>
        </w:rPr>
      </w:pPr>
      <w:r>
        <w:rPr>
          <w:rFonts w:ascii="Times New Roman" w:hAnsi="Times New Roman"/>
          <w:sz w:val="24"/>
        </w:rPr>
        <w:t>Zásadní pro rozvoj obce je udržitelný rozvoj i po stránce hygieny prostředí -           v uspořádání řešeného území je nutno omezit riziko negativních vlivů na prostředí (exhalace, hluk), naopak podporovat zásady zdravého sídla - vytvořit územně technické podmínky pro kvalitní životní prostředí poskytující maximální pohodu bydlení ve fungujícím organismu obce, podporovat rozvoj nemotorové dopravy (cyklostezek), rozšiřování veřejných prostranství s omezenou rychlostí motorové dopravy, podpora systému veřejné zeleně.</w:t>
      </w:r>
    </w:p>
    <w:p w:rsidR="005E2AA6" w:rsidRDefault="005E2AA6">
      <w:pPr>
        <w:spacing w:after="0" w:line="240" w:lineRule="auto"/>
        <w:ind w:left="284"/>
        <w:rPr>
          <w:rFonts w:ascii="Times New Roman" w:hAnsi="Times New Roman"/>
          <w:sz w:val="24"/>
        </w:rPr>
      </w:pPr>
    </w:p>
    <w:p w:rsidR="005E2AA6" w:rsidRDefault="005E2AA6">
      <w:pPr>
        <w:spacing w:after="0" w:line="240" w:lineRule="auto"/>
        <w:ind w:left="786"/>
        <w:rPr>
          <w:rFonts w:ascii="Times New Roman" w:hAnsi="Times New Roman"/>
          <w:b/>
          <w:sz w:val="24"/>
        </w:rPr>
      </w:pPr>
      <w:r>
        <w:rPr>
          <w:rFonts w:ascii="Times New Roman" w:hAnsi="Times New Roman"/>
          <w:b/>
          <w:sz w:val="24"/>
        </w:rPr>
        <w:t>V územním plánu budou vymezeny funkční plochy a akceptovány tyto požadavky:</w:t>
      </w:r>
    </w:p>
    <w:p w:rsidR="005E2AA6" w:rsidRDefault="005E2AA6">
      <w:pPr>
        <w:spacing w:after="0" w:line="240" w:lineRule="auto"/>
        <w:ind w:left="786"/>
        <w:rPr>
          <w:rFonts w:ascii="Times New Roman" w:hAnsi="Times New Roman"/>
          <w:b/>
          <w:sz w:val="24"/>
        </w:rPr>
      </w:pPr>
    </w:p>
    <w:p w:rsidR="005E2AA6" w:rsidRDefault="005E2AA6">
      <w:pPr>
        <w:numPr>
          <w:ilvl w:val="0"/>
          <w:numId w:val="4"/>
        </w:numPr>
        <w:spacing w:after="0" w:line="240" w:lineRule="auto"/>
        <w:ind w:left="993" w:hanging="284"/>
      </w:pPr>
      <w:r>
        <w:rPr>
          <w:rFonts w:ascii="Times New Roman" w:hAnsi="Times New Roman"/>
          <w:sz w:val="24"/>
        </w:rPr>
        <w:t>veřejně prospěšné stavby a veřejně prospěšná opatření řešené nadřazenou dokumentací – ZÚR Karlovarského kraje,</w:t>
      </w:r>
    </w:p>
    <w:p w:rsidR="005E2AA6" w:rsidRDefault="005E2AA6">
      <w:pPr>
        <w:spacing w:after="0" w:line="240" w:lineRule="auto"/>
        <w:ind w:left="993"/>
        <w:rPr>
          <w:rFonts w:ascii="Times New Roman" w:hAnsi="Times New Roman"/>
          <w:b/>
          <w:sz w:val="24"/>
        </w:rPr>
      </w:pPr>
    </w:p>
    <w:p w:rsidR="005E2AA6" w:rsidRDefault="005E2AA6">
      <w:pPr>
        <w:numPr>
          <w:ilvl w:val="0"/>
          <w:numId w:val="5"/>
        </w:numPr>
        <w:spacing w:after="0" w:line="240" w:lineRule="auto"/>
        <w:ind w:left="993" w:hanging="284"/>
        <w:rPr>
          <w:rFonts w:ascii="Times New Roman" w:hAnsi="Times New Roman"/>
          <w:sz w:val="24"/>
        </w:rPr>
      </w:pPr>
      <w:r>
        <w:rPr>
          <w:rFonts w:ascii="Times New Roman" w:hAnsi="Times New Roman"/>
          <w:sz w:val="24"/>
        </w:rPr>
        <w:t>respektovat vzájemné územní vztahy se sousedními obcemi, návrh územního plánu Žlutice je potřeba koordinovat s územně plánovacími dokumentacemi okolních obcí. Je potřeba vytvořit podmínky pro plynulou návaznost funkčního využití ploch i návaznost obslužných a krajinných systémů – zejména koridorů dopravní a technické infrastruktury a prvků ÚSES,</w:t>
      </w:r>
    </w:p>
    <w:p w:rsidR="005E2AA6" w:rsidRDefault="005E2AA6">
      <w:pPr>
        <w:spacing w:after="0" w:line="240" w:lineRule="auto"/>
        <w:rPr>
          <w:rFonts w:ascii="Times New Roman" w:hAnsi="Times New Roman"/>
          <w:sz w:val="24"/>
        </w:rPr>
      </w:pPr>
    </w:p>
    <w:p w:rsidR="005E2AA6" w:rsidRDefault="005E2AA6">
      <w:pPr>
        <w:numPr>
          <w:ilvl w:val="0"/>
          <w:numId w:val="6"/>
        </w:numPr>
        <w:spacing w:after="0" w:line="240" w:lineRule="auto"/>
        <w:ind w:left="993" w:hanging="284"/>
        <w:rPr>
          <w:rFonts w:ascii="Times New Roman" w:hAnsi="Times New Roman"/>
          <w:sz w:val="24"/>
        </w:rPr>
      </w:pPr>
      <w:r>
        <w:rPr>
          <w:rFonts w:ascii="Times New Roman" w:hAnsi="Times New Roman"/>
          <w:sz w:val="24"/>
        </w:rPr>
        <w:t>do návrhu územního plánu budou zapracovány požadavky vyplývající z výsledků analýz provedených v rámci ÚAP KK, ÚAP ORP a dále z doplňujících průzkumů a rozborů,</w:t>
      </w:r>
    </w:p>
    <w:p w:rsidR="005E2AA6" w:rsidRDefault="005E2AA6">
      <w:pPr>
        <w:spacing w:after="0" w:line="240" w:lineRule="auto"/>
        <w:ind w:left="993"/>
        <w:rPr>
          <w:rFonts w:ascii="Times New Roman" w:hAnsi="Times New Roman"/>
          <w:sz w:val="24"/>
        </w:rPr>
      </w:pPr>
    </w:p>
    <w:p w:rsidR="005E2AA6" w:rsidRDefault="005E2AA6">
      <w:pPr>
        <w:numPr>
          <w:ilvl w:val="0"/>
          <w:numId w:val="7"/>
        </w:numPr>
        <w:spacing w:after="0" w:line="240" w:lineRule="auto"/>
        <w:ind w:left="993" w:hanging="284"/>
        <w:rPr>
          <w:rFonts w:ascii="Times New Roman" w:hAnsi="Times New Roman"/>
          <w:sz w:val="24"/>
        </w:rPr>
      </w:pPr>
      <w:r>
        <w:rPr>
          <w:rFonts w:ascii="Times New Roman" w:hAnsi="Times New Roman"/>
          <w:sz w:val="24"/>
        </w:rPr>
        <w:t>při zpracování návrhu územního plánu bude respektováno plošné a prostorové uspořádání zastavěného území a krajiny dle dosavadního historického vývoje,</w:t>
      </w:r>
    </w:p>
    <w:p w:rsidR="005E2AA6" w:rsidRDefault="005E2AA6">
      <w:pPr>
        <w:numPr>
          <w:ilvl w:val="0"/>
          <w:numId w:val="7"/>
        </w:numPr>
        <w:spacing w:after="0" w:line="240" w:lineRule="auto"/>
        <w:ind w:left="993" w:hanging="284"/>
        <w:rPr>
          <w:rFonts w:ascii="Times New Roman" w:hAnsi="Times New Roman"/>
          <w:sz w:val="24"/>
        </w:rPr>
      </w:pPr>
      <w:r>
        <w:rPr>
          <w:rFonts w:ascii="Times New Roman" w:hAnsi="Times New Roman"/>
          <w:sz w:val="24"/>
        </w:rPr>
        <w:t>budou prověřeny navržené (dosud nevyužité) rozvojové zastavitelné plochy ve stávajícím platném územním plánu i nově vzniklé požadavky na využití ploch pro nový územní plán z hlediska maximálního využití zastavěného území, další rozvoj území bude navržen s ohledem na potřeby obce a demografický a migrační vývoj v celém území,</w:t>
      </w:r>
    </w:p>
    <w:p w:rsidR="005E2AA6" w:rsidRDefault="005E2AA6">
      <w:pPr>
        <w:spacing w:after="0" w:line="240" w:lineRule="auto"/>
        <w:ind w:left="993"/>
        <w:rPr>
          <w:rFonts w:ascii="Times New Roman" w:hAnsi="Times New Roman"/>
          <w:sz w:val="24"/>
        </w:rPr>
      </w:pPr>
    </w:p>
    <w:p w:rsidR="005E2AA6" w:rsidRDefault="005E2AA6">
      <w:pPr>
        <w:numPr>
          <w:ilvl w:val="0"/>
          <w:numId w:val="8"/>
        </w:numPr>
        <w:tabs>
          <w:tab w:val="left" w:pos="1134"/>
        </w:tabs>
        <w:spacing w:after="0" w:line="240" w:lineRule="auto"/>
        <w:ind w:left="993" w:hanging="284"/>
        <w:rPr>
          <w:rFonts w:ascii="Times New Roman" w:hAnsi="Times New Roman"/>
          <w:sz w:val="24"/>
        </w:rPr>
      </w:pPr>
      <w:r>
        <w:rPr>
          <w:rFonts w:ascii="Times New Roman" w:hAnsi="Times New Roman"/>
          <w:sz w:val="24"/>
        </w:rPr>
        <w:lastRenderedPageBreak/>
        <w:t>budou prověřeny a zpřesněny všechny prvky ÚSES,</w:t>
      </w:r>
    </w:p>
    <w:p w:rsidR="005E2AA6" w:rsidRDefault="005E2AA6">
      <w:pPr>
        <w:tabs>
          <w:tab w:val="left" w:pos="1134"/>
        </w:tabs>
        <w:spacing w:after="0" w:line="240" w:lineRule="auto"/>
        <w:rPr>
          <w:rFonts w:ascii="Times New Roman" w:hAnsi="Times New Roman"/>
          <w:sz w:val="24"/>
        </w:rPr>
      </w:pPr>
    </w:p>
    <w:p w:rsidR="005E2AA6" w:rsidRDefault="005E2AA6">
      <w:pPr>
        <w:numPr>
          <w:ilvl w:val="0"/>
          <w:numId w:val="9"/>
        </w:numPr>
        <w:spacing w:after="0" w:line="240" w:lineRule="auto"/>
        <w:ind w:left="993" w:hanging="284"/>
      </w:pPr>
      <w:r>
        <w:rPr>
          <w:rFonts w:ascii="Times New Roman" w:hAnsi="Times New Roman"/>
          <w:sz w:val="24"/>
        </w:rPr>
        <w:t>budou prověřeny a navrženy prvky technické infrastruktury v závislosti na současnou a budoucí zástavbu obce a nové dopravní plochy pro zkvalitnění prostupnosti v území zejména v území určeném pro rekreaci, popřípadě vymezení záchytných parkovišť,</w:t>
      </w:r>
    </w:p>
    <w:p w:rsidR="005E2AA6" w:rsidRDefault="005E2AA6">
      <w:pPr>
        <w:spacing w:after="0" w:line="240" w:lineRule="auto"/>
        <w:rPr>
          <w:rFonts w:ascii="Times New Roman" w:hAnsi="Times New Roman"/>
          <w:b/>
          <w:sz w:val="24"/>
        </w:rPr>
      </w:pPr>
    </w:p>
    <w:p w:rsidR="005E2AA6" w:rsidRDefault="005E2AA6">
      <w:pPr>
        <w:numPr>
          <w:ilvl w:val="0"/>
          <w:numId w:val="10"/>
        </w:numPr>
        <w:spacing w:after="0" w:line="240" w:lineRule="auto"/>
        <w:ind w:left="993" w:hanging="284"/>
        <w:rPr>
          <w:rFonts w:ascii="Times New Roman" w:hAnsi="Times New Roman"/>
          <w:sz w:val="24"/>
        </w:rPr>
      </w:pPr>
      <w:r>
        <w:rPr>
          <w:rFonts w:ascii="Times New Roman" w:hAnsi="Times New Roman"/>
          <w:sz w:val="24"/>
        </w:rPr>
        <w:t>projektant do návrhu zapracuje další záměry a podněty fyzických a právnických osob, pokud nejsou v rozporu s požadavky, zásadami a limity, ověřenými doplňujícími průzkumy a rozbory a dalšími požadavky uvedenými v tomto zadání,</w:t>
      </w:r>
    </w:p>
    <w:p w:rsidR="005E2AA6" w:rsidRDefault="005E2AA6">
      <w:pPr>
        <w:spacing w:after="0" w:line="240" w:lineRule="auto"/>
        <w:rPr>
          <w:rFonts w:ascii="Times New Roman" w:hAnsi="Times New Roman"/>
          <w:sz w:val="24"/>
        </w:rPr>
      </w:pPr>
    </w:p>
    <w:p w:rsidR="005E2AA6" w:rsidRDefault="005E2AA6">
      <w:pPr>
        <w:numPr>
          <w:ilvl w:val="0"/>
          <w:numId w:val="11"/>
        </w:numPr>
        <w:spacing w:after="0" w:line="240" w:lineRule="auto"/>
        <w:ind w:left="993" w:hanging="284"/>
        <w:rPr>
          <w:rFonts w:ascii="Times New Roman" w:hAnsi="Times New Roman"/>
          <w:sz w:val="24"/>
        </w:rPr>
      </w:pPr>
      <w:r>
        <w:rPr>
          <w:rFonts w:ascii="Times New Roman" w:hAnsi="Times New Roman"/>
          <w:sz w:val="24"/>
        </w:rPr>
        <w:t>podmínkou pro vymezení dalších rozvojových ploch bude zhodnocení zastavěného území včetně vymezení ploch pro asanaci a přestavbu, pro odůvodnění změny v zastavěném území bude rozhodující míra jeho stabilizace a posouzení jeho urbanistické, architektonické a stavebně technické hodnoty,</w:t>
      </w:r>
    </w:p>
    <w:p w:rsidR="005E2AA6" w:rsidRDefault="005E2AA6">
      <w:pPr>
        <w:spacing w:after="0" w:line="240" w:lineRule="auto"/>
        <w:rPr>
          <w:rFonts w:ascii="Times New Roman" w:hAnsi="Times New Roman"/>
          <w:sz w:val="24"/>
        </w:rPr>
      </w:pPr>
    </w:p>
    <w:p w:rsidR="005E2AA6" w:rsidRDefault="005E2AA6">
      <w:pPr>
        <w:numPr>
          <w:ilvl w:val="0"/>
          <w:numId w:val="12"/>
        </w:numPr>
        <w:spacing w:after="0" w:line="240" w:lineRule="auto"/>
        <w:ind w:left="993" w:hanging="284"/>
        <w:rPr>
          <w:rFonts w:ascii="Times New Roman" w:hAnsi="Times New Roman"/>
          <w:sz w:val="24"/>
        </w:rPr>
      </w:pPr>
      <w:r>
        <w:rPr>
          <w:rFonts w:ascii="Times New Roman" w:hAnsi="Times New Roman"/>
          <w:sz w:val="24"/>
        </w:rPr>
        <w:t>návrh bude respektovat veškerá chráněná území, hodnotná území a ochranná pásma, nacházející se v řešeném území (př. OP vodního zdroje, aktivní zóna záplavového území, záplavové území stanovené Q100; BPEJ, OP lesů; OP hřbitova; archeologické naleziště; NKP; OP dopravní infrastruktury vč. letiště; OP technické infrastruktury, CHLÚ, .</w:t>
      </w:r>
    </w:p>
    <w:p w:rsidR="005E2AA6" w:rsidRDefault="005E2AA6">
      <w:pPr>
        <w:spacing w:after="0" w:line="240" w:lineRule="auto"/>
        <w:rPr>
          <w:rFonts w:ascii="Times New Roman" w:hAnsi="Times New Roman"/>
          <w:sz w:val="24"/>
        </w:rPr>
      </w:pPr>
    </w:p>
    <w:p w:rsidR="005E2AA6" w:rsidRDefault="005E2AA6">
      <w:pPr>
        <w:numPr>
          <w:ilvl w:val="0"/>
          <w:numId w:val="13"/>
        </w:numPr>
        <w:spacing w:after="0" w:line="240" w:lineRule="auto"/>
        <w:ind w:left="993" w:hanging="284"/>
        <w:rPr>
          <w:rFonts w:ascii="Times New Roman" w:hAnsi="Times New Roman"/>
          <w:sz w:val="24"/>
        </w:rPr>
      </w:pPr>
      <w:r>
        <w:rPr>
          <w:rFonts w:ascii="Times New Roman" w:hAnsi="Times New Roman"/>
          <w:sz w:val="24"/>
        </w:rPr>
        <w:t>ÚP bude respektovat vydaná územní rozhodnutí a stavební povolení.</w:t>
      </w:r>
    </w:p>
    <w:p w:rsidR="005E2AA6" w:rsidRDefault="005E2AA6">
      <w:pPr>
        <w:tabs>
          <w:tab w:val="left" w:pos="284"/>
        </w:tabs>
        <w:spacing w:after="0" w:line="240" w:lineRule="auto"/>
        <w:ind w:left="284"/>
        <w:jc w:val="both"/>
        <w:rPr>
          <w:rFonts w:ascii="Times New Roman" w:hAnsi="Times New Roman"/>
          <w:b/>
          <w:color w:val="FF0000"/>
          <w:sz w:val="24"/>
        </w:rPr>
      </w:pPr>
    </w:p>
    <w:p w:rsidR="005E2AA6" w:rsidRDefault="005E2AA6">
      <w:pPr>
        <w:spacing w:after="0" w:line="240" w:lineRule="auto"/>
        <w:ind w:left="426"/>
        <w:rPr>
          <w:rFonts w:ascii="Times New Roman" w:hAnsi="Times New Roman"/>
          <w:sz w:val="24"/>
        </w:rPr>
      </w:pPr>
    </w:p>
    <w:p w:rsidR="005E2AA6" w:rsidRDefault="005E2AA6">
      <w:pPr>
        <w:spacing w:after="0" w:line="240" w:lineRule="auto"/>
        <w:rPr>
          <w:rFonts w:ascii="Times New Roman" w:hAnsi="Times New Roman"/>
          <w:b/>
          <w:sz w:val="24"/>
          <w:u w:val="single"/>
        </w:rPr>
      </w:pPr>
      <w:r>
        <w:rPr>
          <w:rFonts w:ascii="Times New Roman" w:hAnsi="Times New Roman"/>
          <w:b/>
          <w:sz w:val="24"/>
          <w:u w:val="single"/>
        </w:rPr>
        <w:t>2.3.) Cíle ochrany a rozvoje hodnot v území</w:t>
      </w: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ind w:left="30" w:firstLine="537"/>
        <w:rPr>
          <w:rFonts w:ascii="Times New Roman" w:hAnsi="Times New Roman"/>
          <w:sz w:val="24"/>
        </w:rPr>
      </w:pPr>
      <w:r>
        <w:rPr>
          <w:rFonts w:ascii="Times New Roman" w:hAnsi="Times New Roman"/>
          <w:sz w:val="24"/>
        </w:rPr>
        <w:t>V rámci ochrany hodnot území je třeba chránit jak hodnoty urbanizovaného prostředí, tak hodnoty přírodního prostředí.</w:t>
      </w:r>
    </w:p>
    <w:p w:rsidR="005E2AA6" w:rsidRDefault="005E2AA6">
      <w:pPr>
        <w:spacing w:after="0" w:line="240" w:lineRule="auto"/>
      </w:pPr>
      <w:r>
        <w:rPr>
          <w:rFonts w:ascii="Times New Roman" w:hAnsi="Times New Roman"/>
          <w:sz w:val="24"/>
        </w:rPr>
        <w:t>Z hlediska ochrany kulturních památek je třeba chránit především historické jádro města Žlutice, které je zahrnuto do městské památkové zóny. Městská památková zóna Žlutice byla vyhlášena nařízením vlády v roce 1992.</w:t>
      </w:r>
      <w:r>
        <w:rPr>
          <w:rFonts w:eastAsia="Calibri" w:cs="Calibri"/>
          <w:sz w:val="20"/>
        </w:rPr>
        <w:t xml:space="preserve"> </w:t>
      </w:r>
      <w:r>
        <w:rPr>
          <w:rFonts w:ascii="Times New Roman" w:hAnsi="Times New Roman"/>
          <w:sz w:val="24"/>
        </w:rPr>
        <w:t>Celé řešené území je územím s archeologickými nálezy ve smyslu zákona o státní památkové péči (§22).</w:t>
      </w:r>
    </w:p>
    <w:p w:rsidR="005E2AA6" w:rsidRDefault="005E2AA6">
      <w:pPr>
        <w:spacing w:after="120" w:line="240" w:lineRule="auto"/>
        <w:rPr>
          <w:rFonts w:ascii="Times New Roman" w:hAnsi="Times New Roman"/>
          <w:sz w:val="24"/>
        </w:rPr>
      </w:pPr>
    </w:p>
    <w:p w:rsidR="005E2AA6" w:rsidRDefault="005E2AA6">
      <w:pPr>
        <w:tabs>
          <w:tab w:val="center" w:pos="4536"/>
          <w:tab w:val="right" w:pos="9072"/>
        </w:tabs>
        <w:spacing w:after="0" w:line="240" w:lineRule="auto"/>
        <w:ind w:left="30" w:firstLine="537"/>
        <w:rPr>
          <w:rFonts w:ascii="Times New Roman" w:hAnsi="Times New Roman"/>
          <w:sz w:val="24"/>
        </w:rPr>
      </w:pPr>
      <w:r>
        <w:rPr>
          <w:rFonts w:ascii="Times New Roman" w:hAnsi="Times New Roman"/>
          <w:sz w:val="24"/>
        </w:rPr>
        <w:t>V jednotlivých obcích je třeba chránit především historickou urbanistickou strukturu především v prostorech kolem návsí, ve Skokách je pak žádoucí tuto historickou urbanistickou strukturu obnovit alespoň v hlavních rysech</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pPr>
      <w:r>
        <w:rPr>
          <w:rFonts w:ascii="Times New Roman" w:hAnsi="Times New Roman"/>
          <w:sz w:val="24"/>
        </w:rPr>
        <w:t xml:space="preserve">Z hlediska přírodních hodnot jsou respektovány plochy </w:t>
      </w:r>
      <w:r>
        <w:rPr>
          <w:rFonts w:ascii="Times New Roman" w:hAnsi="Times New Roman"/>
          <w:color w:val="000000"/>
          <w:sz w:val="24"/>
        </w:rPr>
        <w:t>území NATURA 2000 - EVL Vladař, Střela a NATURA 2000 - ptačí oblast  Doupovské hory, k.ú. Knínice</w:t>
      </w:r>
    </w:p>
    <w:p w:rsidR="005E2AA6" w:rsidRDefault="005E2AA6">
      <w:pPr>
        <w:spacing w:after="0" w:line="240" w:lineRule="auto"/>
        <w:ind w:firstLine="567"/>
        <w:rPr>
          <w:rFonts w:ascii="Times New Roman" w:hAnsi="Times New Roman"/>
          <w:color w:val="000000"/>
          <w:sz w:val="24"/>
        </w:rPr>
      </w:pPr>
    </w:p>
    <w:p w:rsidR="005E2AA6" w:rsidRDefault="005E2AA6">
      <w:pPr>
        <w:tabs>
          <w:tab w:val="center" w:pos="4536"/>
          <w:tab w:val="right" w:pos="9072"/>
        </w:tabs>
        <w:spacing w:after="0" w:line="240" w:lineRule="auto"/>
        <w:ind w:left="30" w:firstLine="537"/>
        <w:rPr>
          <w:rFonts w:ascii="Times New Roman" w:hAnsi="Times New Roman"/>
          <w:sz w:val="24"/>
        </w:rPr>
      </w:pPr>
      <w:r>
        <w:rPr>
          <w:rFonts w:ascii="Times New Roman" w:hAnsi="Times New Roman"/>
          <w:sz w:val="24"/>
        </w:rPr>
        <w:t>V rámci prvků ÚSES jsou všechny ekosystémy v území na velmi vysoké kvalitativní úrovni. Územím neprochází žádné prvky nadregionálního systému ÚSES, je zde vymezeno množství regionálních prvků ÚSES, tyto prvky jsou pak doplněny o 41 lokálních biocenter a 59 lokálních biokoridorů.</w:t>
      </w:r>
    </w:p>
    <w:p w:rsidR="005E2AA6" w:rsidRDefault="005E2AA6">
      <w:pPr>
        <w:spacing w:after="0" w:line="240" w:lineRule="auto"/>
        <w:rPr>
          <w:rFonts w:ascii="Times New Roman" w:hAnsi="Times New Roman"/>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Část území se nachází v ochranném pásmu I. stupně vodních zdrojů a část pak v pásmu II. stupně vodních zdrojů.</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lastRenderedPageBreak/>
        <w:t xml:space="preserve"> Na území se nachází lokality chráněné zákonem č. 44/1988 Sb., o ochraně a využití nerostného bohatství (horní zákon):</w:t>
      </w:r>
    </w:p>
    <w:p w:rsidR="005E2AA6" w:rsidRDefault="005E2AA6">
      <w:pPr>
        <w:spacing w:after="0" w:line="240" w:lineRule="auto"/>
        <w:jc w:val="both"/>
        <w:rPr>
          <w:rFonts w:ascii="Times New Roman" w:hAnsi="Times New Roman"/>
          <w:sz w:val="24"/>
        </w:rPr>
      </w:pPr>
      <w:r>
        <w:rPr>
          <w:rFonts w:ascii="Times New Roman" w:hAnsi="Times New Roman"/>
          <w:sz w:val="24"/>
        </w:rPr>
        <w:t xml:space="preserve">výhradní ložiska: </w:t>
      </w:r>
    </w:p>
    <w:p w:rsidR="005E2AA6" w:rsidRDefault="005E2AA6">
      <w:pPr>
        <w:spacing w:after="0" w:line="240" w:lineRule="auto"/>
        <w:ind w:left="567"/>
        <w:jc w:val="both"/>
        <w:rPr>
          <w:rFonts w:ascii="Times New Roman" w:hAnsi="Times New Roman"/>
          <w:sz w:val="24"/>
        </w:rPr>
      </w:pPr>
      <w:r>
        <w:rPr>
          <w:rFonts w:ascii="Times New Roman" w:hAnsi="Times New Roman"/>
          <w:sz w:val="24"/>
        </w:rPr>
        <w:t xml:space="preserve">Knínice - Vahaneč (Jíly - jíly keramické nežáruvzdorné), </w:t>
      </w:r>
    </w:p>
    <w:p w:rsidR="005E2AA6" w:rsidRDefault="005E2AA6">
      <w:pPr>
        <w:spacing w:after="0" w:line="240" w:lineRule="auto"/>
        <w:ind w:left="567"/>
        <w:jc w:val="both"/>
        <w:rPr>
          <w:rFonts w:ascii="Times New Roman" w:hAnsi="Times New Roman"/>
          <w:sz w:val="24"/>
        </w:rPr>
      </w:pPr>
      <w:r>
        <w:rPr>
          <w:rFonts w:ascii="Times New Roman" w:hAnsi="Times New Roman"/>
          <w:sz w:val="24"/>
        </w:rPr>
        <w:t xml:space="preserve">Ratiboř – Holý vrch (stavební kámen) </w:t>
      </w:r>
    </w:p>
    <w:p w:rsidR="005E2AA6" w:rsidRDefault="005E2AA6">
      <w:pPr>
        <w:spacing w:after="0" w:line="240" w:lineRule="auto"/>
        <w:ind w:left="567"/>
        <w:jc w:val="both"/>
        <w:rPr>
          <w:rFonts w:ascii="Times New Roman" w:hAnsi="Times New Roman"/>
          <w:sz w:val="24"/>
        </w:rPr>
      </w:pPr>
      <w:r>
        <w:rPr>
          <w:rFonts w:ascii="Times New Roman" w:hAnsi="Times New Roman"/>
          <w:sz w:val="24"/>
        </w:rPr>
        <w:t xml:space="preserve">Verušice – Dlouhý vrch (stavební kámen – čedič), </w:t>
      </w:r>
    </w:p>
    <w:p w:rsidR="005E2AA6" w:rsidRDefault="005E2AA6">
      <w:pPr>
        <w:spacing w:after="0" w:line="240" w:lineRule="auto"/>
        <w:jc w:val="both"/>
        <w:rPr>
          <w:rFonts w:ascii="Times New Roman" w:hAnsi="Times New Roman"/>
          <w:sz w:val="24"/>
        </w:rPr>
      </w:pPr>
      <w:r>
        <w:rPr>
          <w:rFonts w:ascii="Times New Roman" w:hAnsi="Times New Roman"/>
          <w:sz w:val="24"/>
        </w:rPr>
        <w:t xml:space="preserve">chráněné ložiskové území Verušice (stavební kámen) </w:t>
      </w:r>
    </w:p>
    <w:p w:rsidR="005E2AA6" w:rsidRDefault="005E2AA6">
      <w:pPr>
        <w:spacing w:after="0" w:line="240" w:lineRule="auto"/>
        <w:ind w:left="567"/>
        <w:jc w:val="both"/>
        <w:rPr>
          <w:rFonts w:ascii="Times New Roman" w:hAnsi="Times New Roman"/>
          <w:sz w:val="24"/>
        </w:rPr>
      </w:pPr>
      <w:r>
        <w:rPr>
          <w:rFonts w:ascii="Times New Roman" w:hAnsi="Times New Roman"/>
          <w:sz w:val="24"/>
        </w:rPr>
        <w:t xml:space="preserve">dobývací prostor Ratiboř (stavební kámen),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ind w:left="851" w:hanging="851"/>
      </w:pPr>
      <w:r>
        <w:rPr>
          <w:rFonts w:ascii="Times New Roman" w:hAnsi="Times New Roman"/>
          <w:b/>
          <w:sz w:val="24"/>
        </w:rPr>
        <w:t xml:space="preserve">       </w:t>
      </w:r>
      <w:r>
        <w:rPr>
          <w:rFonts w:ascii="Times New Roman" w:hAnsi="Times New Roman"/>
          <w:b/>
          <w:sz w:val="28"/>
        </w:rPr>
        <w:t>3) Urbanistická koncepce včetně vymezení ploch s rozdílným způsobem     využití, zastavitelných ploch, ploch přestavby a ploch sídelní zeleně</w:t>
      </w:r>
    </w:p>
    <w:p w:rsidR="005E2AA6" w:rsidRDefault="005E2AA6">
      <w:pPr>
        <w:spacing w:after="0" w:line="240" w:lineRule="auto"/>
        <w:rPr>
          <w:rFonts w:ascii="Times New Roman" w:hAnsi="Times New Roman"/>
          <w:sz w:val="24"/>
        </w:rPr>
      </w:pPr>
    </w:p>
    <w:p w:rsidR="005E2AA6" w:rsidRDefault="005E2AA6">
      <w:pPr>
        <w:spacing w:after="0" w:line="240" w:lineRule="auto"/>
      </w:pPr>
      <w:r>
        <w:rPr>
          <w:rFonts w:ascii="Times New Roman" w:hAnsi="Times New Roman"/>
          <w:sz w:val="24"/>
        </w:rPr>
        <w:t xml:space="preserve">         </w:t>
      </w:r>
      <w:r>
        <w:rPr>
          <w:rFonts w:ascii="Times New Roman" w:hAnsi="Times New Roman"/>
          <w:b/>
          <w:sz w:val="24"/>
          <w:u w:val="single"/>
        </w:rPr>
        <w:t>3.1 ) Návrh urbanistické koncepce</w:t>
      </w:r>
    </w:p>
    <w:p w:rsidR="005E2AA6" w:rsidRDefault="005E2AA6">
      <w:pPr>
        <w:spacing w:after="0" w:line="240" w:lineRule="auto"/>
        <w:rPr>
          <w:rFonts w:ascii="Times New Roman" w:hAnsi="Times New Roman"/>
          <w:b/>
          <w:sz w:val="24"/>
          <w:u w:val="single"/>
        </w:rPr>
      </w:pPr>
    </w:p>
    <w:p w:rsidR="005E2AA6" w:rsidRDefault="005E2AA6">
      <w:pPr>
        <w:spacing w:after="0" w:line="240" w:lineRule="auto"/>
        <w:ind w:firstLine="567"/>
      </w:pPr>
      <w:r>
        <w:rPr>
          <w:rFonts w:ascii="Times New Roman" w:hAnsi="Times New Roman"/>
          <w:color w:val="000000"/>
          <w:sz w:val="24"/>
        </w:rPr>
        <w:t xml:space="preserve">Stávající urbanistická koncepce obce je ve všech lokalitách zachována. Zastavitelné plochy jsou řešeny ve vazbě na platný </w:t>
      </w:r>
      <w:r>
        <w:rPr>
          <w:rFonts w:ascii="Times New Roman" w:hAnsi="Times New Roman"/>
          <w:sz w:val="24"/>
        </w:rPr>
        <w:t xml:space="preserve">Územní plán města Žlutice </w:t>
      </w:r>
      <w:r>
        <w:rPr>
          <w:rFonts w:ascii="Times New Roman" w:hAnsi="Times New Roman"/>
          <w:color w:val="000000"/>
          <w:sz w:val="24"/>
        </w:rPr>
        <w:t>se záměrem zahustit strukturu zástavby sídel a využít plochy proluk a plochy navazující na stávající urbanistickou strukturu s cílem minimalizovat zábor volné krajiny.</w:t>
      </w:r>
    </w:p>
    <w:p w:rsidR="005E2AA6" w:rsidRDefault="005E2AA6">
      <w:pPr>
        <w:spacing w:after="0" w:line="240" w:lineRule="auto"/>
        <w:rPr>
          <w:rFonts w:ascii="Times New Roman" w:hAnsi="Times New Roman"/>
          <w:b/>
          <w:sz w:val="24"/>
          <w:u w:val="single"/>
        </w:rPr>
      </w:pPr>
    </w:p>
    <w:p w:rsidR="005E2AA6" w:rsidRDefault="005E2AA6" w:rsidP="004E0272">
      <w:pPr>
        <w:spacing w:after="0" w:line="240" w:lineRule="auto"/>
        <w:rPr>
          <w:rFonts w:ascii="Times New Roman" w:hAnsi="Times New Roman"/>
          <w:b/>
          <w:sz w:val="24"/>
        </w:rPr>
      </w:pPr>
      <w:r>
        <w:rPr>
          <w:rFonts w:ascii="Times New Roman" w:hAnsi="Times New Roman"/>
          <w:b/>
          <w:sz w:val="24"/>
        </w:rPr>
        <w:t>Žlutice</w:t>
      </w:r>
    </w:p>
    <w:p w:rsidR="005E2AA6" w:rsidRDefault="005E2AA6">
      <w:pPr>
        <w:spacing w:after="0" w:line="240" w:lineRule="auto"/>
        <w:ind w:firstLine="225"/>
        <w:rPr>
          <w:rFonts w:ascii="Times New Roman" w:hAnsi="Times New Roman"/>
          <w:sz w:val="24"/>
        </w:rPr>
      </w:pPr>
      <w:r>
        <w:rPr>
          <w:rFonts w:ascii="Times New Roman" w:hAnsi="Times New Roman"/>
          <w:sz w:val="24"/>
        </w:rPr>
        <w:t xml:space="preserve">Základní urbanistická koncepce města Žlutice vychází z historické struktury zástavby začleněné do památkové městské zóny, která však byla ve 2. pol. minulého století narušena výstavbou panelových obytných domů přímo na okraji této zóny. Na tento střed města pak navazuje zástavba jednak jihozápadním směrem a dále pak severním směrem. Jihozápadní část města je více méně stavebně uzavřena, drobné rozvojové plochy se nacházejí v prolukách především na pravém břehu řeky Střely a tak hlavní rozvojovou oblastí města je severní a severovýchodní část města, kde jsou také pro rozvoj nejpříznivější terénní podmínky. </w:t>
      </w:r>
    </w:p>
    <w:p w:rsidR="005E2AA6" w:rsidRDefault="005E2AA6">
      <w:pPr>
        <w:spacing w:after="0" w:line="240" w:lineRule="auto"/>
        <w:ind w:firstLine="225"/>
        <w:rPr>
          <w:rFonts w:ascii="Times New Roman" w:hAnsi="Times New Roman"/>
          <w:sz w:val="24"/>
        </w:rPr>
      </w:pPr>
      <w:r>
        <w:rPr>
          <w:rFonts w:ascii="Times New Roman" w:hAnsi="Times New Roman"/>
          <w:sz w:val="24"/>
        </w:rPr>
        <w:t>Území pro bydlení a smíšenou městskou zónu navazují částečně na stávající plochy bydlení, částečně jsou navrženy na volných plochách nad stávající strukturou. Plochy pro rozvoj výroby pak navazují na stávající výrobní areál.</w:t>
      </w:r>
    </w:p>
    <w:p w:rsidR="005E2AA6" w:rsidRDefault="005E2AA6">
      <w:pPr>
        <w:spacing w:after="0" w:line="240" w:lineRule="auto"/>
        <w:ind w:firstLine="225"/>
        <w:rPr>
          <w:rFonts w:ascii="Times New Roman" w:hAnsi="Times New Roman"/>
          <w:sz w:val="24"/>
        </w:rPr>
      </w:pPr>
      <w:r>
        <w:rPr>
          <w:rFonts w:ascii="Times New Roman" w:hAnsi="Times New Roman"/>
          <w:sz w:val="24"/>
        </w:rPr>
        <w:t>Z hlediska hromadné rekreace je těžiště této funkce přesunuto ze zámecké zahrady ke koupališti a rozvojové plochy individuální rekreace pak navazují na stávající plochy chatové kolonie v jihozápadním okraji města.</w:t>
      </w:r>
    </w:p>
    <w:p w:rsidR="005E2AA6" w:rsidRDefault="005E2AA6">
      <w:pPr>
        <w:spacing w:after="0" w:line="240" w:lineRule="auto"/>
        <w:ind w:firstLine="225"/>
        <w:rPr>
          <w:rFonts w:ascii="Times New Roman" w:hAnsi="Times New Roman"/>
          <w:sz w:val="24"/>
        </w:rPr>
      </w:pPr>
      <w:r>
        <w:rPr>
          <w:rFonts w:ascii="Times New Roman" w:hAnsi="Times New Roman"/>
          <w:sz w:val="24"/>
        </w:rPr>
        <w:t>Z hlediska zeleně sídla je stěžejní rozvojovou plochou zámecká zahrada a lokalita Mazanec.</w:t>
      </w:r>
    </w:p>
    <w:p w:rsidR="005E2AA6" w:rsidRDefault="005E2AA6">
      <w:pPr>
        <w:spacing w:after="0" w:line="240" w:lineRule="auto"/>
        <w:ind w:firstLine="225"/>
        <w:rPr>
          <w:rFonts w:ascii="Times New Roman" w:hAnsi="Times New Roman"/>
          <w:sz w:val="24"/>
        </w:rPr>
      </w:pPr>
      <w:r>
        <w:rPr>
          <w:rFonts w:ascii="Times New Roman" w:hAnsi="Times New Roman"/>
          <w:sz w:val="24"/>
        </w:rPr>
        <w:t xml:space="preserve">Podél obou břehů řeky Střely je v centrální části navržena trasa cyklostezky a inline dráha, což by mělo výrazně společensky zatraktivnit a kvalitativně pozvednout tento zajímavý fenomén města. </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Knínice</w:t>
      </w:r>
    </w:p>
    <w:p w:rsidR="005E2AA6" w:rsidRDefault="005E2AA6">
      <w:pPr>
        <w:spacing w:after="0" w:line="240" w:lineRule="auto"/>
        <w:ind w:firstLine="567"/>
        <w:rPr>
          <w:rFonts w:ascii="Times New Roman" w:hAnsi="Times New Roman"/>
          <w:sz w:val="24"/>
        </w:rPr>
      </w:pPr>
      <w:r>
        <w:rPr>
          <w:rFonts w:ascii="Times New Roman" w:hAnsi="Times New Roman"/>
          <w:sz w:val="24"/>
        </w:rPr>
        <w:t>Poměrně malá lokalita zástavby kolem návsi je doplněna rozvojovou plochou pro smíšené bydlení vesnické ve východní části lokality, kterou tak stavebně uzavírá.</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Veselov</w:t>
      </w:r>
    </w:p>
    <w:p w:rsidR="005E2AA6" w:rsidRDefault="005E2AA6">
      <w:pPr>
        <w:spacing w:after="0" w:line="240" w:lineRule="auto"/>
        <w:ind w:firstLine="567"/>
        <w:rPr>
          <w:rFonts w:ascii="Times New Roman" w:hAnsi="Times New Roman"/>
          <w:sz w:val="24"/>
        </w:rPr>
      </w:pPr>
      <w:r>
        <w:rPr>
          <w:rFonts w:ascii="Times New Roman" w:hAnsi="Times New Roman"/>
          <w:sz w:val="24"/>
        </w:rPr>
        <w:t>Těžiště zástavby Veselova je kolem návsi s rybníkem, další zástavba pak navazuje jihozápadním směrem kolem dalšího rybníčka.</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Rozvojové plochy vesnického bydlení a smíšeného vesnického bydlení jsou navrženy jednak jako doplněk centra v jeho severní části, dále pak jsou rozvojové plochy vesnického </w:t>
      </w:r>
      <w:r>
        <w:rPr>
          <w:rFonts w:ascii="Times New Roman" w:hAnsi="Times New Roman"/>
          <w:sz w:val="24"/>
        </w:rPr>
        <w:lastRenderedPageBreak/>
        <w:t>bydlení navrženy po obvodu severní, západní a jižní části zástavby kolem rybníčku a tvoří tak největší rozvojovou lokalitu pro tento druh bydlení v územním plánu.</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Ratiboř</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Zástavba Ratiboře je formována kolem rozlehlé návsi s rybníčkem, kompaktnější je především v severní části, v jižní části se náves rozvolňuje a ztrácí ucelený charakter.   </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bydlení vesnického jsou navrženy v prolukách stávající zástavby spíše po jejím okraji a přispívají k jejímu zcelení.</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Verušice</w:t>
      </w:r>
    </w:p>
    <w:p w:rsidR="005E2AA6" w:rsidRDefault="005E2AA6">
      <w:pPr>
        <w:spacing w:after="0" w:line="240" w:lineRule="auto"/>
        <w:ind w:firstLine="567"/>
        <w:rPr>
          <w:rFonts w:ascii="Times New Roman" w:hAnsi="Times New Roman"/>
          <w:sz w:val="24"/>
        </w:rPr>
      </w:pPr>
      <w:r>
        <w:rPr>
          <w:rFonts w:ascii="Times New Roman" w:hAnsi="Times New Roman"/>
          <w:sz w:val="24"/>
        </w:rPr>
        <w:t>Zástavba Verušic je formována striktně kolem okrouhlé návsi, jihovýchodní část tvoří hospodářská stavení, zbytek pak zástavba vesměs obytná.</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vesnického bydlení jsou navrženy do proluk stávající zástavby tak, že ji uzavírají do její původní historické podoby.</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Skoky</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zaniklou obec, ze které zbyl pouze kostel Navštívení Pany Marie, opuštěný obytný objekt a torzo hřbitova. Toto původně významné poutní místo má nezaměnitelný charakter a stojí za to lokalitu obnovit. Jediným vhodným způsobem se jeví obnovit obytný charakter sídla výstavbou nových objektů v historické stopě zástavby.</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vesnického bydlení jsou proto navrženy po celém obvodu jádra původní obce.</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Protivec</w:t>
      </w:r>
    </w:p>
    <w:p w:rsidR="005E2AA6" w:rsidRDefault="005E2AA6">
      <w:pPr>
        <w:spacing w:after="0" w:line="240" w:lineRule="auto"/>
        <w:ind w:firstLine="567"/>
        <w:rPr>
          <w:rFonts w:ascii="Times New Roman" w:hAnsi="Times New Roman"/>
          <w:sz w:val="24"/>
        </w:rPr>
      </w:pPr>
      <w:r>
        <w:rPr>
          <w:rFonts w:ascii="Times New Roman" w:hAnsi="Times New Roman"/>
          <w:sz w:val="24"/>
        </w:rPr>
        <w:t>Zástavba Protivce je formována kolem rozlehlé podlouhlé návsi se dvěma rybníčky a drobnou vnitřní zástavbou. Severovýchodní část je volná po demolovaných hospodářských objektech, zbytek okružní zástavby tvoří obytné objekty, na jižním okraji pak areál hospodářských objektů.</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Rozvojové plochy bydlení vesnického jsou navrženy do proluk v západní části, rozvojové plochy smíšeného bydlení vesnického jsou navrženy v severovýchodní části a doplňují tak zástavbu kolem návsi. </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Vladořice</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torzo obce, kde se zachovaly pouze 2 hospodářské objekty.</w:t>
      </w:r>
    </w:p>
    <w:p w:rsidR="005E2AA6" w:rsidRDefault="005E2AA6">
      <w:pPr>
        <w:spacing w:after="0" w:line="240" w:lineRule="auto"/>
        <w:ind w:firstLine="567"/>
        <w:rPr>
          <w:rFonts w:ascii="Times New Roman" w:hAnsi="Times New Roman"/>
          <w:sz w:val="24"/>
        </w:rPr>
      </w:pPr>
      <w:r>
        <w:rPr>
          <w:rFonts w:ascii="Times New Roman" w:hAnsi="Times New Roman"/>
          <w:sz w:val="24"/>
        </w:rPr>
        <w:t>Rozvojová plocha smíšeného bydlení venkovského je navržena ve vazbě na stávající zástavbu měla by sloužit ke stabilizaci sídla.</w:t>
      </w:r>
    </w:p>
    <w:p w:rsidR="005E2AA6" w:rsidRDefault="005E2AA6">
      <w:pPr>
        <w:spacing w:after="0" w:line="240" w:lineRule="auto"/>
        <w:ind w:firstLine="284"/>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Záhořice</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torzo původní obce, kde se zachovalo pár původních stavení, která jsou doplněna chatovou zástavbou kobercového typu.</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V ostatních drobných lokalitách se rozvojové plochy nenavrhují.</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sz w:val="24"/>
        </w:rPr>
      </w:pPr>
    </w:p>
    <w:p w:rsidR="004E0272" w:rsidRDefault="004E0272">
      <w:pPr>
        <w:spacing w:after="0" w:line="240" w:lineRule="auto"/>
        <w:rPr>
          <w:rFonts w:ascii="Times New Roman" w:hAnsi="Times New Roman"/>
          <w:sz w:val="24"/>
        </w:rPr>
      </w:pPr>
    </w:p>
    <w:p w:rsidR="004E0272" w:rsidRDefault="004E0272">
      <w:pPr>
        <w:spacing w:after="0" w:line="240" w:lineRule="auto"/>
        <w:rPr>
          <w:rFonts w:ascii="Times New Roman" w:hAnsi="Times New Roman"/>
          <w:sz w:val="24"/>
        </w:rPr>
      </w:pPr>
    </w:p>
    <w:p w:rsidR="004E0272" w:rsidRDefault="004E0272">
      <w:pPr>
        <w:spacing w:after="0" w:line="240" w:lineRule="auto"/>
        <w:rPr>
          <w:rFonts w:ascii="Times New Roman" w:hAnsi="Times New Roman"/>
          <w:sz w:val="24"/>
        </w:rPr>
      </w:pPr>
    </w:p>
    <w:p w:rsidR="004E0272" w:rsidRDefault="004E0272">
      <w:pPr>
        <w:spacing w:after="0" w:line="240" w:lineRule="auto"/>
        <w:rPr>
          <w:rFonts w:ascii="Times New Roman" w:hAnsi="Times New Roman"/>
          <w:sz w:val="24"/>
        </w:rPr>
      </w:pPr>
    </w:p>
    <w:p w:rsidR="00EA78B0" w:rsidRDefault="00EA78B0" w:rsidP="00EA78B0">
      <w:pPr>
        <w:spacing w:after="0" w:line="240" w:lineRule="auto"/>
        <w:ind w:firstLine="567"/>
        <w:rPr>
          <w:rFonts w:ascii="Times New Roman" w:hAnsi="Times New Roman"/>
          <w:b/>
          <w:sz w:val="24"/>
          <w:u w:val="single"/>
        </w:rPr>
      </w:pPr>
      <w:r>
        <w:rPr>
          <w:rFonts w:ascii="Times New Roman" w:hAnsi="Times New Roman"/>
          <w:b/>
          <w:sz w:val="24"/>
          <w:u w:val="single"/>
        </w:rPr>
        <w:t>3.2.) Vymezení ploch s rozdílným způsobem využití</w:t>
      </w:r>
    </w:p>
    <w:p w:rsidR="00EA78B0" w:rsidRDefault="00EA78B0" w:rsidP="00EA78B0">
      <w:pPr>
        <w:tabs>
          <w:tab w:val="center" w:pos="4536"/>
          <w:tab w:val="right" w:pos="9072"/>
        </w:tabs>
        <w:spacing w:after="0" w:line="240" w:lineRule="auto"/>
        <w:ind w:left="567"/>
        <w:rPr>
          <w:rFonts w:ascii="Times New Roman" w:hAnsi="Times New Roman"/>
          <w:b/>
          <w:sz w:val="24"/>
        </w:rPr>
      </w:pP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lastRenderedPageBreak/>
        <w:t xml:space="preserve">     Územním plánem jsou vymezeny tyto plochy s rozdílným způsobem využití:</w:t>
      </w:r>
    </w:p>
    <w:p w:rsidR="00EA78B0" w:rsidRDefault="00EA78B0" w:rsidP="00EA78B0">
      <w:pPr>
        <w:tabs>
          <w:tab w:val="left" w:pos="4536"/>
          <w:tab w:val="left" w:pos="9072"/>
        </w:tabs>
        <w:spacing w:after="0" w:line="240" w:lineRule="auto"/>
        <w:ind w:left="284"/>
        <w:rPr>
          <w:rFonts w:ascii="Times New Roman" w:hAnsi="Times New Roman"/>
          <w:sz w:val="24"/>
        </w:rPr>
      </w:pPr>
    </w:p>
    <w:p w:rsidR="00EA78B0" w:rsidRDefault="00EA78B0" w:rsidP="00EA78B0">
      <w:pPr>
        <w:spacing w:after="0" w:line="240" w:lineRule="auto"/>
        <w:ind w:left="284"/>
        <w:rPr>
          <w:rFonts w:ascii="Times New Roman" w:hAnsi="Times New Roman"/>
          <w:sz w:val="24"/>
        </w:rPr>
      </w:pPr>
      <w:r>
        <w:rPr>
          <w:rFonts w:ascii="Times New Roman" w:hAnsi="Times New Roman"/>
          <w:sz w:val="24"/>
        </w:rPr>
        <w:t>Zeleň sídla veřejná–parky (ZS)</w:t>
      </w:r>
    </w:p>
    <w:p w:rsidR="00EA78B0" w:rsidRDefault="00EA78B0" w:rsidP="00EA78B0">
      <w:pPr>
        <w:spacing w:after="0" w:line="240" w:lineRule="auto"/>
        <w:ind w:left="284"/>
        <w:rPr>
          <w:rFonts w:ascii="Times New Roman" w:hAnsi="Times New Roman"/>
          <w:sz w:val="24"/>
        </w:rPr>
      </w:pPr>
      <w:r>
        <w:rPr>
          <w:rFonts w:ascii="Times New Roman" w:hAnsi="Times New Roman"/>
          <w:sz w:val="24"/>
        </w:rPr>
        <w:t>Zeleň soukromá a vyhrazená (ZV)</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přírodní (NP)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zemědělské NZ)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lesní (NL)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smíšené nezastavěného území (NS</w:t>
      </w:r>
    </w:p>
    <w:p w:rsidR="00EA78B0" w:rsidRDefault="00EA78B0" w:rsidP="00EA78B0">
      <w:pPr>
        <w:spacing w:after="0" w:line="240" w:lineRule="auto"/>
        <w:ind w:left="284"/>
        <w:rPr>
          <w:rFonts w:ascii="Times New Roman" w:hAnsi="Times New Roman"/>
          <w:sz w:val="24"/>
        </w:rPr>
      </w:pPr>
      <w:r>
        <w:rPr>
          <w:rFonts w:ascii="Times New Roman" w:hAnsi="Times New Roman"/>
          <w:sz w:val="24"/>
        </w:rPr>
        <w:t xml:space="preserve">Plochy bydlení hromadného (BH) </w:t>
      </w:r>
    </w:p>
    <w:p w:rsidR="00EA78B0" w:rsidRDefault="00EA78B0" w:rsidP="00EA78B0">
      <w:pPr>
        <w:spacing w:after="0" w:line="240" w:lineRule="auto"/>
        <w:ind w:left="284"/>
        <w:rPr>
          <w:rFonts w:ascii="Times New Roman" w:hAnsi="Times New Roman"/>
          <w:sz w:val="24"/>
        </w:rPr>
      </w:pPr>
      <w:r>
        <w:rPr>
          <w:rFonts w:ascii="Times New Roman" w:hAnsi="Times New Roman"/>
          <w:sz w:val="24"/>
        </w:rPr>
        <w:t xml:space="preserve">Plochy bydlení individuálního (BI)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bydlení vesnického (BV)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smíšené obytné - městské (SM)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smíšené obytné - centrální (SC)  </w:t>
      </w:r>
    </w:p>
    <w:p w:rsidR="00EA78B0" w:rsidRDefault="00EA78B0" w:rsidP="00EA78B0">
      <w:pPr>
        <w:spacing w:after="0" w:line="240" w:lineRule="auto"/>
        <w:ind w:left="284"/>
        <w:rPr>
          <w:rFonts w:ascii="Times New Roman" w:hAnsi="Times New Roman"/>
          <w:sz w:val="24"/>
        </w:rPr>
      </w:pPr>
      <w:r>
        <w:rPr>
          <w:rFonts w:ascii="Times New Roman" w:hAnsi="Times New Roman"/>
          <w:sz w:val="24"/>
        </w:rPr>
        <w:t xml:space="preserve">Plochy smíšené obytné vesnické (SV)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smíšené obytné -  rekreace  (SR)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občanského vybavení – veřejná vybavenost (OV)</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občanského vybavení – komerční vybavenost (OK)</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občanského vybavení  - sportu (OS)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občanského vybavení – hřbitovy (OH)</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veřejných prostranství (PV)</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smíšené výroby (VS)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zemědělské výroby (VZ)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drobné výroby a skladování (VD)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nerostných surovin (VT) </w:t>
      </w:r>
    </w:p>
    <w:p w:rsidR="00EA78B0" w:rsidRDefault="00EA78B0" w:rsidP="00EA78B0">
      <w:pPr>
        <w:tabs>
          <w:tab w:val="left" w:pos="4536"/>
          <w:tab w:val="left" w:pos="9072"/>
        </w:tabs>
        <w:spacing w:after="0" w:line="240" w:lineRule="auto"/>
        <w:rPr>
          <w:rFonts w:ascii="Times New Roman" w:hAnsi="Times New Roman"/>
          <w:sz w:val="24"/>
        </w:rPr>
      </w:pPr>
      <w:r>
        <w:rPr>
          <w:rFonts w:ascii="Times New Roman" w:hAnsi="Times New Roman"/>
          <w:sz w:val="24"/>
        </w:rPr>
        <w:t xml:space="preserve">     Plochy rekreace hromadné (RH)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rekreace individuální (RI)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Plochy rekreace - zahrádky (RZ)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 xml:space="preserve">Rekreace na plochách přírodního charakteru - tábořiště (NRt) </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pro dopravu silniční (DS)</w:t>
      </w:r>
    </w:p>
    <w:p w:rsidR="00EA78B0" w:rsidRDefault="00EA78B0" w:rsidP="00EA78B0">
      <w:pPr>
        <w:tabs>
          <w:tab w:val="left" w:pos="4536"/>
          <w:tab w:val="left" w:pos="9072"/>
        </w:tabs>
        <w:spacing w:after="0" w:line="240" w:lineRule="auto"/>
        <w:ind w:left="284"/>
        <w:rPr>
          <w:rFonts w:ascii="Times New Roman" w:hAnsi="Times New Roman"/>
          <w:sz w:val="24"/>
        </w:rPr>
      </w:pPr>
      <w:r>
        <w:rPr>
          <w:rFonts w:ascii="Times New Roman" w:hAnsi="Times New Roman"/>
          <w:sz w:val="24"/>
        </w:rPr>
        <w:t>Plochy pro dopravu železniční (DZ)</w:t>
      </w:r>
    </w:p>
    <w:p w:rsidR="00EA78B0" w:rsidRDefault="00EA78B0" w:rsidP="00EA78B0">
      <w:pPr>
        <w:spacing w:after="0" w:line="240" w:lineRule="auto"/>
        <w:ind w:left="284"/>
        <w:rPr>
          <w:rFonts w:ascii="Times New Roman" w:hAnsi="Times New Roman"/>
          <w:sz w:val="24"/>
        </w:rPr>
      </w:pPr>
      <w:r>
        <w:rPr>
          <w:rFonts w:ascii="Times New Roman" w:hAnsi="Times New Roman"/>
          <w:sz w:val="24"/>
        </w:rPr>
        <w:t xml:space="preserve">Plochy technické infrastruktury – inženýrské sítě (TO) </w:t>
      </w:r>
    </w:p>
    <w:p w:rsidR="00EA78B0" w:rsidRDefault="00EA78B0" w:rsidP="00EA78B0">
      <w:pPr>
        <w:spacing w:after="0" w:line="240" w:lineRule="auto"/>
        <w:ind w:left="284"/>
        <w:rPr>
          <w:rFonts w:ascii="Times New Roman" w:hAnsi="Times New Roman"/>
          <w:sz w:val="24"/>
        </w:rPr>
      </w:pPr>
      <w:r>
        <w:rPr>
          <w:rFonts w:ascii="Times New Roman" w:hAnsi="Times New Roman"/>
          <w:sz w:val="24"/>
        </w:rPr>
        <w:t xml:space="preserve">Plochy vodní a vodohospodářské (W)                    </w:t>
      </w:r>
    </w:p>
    <w:p w:rsidR="00EA78B0" w:rsidRDefault="00EA78B0" w:rsidP="00EA78B0">
      <w:pPr>
        <w:spacing w:after="0" w:line="240" w:lineRule="auto"/>
        <w:rPr>
          <w:rFonts w:ascii="Times New Roman" w:hAnsi="Times New Roman"/>
          <w:sz w:val="24"/>
        </w:rPr>
      </w:pPr>
    </w:p>
    <w:p w:rsidR="00EA78B0" w:rsidRDefault="00EA78B0" w:rsidP="00EA78B0">
      <w:pPr>
        <w:spacing w:after="0" w:line="240" w:lineRule="auto"/>
      </w:pPr>
      <w:r>
        <w:rPr>
          <w:rFonts w:ascii="Times New Roman" w:hAnsi="Times New Roman"/>
          <w:b/>
          <w:sz w:val="24"/>
          <w:u w:val="single"/>
        </w:rPr>
        <w:t>3.3.) Vymezení zastavitelných ploch</w:t>
      </w:r>
    </w:p>
    <w:p w:rsidR="00EA78B0" w:rsidRDefault="00EA78B0" w:rsidP="00EA78B0">
      <w:pPr>
        <w:tabs>
          <w:tab w:val="center" w:pos="4536"/>
          <w:tab w:val="right" w:pos="9072"/>
        </w:tabs>
        <w:spacing w:after="0" w:line="240" w:lineRule="auto"/>
        <w:rPr>
          <w:rFonts w:ascii="Times New Roman" w:hAnsi="Times New Roman"/>
          <w:b/>
          <w:sz w:val="24"/>
        </w:rPr>
      </w:pPr>
    </w:p>
    <w:p w:rsidR="00EA78B0" w:rsidRDefault="00EA78B0" w:rsidP="00EA78B0">
      <w:pPr>
        <w:tabs>
          <w:tab w:val="center" w:pos="4536"/>
          <w:tab w:val="right" w:pos="9072"/>
        </w:tabs>
        <w:spacing w:after="0" w:line="240" w:lineRule="auto"/>
        <w:rPr>
          <w:rFonts w:ascii="Times New Roman" w:hAnsi="Times New Roman"/>
          <w:b/>
          <w:sz w:val="24"/>
        </w:rPr>
      </w:pPr>
      <w:r>
        <w:rPr>
          <w:rFonts w:ascii="Times New Roman" w:hAnsi="Times New Roman"/>
          <w:b/>
          <w:sz w:val="24"/>
        </w:rPr>
        <w:t>Žlutice</w:t>
      </w:r>
    </w:p>
    <w:p w:rsidR="00EA78B0" w:rsidRDefault="00EA78B0" w:rsidP="00EA78B0">
      <w:pPr>
        <w:tabs>
          <w:tab w:val="center" w:pos="4536"/>
          <w:tab w:val="right" w:pos="9072"/>
        </w:tabs>
        <w:spacing w:after="0" w:line="240" w:lineRule="auto"/>
        <w:ind w:firstLine="540"/>
      </w:pPr>
      <w:r>
        <w:rPr>
          <w:rFonts w:ascii="Times New Roman" w:hAnsi="Times New Roman"/>
          <w:b/>
          <w:sz w:val="24"/>
        </w:rPr>
        <w:t>Z 1 – plocha pro BI</w:t>
      </w:r>
      <w:r>
        <w:rPr>
          <w:rFonts w:ascii="Times New Roman" w:hAnsi="Times New Roman"/>
          <w:sz w:val="24"/>
        </w:rPr>
        <w:t xml:space="preserve"> uvnitř S části stávající zástavby Žlutic v zastavěném území obce - plocha je určena pro výstavbu rodinného domu, architektonická podoba nového objektu není určena, pro obsluhu území jsou již vybudovány sítě veřejné infrastruktury, celková kapacita lokality je 1 objekt</w:t>
      </w:r>
    </w:p>
    <w:p w:rsidR="00EA78B0" w:rsidRDefault="00EA78B0" w:rsidP="00EA78B0">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0,17 ha</w:t>
      </w:r>
    </w:p>
    <w:p w:rsidR="00EA78B0" w:rsidRDefault="00EA78B0" w:rsidP="00EA78B0">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EA78B0" w:rsidRDefault="00EA78B0" w:rsidP="00EA78B0">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EA78B0" w:rsidRDefault="00EA78B0" w:rsidP="00EA78B0">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EA78B0" w:rsidRDefault="00EA78B0" w:rsidP="00EA78B0">
      <w:pPr>
        <w:tabs>
          <w:tab w:val="center" w:pos="4536"/>
          <w:tab w:val="right" w:pos="9072"/>
        </w:tabs>
        <w:spacing w:after="0" w:line="240" w:lineRule="auto"/>
        <w:ind w:firstLine="567"/>
        <w:rPr>
          <w:rFonts w:ascii="Times New Roman" w:hAnsi="Times New Roman"/>
          <w:sz w:val="24"/>
        </w:rPr>
      </w:pPr>
    </w:p>
    <w:p w:rsidR="00EA78B0" w:rsidRDefault="00EA78B0" w:rsidP="00EA78B0">
      <w:pPr>
        <w:tabs>
          <w:tab w:val="center" w:pos="4536"/>
          <w:tab w:val="right" w:pos="9072"/>
        </w:tabs>
        <w:spacing w:after="0" w:line="240" w:lineRule="auto"/>
        <w:ind w:firstLine="540"/>
      </w:pPr>
      <w:r>
        <w:rPr>
          <w:rFonts w:ascii="Times New Roman" w:hAnsi="Times New Roman"/>
          <w:b/>
          <w:sz w:val="24"/>
        </w:rPr>
        <w:t xml:space="preserve">Z 2 – plocha pro OV </w:t>
      </w:r>
      <w:r>
        <w:rPr>
          <w:rFonts w:ascii="Times New Roman" w:hAnsi="Times New Roman"/>
          <w:sz w:val="24"/>
        </w:rPr>
        <w:t>v S části Žlutic v zastavěném území obce ve vazbě na stávající školu - plocha je určena pro výstavbu zařízení občanského vybavení,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3+podkroví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max. výška hřebene -15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60</w:t>
      </w:r>
    </w:p>
    <w:p w:rsidR="005E2AA6" w:rsidRDefault="005E2AA6">
      <w:pPr>
        <w:tabs>
          <w:tab w:val="center" w:pos="4536"/>
          <w:tab w:val="right" w:pos="9072"/>
        </w:tabs>
        <w:spacing w:after="0" w:line="240" w:lineRule="auto"/>
        <w:ind w:firstLine="567"/>
        <w:jc w:val="center"/>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3 - plocha pro BI</w:t>
      </w:r>
      <w:r>
        <w:rPr>
          <w:rFonts w:ascii="Times New Roman" w:hAnsi="Times New Roman"/>
          <w:sz w:val="24"/>
        </w:rPr>
        <w:t xml:space="preserve"> uvnitř S části stávající zástavby Žlutic v zastavěném území obce - plocha je určena pro výstavbu rodinného domu, architektonická podoba nového objektu není určena, pro obsluhu území jsou již vybudovány sítě veřejné infrastruktury, celková kapacita lokality je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0,17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4 – plocha pro SM</w:t>
      </w:r>
      <w:r>
        <w:rPr>
          <w:rFonts w:ascii="Times New Roman" w:hAnsi="Times New Roman"/>
          <w:sz w:val="24"/>
        </w:rPr>
        <w:t xml:space="preserve"> na SV okraji Žlutic mimo zastavěném území obce, plocha             je určena pro výstavbu objektů smíšené městské zástavby spíše individuálního charakteru včetně veřejného prostranství, architektonická podoba nových objektů není určena, celková kapacita lokality je cca 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5 – plocha pro SM</w:t>
      </w:r>
      <w:r>
        <w:rPr>
          <w:rFonts w:ascii="Times New Roman" w:hAnsi="Times New Roman"/>
          <w:sz w:val="24"/>
        </w:rPr>
        <w:t xml:space="preserve"> na S okraji Žlutic mimo zastavěném území obce, plocha je určena pro výstavbu objektů smíšené městské zástavby spíše hromadného charakteru včetně veřejného prostranství, architektonická podoba nových objektů není určena, celková kapacita lokality je  cca 150 - 180 bj.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5,77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3+podkroví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-15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7–plocha pro SM</w:t>
      </w:r>
      <w:r>
        <w:rPr>
          <w:rFonts w:ascii="Times New Roman" w:hAnsi="Times New Roman"/>
          <w:sz w:val="24"/>
        </w:rPr>
        <w:t xml:space="preserve"> na S okraji historického jádra Žlutic uvnitř zastavěného území obce, plocha je určena pro výstavbu objektů smíšené městské zástavby spíše individuálního charakteru, počítá se s výstavbou vnitřní místní obslužné komunikace, architektonická podoba nových objektů bude vycházet z formy okolních stávajících objektů, celková kapacita lokality je cca 4-5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0,81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8- plocha pro SM</w:t>
      </w:r>
      <w:r>
        <w:rPr>
          <w:rFonts w:ascii="Times New Roman" w:hAnsi="Times New Roman"/>
          <w:sz w:val="24"/>
        </w:rPr>
        <w:t xml:space="preserve"> na S okraji historického jádra Žlutic uvnitř zastavěného území obce, plocha je určena pro výstavbu objektů smíšené městské zástavby spíše individuálního charakteru, architektonická podoba nových objektů bude vycházet z formy okolních stávajících objektů, celková kapacita lokality je cca 3-4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0,64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lastRenderedPageBreak/>
        <w:t>Z 9 – plocha pro SM</w:t>
      </w:r>
      <w:r>
        <w:rPr>
          <w:rFonts w:ascii="Times New Roman" w:hAnsi="Times New Roman"/>
          <w:sz w:val="24"/>
        </w:rPr>
        <w:t xml:space="preserve"> na SZ okraji historického jádra Žlutic uvnitř zastavěného území obce, plocha je určena pro výstavbu objektů smíšené městské zástavby spíše individuálního charakteru, architektonická podoba nových objektů bude vycházet z formy okolních stávajících objektů, celková kapacita lokality je cca 2-3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0,45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10 – plocha pro SM</w:t>
      </w:r>
      <w:r>
        <w:rPr>
          <w:rFonts w:ascii="Times New Roman" w:hAnsi="Times New Roman"/>
          <w:sz w:val="24"/>
        </w:rPr>
        <w:t xml:space="preserve"> na SV okraji historického jádra Žlutic v proluce stávající zástavby uvnitř zastavěného území obce, plocha je určena pro výstavbu objektu smíšené městské zástavby spíše individuálního charakteru, architektonická podoba nového objektu bude vycházet z formy okolních stávajících objektů, 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11 – plocha pro BI</w:t>
      </w:r>
      <w:r>
        <w:rPr>
          <w:rFonts w:ascii="Times New Roman" w:hAnsi="Times New Roman"/>
          <w:sz w:val="24"/>
        </w:rPr>
        <w:t xml:space="preserve"> uvnitř S části stávající zástavby Žlutic v zastavěném území obce - plocha je určena pro výstavbu rodinného domu, architektonická podoba nového objektu bude vycházet z formy okolních stávajících objektů, pro obsluhu území jsou již vybudovány sítě veřejné infrastruktury, ale přes plochu povede nově navržená obslužná komunikace, celková kapacita lokality je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12 – plocha pro BI</w:t>
      </w:r>
      <w:r>
        <w:rPr>
          <w:rFonts w:ascii="Times New Roman" w:hAnsi="Times New Roman"/>
          <w:sz w:val="24"/>
        </w:rPr>
        <w:t xml:space="preserve"> na JV okraji historického jádra Žlutic v zastavěném území obce - plocha je určena pro výstavbu rodinných domů, architektonická podoba nového objektu bude vycházet z formy okolních stávajících objektů, pro obsluhu území jsou již vybudovány sítě veřejné infrastruktury, celková kapacita lokality je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13 – plocha pro SM</w:t>
      </w:r>
      <w:r>
        <w:rPr>
          <w:rFonts w:ascii="Times New Roman" w:hAnsi="Times New Roman"/>
          <w:sz w:val="24"/>
        </w:rPr>
        <w:t xml:space="preserve"> na SV okraji historického jádra Žlutic v proluce stávající zástavby uvnitř zastavěného území obce, plocha je určena pro výstavbu objektů smíšené městské zástavby individuálního charakteru, architektonická podoba nového objektu bude vycházet z formy okolních stávajících objektů, jedná se o terénně velmi složitou plochu s velkým spádem s protékající vodotečí, celková kapacita lokality je cca 1-2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0,30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14 – plocha pro SM</w:t>
      </w:r>
      <w:r>
        <w:rPr>
          <w:rFonts w:ascii="Times New Roman" w:hAnsi="Times New Roman"/>
          <w:sz w:val="24"/>
        </w:rPr>
        <w:t xml:space="preserve"> na SV okraji historického jádra Žlutic v proluce stávající zástavby uvnitř zastavěného území obce, plocha je určena pro výstavbu objektu smíšené městské zástavby individuálního charakteru, architektonická podoba nového objektu bude </w:t>
      </w:r>
      <w:r>
        <w:rPr>
          <w:rFonts w:ascii="Times New Roman" w:hAnsi="Times New Roman"/>
          <w:sz w:val="24"/>
        </w:rPr>
        <w:lastRenderedPageBreak/>
        <w:t>vycházet z formy okolních stávajících objektů, jedná se o terénně složitou plochu se spádem s protékající vodotečí, 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0,09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50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16 – plocha pro OK</w:t>
      </w:r>
      <w:r>
        <w:rPr>
          <w:rFonts w:ascii="Times New Roman" w:hAnsi="Times New Roman"/>
          <w:sz w:val="24"/>
        </w:rPr>
        <w:t xml:space="preserve"> v J části centra Žlutic v zastavěném území obce - plocha je určena pro výstavbu komerční občanské vybavenosti v kombinaci s garážemi, architektonická podoba nových objektů není určena,</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plocha – 0,4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3</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-15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–70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17 – plocha pro OK</w:t>
      </w:r>
      <w:r>
        <w:rPr>
          <w:rFonts w:ascii="Times New Roman" w:hAnsi="Times New Roman"/>
          <w:sz w:val="24"/>
        </w:rPr>
        <w:t xml:space="preserve"> v J části centra Žlutic v zastavěném území obce - plocha je určena pro výstavbu komerční občanské vybavenosti v kombinaci s garážemi, architektonická podoba nových objektů není určena,</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plocha – 0,19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3</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-15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–70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18 – plocha pro DS</w:t>
      </w:r>
      <w:r>
        <w:rPr>
          <w:rFonts w:ascii="Times New Roman" w:hAnsi="Times New Roman"/>
          <w:sz w:val="24"/>
        </w:rPr>
        <w:t xml:space="preserve"> při hřišti v J části Žlutic uvnitř zastavěného území obce - plocha  je určena pro výstavbu parkoviště</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0,07 ha</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19 – plocha pro DS</w:t>
      </w:r>
      <w:r>
        <w:rPr>
          <w:rFonts w:ascii="Times New Roman" w:hAnsi="Times New Roman"/>
          <w:sz w:val="24"/>
        </w:rPr>
        <w:t xml:space="preserve"> v centru Žlutic uvnitř zastavěného území obce - plocha je určena pro výstavbu parkoviště</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0,10 ha</w:t>
      </w:r>
    </w:p>
    <w:p w:rsidR="005E2AA6" w:rsidRDefault="005E2AA6">
      <w:pPr>
        <w:tabs>
          <w:tab w:val="center" w:pos="4536"/>
          <w:tab w:val="right" w:pos="9072"/>
        </w:tabs>
        <w:spacing w:after="0" w:line="240" w:lineRule="auto"/>
        <w:ind w:firstLine="540"/>
        <w:rPr>
          <w:rFonts w:ascii="Times New Roman" w:hAnsi="Times New Roman"/>
          <w:b/>
          <w:sz w:val="24"/>
        </w:rPr>
      </w:pPr>
    </w:p>
    <w:p w:rsidR="005E2AA6" w:rsidRDefault="005E2AA6">
      <w:pPr>
        <w:tabs>
          <w:tab w:val="center" w:pos="4536"/>
          <w:tab w:val="right" w:pos="9072"/>
        </w:tabs>
        <w:spacing w:after="0" w:line="240" w:lineRule="auto"/>
        <w:ind w:firstLine="540"/>
      </w:pPr>
      <w:r>
        <w:rPr>
          <w:rFonts w:ascii="Times New Roman" w:hAnsi="Times New Roman"/>
          <w:b/>
          <w:sz w:val="24"/>
        </w:rPr>
        <w:t>Z 20 - plocha pro VD</w:t>
      </w:r>
      <w:r>
        <w:rPr>
          <w:rFonts w:ascii="Times New Roman" w:hAnsi="Times New Roman"/>
          <w:sz w:val="24"/>
        </w:rPr>
        <w:t xml:space="preserve"> na SZ okraji Žlutic mimo zastavěné území obce - plocha je určena pro pokračování výstavby stávajícího sousedícího areálu, architektonická podoba nového objektu není určena, celková kapacita lokality je cca 21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0,44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21 – plocha pro BI</w:t>
      </w:r>
      <w:r>
        <w:rPr>
          <w:rFonts w:ascii="Times New Roman" w:hAnsi="Times New Roman"/>
          <w:sz w:val="24"/>
        </w:rPr>
        <w:t xml:space="preserve"> na JV okraji Žlutic - plocha je určena pro výstavbu rodinných domů, architektonická podoba nových objektů není určena, celá plocha se nachází v Q100,    pro zástavbu musí být zvýšena niveleta pozemku nad hranici Q100, jižní část pozemku leží v ochranném pásmu železnice a pro její zástavbu je potřebný souhlas</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12-14 objektů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1,76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lastRenderedPageBreak/>
        <w:t>Z 22 – plocha pro SM</w:t>
      </w:r>
      <w:r>
        <w:rPr>
          <w:rFonts w:ascii="Times New Roman" w:hAnsi="Times New Roman"/>
          <w:sz w:val="24"/>
        </w:rPr>
        <w:t xml:space="preserve"> na JZ okraji pravobřežní části Žlutic v zastavěném území obce - plocha je určena pro výstavbu objektu smíšené městské zástavby spíše individuálního charakteru, architektonická podoba nového objektu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1 objekt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–50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23 – plocha pro SM</w:t>
      </w:r>
      <w:r>
        <w:rPr>
          <w:rFonts w:ascii="Times New Roman" w:hAnsi="Times New Roman"/>
          <w:sz w:val="24"/>
        </w:rPr>
        <w:t xml:space="preserve"> na JZ okraji pravobřežní části Žlutic ve vazbě na stávající zástavbu - plocha je určena pro výstavbu objektu smíšené městské zástavby spíše individuálního charakteru, architektonická podoba nového objektu není určena, severní část pozemku leží v ochranném pásmu železnice a pro její zástavbu je potřebný souhlas</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1-2 objekty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24 – plocha pro SR </w:t>
      </w:r>
      <w:r>
        <w:rPr>
          <w:rFonts w:ascii="Times New Roman" w:hAnsi="Times New Roman"/>
          <w:sz w:val="24"/>
        </w:rPr>
        <w:t>na ploše bývalého objektu technického vybavení východně         od jádra Žlutic mimo zastavěné území obce - plocha je určena pro výstavbu objektu smíšeného bydlení - rekreace, architektonická podoba nového objektu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1 objekt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–20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25 – plocha pro RZ </w:t>
      </w:r>
      <w:r>
        <w:rPr>
          <w:rFonts w:ascii="Times New Roman" w:hAnsi="Times New Roman"/>
          <w:sz w:val="24"/>
        </w:rPr>
        <w:t>na Z okraji zahrádkářské kolonie na Z okraji od centra Žlutic mimo zastavěné území obce - plocha je určena pro výstavbu rekreačních zahrádkářských objektů - kolonie,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8-10 objektů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0,54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–20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26 – plocha pro RH </w:t>
      </w:r>
      <w:r>
        <w:rPr>
          <w:rFonts w:ascii="Times New Roman" w:hAnsi="Times New Roman"/>
          <w:sz w:val="24"/>
        </w:rPr>
        <w:t>na Z od Žlutic u koupaliště mimo zastavěné území obce - plocha je určena pro dostavbu areálu koupaliště,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–20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27 – plocha pro RH </w:t>
      </w:r>
      <w:r>
        <w:rPr>
          <w:rFonts w:ascii="Times New Roman" w:hAnsi="Times New Roman"/>
          <w:sz w:val="24"/>
        </w:rPr>
        <w:t>na Z od Žlutic u koupaliště mimo zastavěné území obce - plocha je určena pro dostavbu areálu koupaliště a přemístění objektů campu ze zámecké zahrady,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0,88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max. koef. míry zastavění max. –20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Z29 - plocha pro BI</w:t>
      </w:r>
      <w:r>
        <w:rPr>
          <w:rFonts w:ascii="Times New Roman" w:hAnsi="Times New Roman"/>
          <w:sz w:val="24"/>
        </w:rPr>
        <w:t xml:space="preserve"> na východním okraji Žlutic mimo zastavěné území obce - plocha   je určena pro výstavbu rodinných domů, architektonická podoba nového objektu není určena, pro obsluhu území jsou již vybudovány sítě veřejné infrastruktury, celková kapacita lokality   je 7-9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1,15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30 – plocha pro VS </w:t>
      </w:r>
      <w:r>
        <w:rPr>
          <w:rFonts w:ascii="Times New Roman" w:hAnsi="Times New Roman"/>
          <w:sz w:val="24"/>
        </w:rPr>
        <w:t>na S okraji Žlutic ve vazbě na stávající areál Regent plus mimo zastavěné území obce - plocha je určena pro výstavbu areálu smíšené výroby,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5,63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-12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31 - plocha pro BI</w:t>
      </w:r>
      <w:r>
        <w:rPr>
          <w:rFonts w:ascii="Times New Roman" w:hAnsi="Times New Roman"/>
          <w:sz w:val="24"/>
        </w:rPr>
        <w:t xml:space="preserve"> na východním okraji Žlutic mimo zastavěné území obce - plocha  je určena pro výstavbu rodinných domů, architektonická podoba nového objektu není určena, pro obsluhu území jsou již vybudovány sítě veřejné infrastruktury, celková kapacita lokality   je 9-11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1,48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32 – plocha pro OH </w:t>
      </w:r>
      <w:r>
        <w:rPr>
          <w:rFonts w:ascii="Times New Roman" w:hAnsi="Times New Roman"/>
          <w:sz w:val="24"/>
        </w:rPr>
        <w:t>u hřbitova</w:t>
      </w:r>
      <w:r>
        <w:rPr>
          <w:rFonts w:ascii="Times New Roman" w:hAnsi="Times New Roman"/>
          <w:b/>
          <w:sz w:val="24"/>
        </w:rPr>
        <w:t xml:space="preserve"> </w:t>
      </w:r>
      <w:r>
        <w:rPr>
          <w:rFonts w:ascii="Times New Roman" w:hAnsi="Times New Roman"/>
          <w:sz w:val="24"/>
        </w:rPr>
        <w:t>SZ nad Žluticemi ve vazbě na stávající hřbitov mimo zastavěné území obce - plocha je určena pro rozšíření hřbitova,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0,01 ha</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33 – plocha pro VD</w:t>
      </w:r>
      <w:r>
        <w:rPr>
          <w:rFonts w:ascii="Times New Roman" w:hAnsi="Times New Roman"/>
          <w:sz w:val="24"/>
        </w:rPr>
        <w:t xml:space="preserve"> na S okraji Žlutic za novou obytnou zónou mimo zastavěné území obce, plocha je určena pro výstavbu objektů drobné výroby a služeb,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3,62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střešní římsy -9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60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34 – plocha pro SV </w:t>
      </w:r>
      <w:r>
        <w:rPr>
          <w:rFonts w:ascii="Times New Roman" w:hAnsi="Times New Roman"/>
          <w:sz w:val="24"/>
        </w:rPr>
        <w:t>na ploše zaniklého objektu východně od Žlutic mimo zastavěné území obce - plocha je určena pro výstavbu objektu bydlení vesnického, architektonická podoba nového objektu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celková kapacita lokality je cca 1 objekt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0,17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–20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67"/>
      </w:pPr>
      <w:r>
        <w:rPr>
          <w:rFonts w:ascii="Times New Roman" w:hAnsi="Times New Roman"/>
          <w:b/>
          <w:sz w:val="24"/>
        </w:rPr>
        <w:lastRenderedPageBreak/>
        <w:t>Z 35 – plocha pro BV</w:t>
      </w:r>
      <w:r>
        <w:rPr>
          <w:rFonts w:ascii="Times New Roman" w:hAnsi="Times New Roman"/>
          <w:sz w:val="24"/>
        </w:rPr>
        <w:t xml:space="preserve"> na SV okraji Žlutic - plocha je určena pro výstavbu objektů bydlení venkovského, architektonická podoba nových objektů není určena, celková kapacita lokality je cca 9-11 objektů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1,43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 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–20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36 – plocha pro DS</w:t>
      </w:r>
      <w:r>
        <w:rPr>
          <w:rFonts w:ascii="Times New Roman" w:hAnsi="Times New Roman"/>
          <w:sz w:val="24"/>
        </w:rPr>
        <w:t xml:space="preserve"> nad fotbalovým stadionem v Z části Žlutic - plocha je určena      pro výstavbu parkoviště</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0,11 ha</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67"/>
      </w:pPr>
      <w:r>
        <w:rPr>
          <w:rFonts w:ascii="Times New Roman" w:hAnsi="Times New Roman"/>
          <w:b/>
          <w:sz w:val="24"/>
        </w:rPr>
        <w:t>Z 37 – plocha pro OS</w:t>
      </w:r>
      <w:r>
        <w:rPr>
          <w:rFonts w:ascii="Times New Roman" w:hAnsi="Times New Roman"/>
          <w:sz w:val="24"/>
        </w:rPr>
        <w:t xml:space="preserve"> v J části pod centrem Žlutic v zastavěném území obce – plocha    je určena pro plochu pro sportovní zařízení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38 – plocha pro DS</w:t>
      </w:r>
      <w:r>
        <w:rPr>
          <w:rFonts w:ascii="Times New Roman" w:hAnsi="Times New Roman"/>
          <w:sz w:val="24"/>
        </w:rPr>
        <w:t xml:space="preserve"> na okraji v S části Žlutic ve vazbě na zastavěné území obce - plocha je určena pro rozšíření čerpací stanice pohonných hmot,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-6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39 – plocha pro DS</w:t>
      </w:r>
      <w:r>
        <w:rPr>
          <w:rFonts w:ascii="Times New Roman" w:hAnsi="Times New Roman"/>
          <w:sz w:val="24"/>
        </w:rPr>
        <w:t xml:space="preserve"> na okraji v jižní části Žlutic ve vazbě na zastavěné území obce - plocha je určena pro výstavbu garáží,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-6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–80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 40 – plocha pro DS</w:t>
      </w:r>
      <w:r>
        <w:rPr>
          <w:rFonts w:ascii="Times New Roman" w:hAnsi="Times New Roman"/>
          <w:sz w:val="24"/>
        </w:rPr>
        <w:t xml:space="preserve"> na Z od Žlutic u koupaliště mimo zastavěné území obce - plocha je určena pro výstavbu parkoviště</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0,17 ha</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41 – plocha pro VS </w:t>
      </w:r>
      <w:r>
        <w:rPr>
          <w:rFonts w:ascii="Times New Roman" w:hAnsi="Times New Roman"/>
          <w:sz w:val="24"/>
        </w:rPr>
        <w:t>na JZ okraji pravobřežní části Žlutic ve vazbě na stávající zástavbu   mimo zastavěné území obce - plocha je určena pro výstavbu objektů smíšené výroby, architektonická podoba nových objektů není určena, pozemek leží v ochranném pásmu železnice a pro jeho zástavbu je potřebný souhlas</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-12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Z42 - plocha pro BV</w:t>
      </w:r>
      <w:r>
        <w:rPr>
          <w:rFonts w:ascii="Times New Roman" w:hAnsi="Times New Roman"/>
          <w:sz w:val="24"/>
        </w:rPr>
        <w:t xml:space="preserve"> na SZ okraji Žlutic v kontaktu se zastavěným územím obce - plocha je určena pro výstavbu objektů bydlení vesnického, architektonická podoba nových objektů není určena, jedná se o lokalitu, kde se v současnosti nachází zahrádkářská kolonie</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10-12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1,49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Z46 - plocha pro RH</w:t>
      </w:r>
      <w:r>
        <w:rPr>
          <w:rFonts w:ascii="Times New Roman" w:hAnsi="Times New Roman"/>
          <w:sz w:val="24"/>
        </w:rPr>
        <w:t xml:space="preserve"> na východním okraji Žlutic mimo zastavěné území obce - plocha  je určena pro objektu hromadné rekreace - dětské robinsonádní hřiště, architektonická podoba případných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0,86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Z60 - plocha pro BI</w:t>
      </w:r>
      <w:r>
        <w:rPr>
          <w:rFonts w:ascii="Times New Roman" w:hAnsi="Times New Roman"/>
          <w:sz w:val="24"/>
        </w:rPr>
        <w:t xml:space="preserve"> na východním okraji Žlutic mimo zastavěné území obce - plocha   je určena pro výstavbu rodinných domů, architektonická podoba nového objektu není určena, celková kapacita lokality je 9-11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1,46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Knínice</w:t>
      </w:r>
    </w:p>
    <w:p w:rsidR="005E2AA6" w:rsidRDefault="005E2AA6" w:rsidP="004E0272">
      <w:pPr>
        <w:spacing w:after="0" w:line="240" w:lineRule="auto"/>
        <w:ind w:firstLine="567"/>
      </w:pPr>
      <w:r>
        <w:rPr>
          <w:rFonts w:ascii="Times New Roman" w:hAnsi="Times New Roman"/>
          <w:b/>
          <w:sz w:val="24"/>
        </w:rPr>
        <w:t xml:space="preserve">Z 73 – plocha pro VS </w:t>
      </w:r>
      <w:r>
        <w:rPr>
          <w:rFonts w:ascii="Times New Roman" w:hAnsi="Times New Roman"/>
          <w:sz w:val="24"/>
        </w:rPr>
        <w:t xml:space="preserve">na S okraji řešeného území mezi přeložkou D6 a R6   mimo zastavěné území obce - plocha je určena pro výstavbu areálu objektů smíšené výroby-průmyslové zóny,  architektonická podoba nových objektů není určena, zástavba plochy je </w:t>
      </w:r>
      <w:r>
        <w:rPr>
          <w:rFonts w:eastAsia="Calibri" w:cs="Calibri"/>
          <w:sz w:val="20"/>
        </w:rPr>
        <w:t xml:space="preserve"> </w:t>
      </w:r>
      <w:r>
        <w:rPr>
          <w:rFonts w:ascii="Times New Roman" w:hAnsi="Times New Roman"/>
          <w:sz w:val="24"/>
        </w:rPr>
        <w:t>podmínečně přípustná s podmínkou vydání stavebního povolení až po zprovoznění stavby dálnice II. tř. D6</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4,53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-12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rsidP="004E0272">
      <w:pPr>
        <w:spacing w:after="0" w:line="240" w:lineRule="auto"/>
        <w:ind w:firstLine="567"/>
      </w:pPr>
      <w:r>
        <w:rPr>
          <w:rFonts w:ascii="Times New Roman" w:hAnsi="Times New Roman"/>
          <w:b/>
          <w:sz w:val="24"/>
        </w:rPr>
        <w:t xml:space="preserve">Z 74 – plocha pro VS </w:t>
      </w:r>
      <w:r>
        <w:rPr>
          <w:rFonts w:ascii="Times New Roman" w:hAnsi="Times New Roman"/>
          <w:sz w:val="24"/>
        </w:rPr>
        <w:t xml:space="preserve">na S okraji řešeného území mezi přeložkou I/13 a R6   mimo zastavěné území obce - plocha je určena pro výstavbu areálu objektů smíšené výroby- průmyslové zóny,  architektonická podoba nových objektů není určena, zástavba plochy je </w:t>
      </w:r>
      <w:r>
        <w:rPr>
          <w:rFonts w:eastAsia="Calibri" w:cs="Calibri"/>
          <w:sz w:val="20"/>
        </w:rPr>
        <w:t xml:space="preserve"> </w:t>
      </w:r>
      <w:r>
        <w:rPr>
          <w:rFonts w:ascii="Times New Roman" w:hAnsi="Times New Roman"/>
          <w:sz w:val="24"/>
        </w:rPr>
        <w:t>podmínečně přípustná s podmínkou vydání stavebního povolení až po zprovoznění stavby dálnice II. tř. D6.</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5,48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-12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–40</w:t>
      </w:r>
    </w:p>
    <w:p w:rsidR="0068660D" w:rsidRDefault="0068660D">
      <w:pPr>
        <w:tabs>
          <w:tab w:val="center" w:pos="4536"/>
          <w:tab w:val="right" w:pos="9072"/>
        </w:tabs>
        <w:spacing w:after="0" w:line="240" w:lineRule="auto"/>
        <w:ind w:firstLine="567"/>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Veselov</w:t>
      </w:r>
    </w:p>
    <w:p w:rsidR="005E2AA6" w:rsidRDefault="005E2AA6">
      <w:pPr>
        <w:tabs>
          <w:tab w:val="center" w:pos="4536"/>
          <w:tab w:val="right" w:pos="9072"/>
        </w:tabs>
        <w:spacing w:after="0" w:line="240" w:lineRule="auto"/>
        <w:ind w:firstLine="540"/>
      </w:pPr>
      <w:r>
        <w:rPr>
          <w:rFonts w:ascii="Times New Roman" w:hAnsi="Times New Roman"/>
          <w:b/>
          <w:sz w:val="24"/>
        </w:rPr>
        <w:t>Z43 - plocha pro SV</w:t>
      </w:r>
      <w:r>
        <w:rPr>
          <w:rFonts w:ascii="Times New Roman" w:hAnsi="Times New Roman"/>
          <w:sz w:val="24"/>
        </w:rPr>
        <w:t xml:space="preserve"> v   S části ve vazbě na stávající zástavbu Veselova v zastavěném území obce - plocha je určena pro výstavbu objektů smíšeného bydlení vesnického, architektonická podoba nových objektů bude vycházet z formy okolní zástavby, technické řešení objektů bude zabezpečovat  ochranu před negativním působením hluku z přeložky komunikace II/205</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Z44 - plocha pro BV</w:t>
      </w:r>
      <w:r>
        <w:rPr>
          <w:rFonts w:ascii="Times New Roman" w:hAnsi="Times New Roman"/>
          <w:sz w:val="24"/>
        </w:rPr>
        <w:t xml:space="preserve"> v   S části v proluce stávající zástavby Veselova v zastavěném území obce - plocha je určena pro výstavbu objektů bydlení vesnického, architektonická podoba nových objektů bude vycházet z formy okolní zástavby, technické řešení objektů bude zabezpečovat ochranu před negativním působením hluku z přeložky komunikace II/205</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Z45 - plocha pro BV</w:t>
      </w:r>
      <w:r>
        <w:rPr>
          <w:rFonts w:ascii="Times New Roman" w:hAnsi="Times New Roman"/>
          <w:sz w:val="24"/>
        </w:rPr>
        <w:t xml:space="preserve"> v   S části v proluce stávající zástavby Veselova v zastavěném území obce - plocha je určena pro výstavbu objektů bydlení vesnického, architektonická podoba nových objektů bude vycházet z formy okolní zástavby, technické řešení objektů bude zabezpečovat ochranu před negativním působením hluku z přeložky komunikace II/205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0,51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Z47 - plocha pro BV</w:t>
      </w:r>
      <w:r>
        <w:rPr>
          <w:rFonts w:ascii="Times New Roman" w:hAnsi="Times New Roman"/>
          <w:sz w:val="24"/>
        </w:rPr>
        <w:t xml:space="preserve"> v na Z okraji stávající zástavby Veselova částečně mimo zastavěné území obce - plocha je určena pro výstavbu objektů bydlení vesnického, architektonická podoba nových objektů není určena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8-10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1,45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Z48 - plocha pro BV</w:t>
      </w:r>
      <w:r>
        <w:rPr>
          <w:rFonts w:ascii="Times New Roman" w:hAnsi="Times New Roman"/>
          <w:sz w:val="24"/>
        </w:rPr>
        <w:t xml:space="preserve"> v na J okraji stávající zástavby Veselova v zastavěném území obce - plocha je určena pro výstavbu objektů bydlení vesnického, architektonická podoba nových objektů není určena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14-16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2,01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Z49 - plocha pro BV</w:t>
      </w:r>
      <w:r>
        <w:rPr>
          <w:rFonts w:ascii="Times New Roman" w:hAnsi="Times New Roman"/>
          <w:sz w:val="24"/>
        </w:rPr>
        <w:t xml:space="preserve"> v na Z okraji stávající zástavby Veselova v zastavěném území obce - plocha je určena pro výstavbu objektů bydlení vesnického, architektonická podoba nových objektů není určena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lastRenderedPageBreak/>
        <w:t>Ratiboř</w:t>
      </w:r>
    </w:p>
    <w:p w:rsidR="009703C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b/>
          <w:sz w:val="24"/>
        </w:rPr>
        <w:t>Z50 - plocha pro BV</w:t>
      </w:r>
      <w:r>
        <w:rPr>
          <w:rFonts w:ascii="Times New Roman" w:hAnsi="Times New Roman"/>
          <w:sz w:val="24"/>
        </w:rPr>
        <w:t xml:space="preserve"> v na S okraji stávající zástavby Ratiboře v zastavěném území obce - plocha je určena pro výstavbu objektů bydlení vesnického, architektonická podoba nových objektů bude vycházet z formy okolní zástavby, </w:t>
      </w:r>
    </w:p>
    <w:p w:rsidR="005E2AA6" w:rsidRDefault="005E2AA6">
      <w:pPr>
        <w:tabs>
          <w:tab w:val="center" w:pos="4536"/>
          <w:tab w:val="right" w:pos="9072"/>
        </w:tabs>
        <w:spacing w:after="0" w:line="240" w:lineRule="auto"/>
        <w:ind w:firstLine="540"/>
      </w:pPr>
      <w:r>
        <w:rPr>
          <w:rFonts w:ascii="Times New Roman" w:hAnsi="Times New Roman"/>
          <w:sz w:val="24"/>
        </w:rPr>
        <w:t>celková kapacita lokality je cca 1-2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Z51 - plocha pro BV</w:t>
      </w:r>
      <w:r>
        <w:rPr>
          <w:rFonts w:ascii="Times New Roman" w:hAnsi="Times New Roman"/>
          <w:sz w:val="24"/>
        </w:rPr>
        <w:t xml:space="preserve"> v proluce V části stávající zástavby kolem návsi Ratiboře               v zastavěném území obce - plocha je určena pro výstavbu objektu bydlení vesnického,  architektonická podoba nového objektu bude vycházet z formy okolní zástavby ,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0,17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Z52 - plocha pro BV</w:t>
      </w:r>
      <w:r>
        <w:rPr>
          <w:rFonts w:ascii="Times New Roman" w:hAnsi="Times New Roman"/>
          <w:sz w:val="24"/>
        </w:rPr>
        <w:t xml:space="preserve"> na JV okraji ve vazbě na stávající zástavbu  Ratiboře v zastavěném území obce - plocha je určena pro výstavbu objektu bydlení vesnického,  architektonická podoba nového objektu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Z53 - plocha pro BV</w:t>
      </w:r>
      <w:r>
        <w:rPr>
          <w:rFonts w:ascii="Times New Roman" w:hAnsi="Times New Roman"/>
          <w:sz w:val="24"/>
        </w:rPr>
        <w:t xml:space="preserve"> na JV okraji ve vazbě na stávající zástavbu  Ratiboře v zastavěném území obce - plocha je určena pro výstavbu objektu bydlení vesnického,  architektonická podoba nového objektu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Z54 - plocha pro BV</w:t>
      </w:r>
      <w:r>
        <w:rPr>
          <w:rFonts w:ascii="Times New Roman" w:hAnsi="Times New Roman"/>
          <w:sz w:val="24"/>
        </w:rPr>
        <w:t xml:space="preserve"> na JZ okraji ve vazbě na stávající zástavbu  Ratiboře v zastavěném území obce - plocha je určena pro výstavbu objektu bydlení vesnického,  architektonická podoba nového objektu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Verušice</w:t>
      </w:r>
    </w:p>
    <w:p w:rsidR="005E2AA6" w:rsidRDefault="005E2AA6">
      <w:pPr>
        <w:tabs>
          <w:tab w:val="center" w:pos="4536"/>
          <w:tab w:val="right" w:pos="9072"/>
        </w:tabs>
        <w:spacing w:after="0" w:line="240" w:lineRule="auto"/>
        <w:ind w:firstLine="540"/>
      </w:pPr>
      <w:r>
        <w:rPr>
          <w:rFonts w:ascii="Times New Roman" w:hAnsi="Times New Roman"/>
          <w:b/>
          <w:sz w:val="24"/>
        </w:rPr>
        <w:t>Z55 - plocha pro BV</w:t>
      </w:r>
      <w:r>
        <w:rPr>
          <w:rFonts w:ascii="Times New Roman" w:hAnsi="Times New Roman"/>
          <w:sz w:val="24"/>
        </w:rPr>
        <w:t xml:space="preserve"> na SZ okraji a v proluce stávající zástavby Verušic částečně           v zastavěném území obce - plocha je určena pro výstavbu objektů bydlení vesnického,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lastRenderedPageBreak/>
        <w:t>celková kapacita lokality je cca 4-5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0,83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Z56 - plocha pro BV</w:t>
      </w:r>
      <w:r>
        <w:rPr>
          <w:rFonts w:ascii="Times New Roman" w:hAnsi="Times New Roman"/>
          <w:sz w:val="24"/>
        </w:rPr>
        <w:t xml:space="preserve"> v SV části v proluce stávající zástavby Verušic v zastavěném území obce - plocha je určena pro výstavbu objektů bydlení vesnického,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Z57 - plocha pro BV</w:t>
      </w:r>
      <w:r>
        <w:rPr>
          <w:rFonts w:ascii="Times New Roman" w:hAnsi="Times New Roman"/>
          <w:sz w:val="24"/>
        </w:rPr>
        <w:t xml:space="preserve"> ve V části v proluce stávající zástavby Verušic v zastavěném území obce - plocha je určena pro výstavbu objektu bydlení vesnického, architektonická podoba nového objektu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0,14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Z58 - plocha pro BV</w:t>
      </w:r>
      <w:r>
        <w:rPr>
          <w:rFonts w:ascii="Times New Roman" w:hAnsi="Times New Roman"/>
          <w:sz w:val="24"/>
        </w:rPr>
        <w:t xml:space="preserve"> ve Z části v proluce stávající zástavby Verušic v zastavěném území obce - plocha je určena pro výstavbu objektů bydlení vesnického,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0,26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Z59 - plocha pro RI</w:t>
      </w:r>
      <w:r>
        <w:rPr>
          <w:rFonts w:ascii="Times New Roman" w:hAnsi="Times New Roman"/>
          <w:sz w:val="24"/>
        </w:rPr>
        <w:t xml:space="preserve"> ve vazbě na stávající chatařskou kolonii za koupalištěm ve vazbě  na zastavěné území obce - plocha je určena pro výstavbu objektu individuální rekreace,  architektonická podoba nového objektu není určena,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20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Skoky</w:t>
      </w:r>
    </w:p>
    <w:p w:rsidR="005E2AA6" w:rsidRDefault="005E2AA6">
      <w:pPr>
        <w:tabs>
          <w:tab w:val="center" w:pos="4536"/>
          <w:tab w:val="right" w:pos="9072"/>
        </w:tabs>
        <w:spacing w:after="0" w:line="240" w:lineRule="auto"/>
        <w:ind w:firstLine="540"/>
      </w:pPr>
      <w:r>
        <w:rPr>
          <w:rFonts w:ascii="Times New Roman" w:hAnsi="Times New Roman"/>
          <w:b/>
          <w:sz w:val="24"/>
        </w:rPr>
        <w:t>Z61 - plocha pro BV</w:t>
      </w:r>
      <w:r>
        <w:rPr>
          <w:rFonts w:ascii="Times New Roman" w:hAnsi="Times New Roman"/>
          <w:sz w:val="24"/>
        </w:rPr>
        <w:t xml:space="preserve"> v S části lokality Skoky v zastavěném území obce - plocha             je určena pro výstavbu objektů bydlení vesnického, popřípadě i skanzenového typu, architektonická podoba nových objektů bude vycházet z formy tradiční venkovské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0,42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Z62 - plocha pro BV</w:t>
      </w:r>
      <w:r>
        <w:rPr>
          <w:rFonts w:ascii="Times New Roman" w:hAnsi="Times New Roman"/>
          <w:sz w:val="24"/>
        </w:rPr>
        <w:t xml:space="preserve"> v SV části lokality Skoky v zastavěném území obce - plocha          je určena pro výstavbu objektů bydlení vesnického, popřípadě i skanzenového typu,  architektonická podoba nového objektu bude vycházet z formy tradiční venkovské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Z63 - plocha pro BV</w:t>
      </w:r>
      <w:r>
        <w:rPr>
          <w:rFonts w:ascii="Times New Roman" w:hAnsi="Times New Roman"/>
          <w:sz w:val="24"/>
        </w:rPr>
        <w:t xml:space="preserve"> v Z části lokality Skoky v zastavěném území obce - plocha                                                                                   je určena pro výstavbu objektů bydlení vesnického, popřípadě i skanzenového typu,  architektonická podoba nových objektů bude vycházet z formy tradiční venkovské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3-5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0,66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Z64 - plocha pro BV</w:t>
      </w:r>
      <w:r>
        <w:rPr>
          <w:rFonts w:ascii="Times New Roman" w:hAnsi="Times New Roman"/>
          <w:sz w:val="24"/>
        </w:rPr>
        <w:t xml:space="preserve"> ve V části lokality Skoky v zastavěném území obce - plocha          je určena pro výstavbu objektů bydlení vesnického, popřípadě i skanzenového typu,  architektonická podoba nového objektu bude vycházet z formy tradiční  venkovské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0,32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Z65 - plocha pro BV</w:t>
      </w:r>
      <w:r>
        <w:rPr>
          <w:rFonts w:ascii="Times New Roman" w:hAnsi="Times New Roman"/>
          <w:sz w:val="24"/>
        </w:rPr>
        <w:t xml:space="preserve"> v JV části lokality Skoky v zastavěném území obce - plocha          je určena pro výstavbu objektu bydlení vesnického, popřípadě i skanzenového typu, architektonická podoba nového objektu bude vycházet z formy tradiční venkovské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0,13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Protivec</w:t>
      </w:r>
    </w:p>
    <w:p w:rsidR="005E2AA6" w:rsidRDefault="005E2AA6">
      <w:pPr>
        <w:tabs>
          <w:tab w:val="center" w:pos="4536"/>
          <w:tab w:val="right" w:pos="9072"/>
        </w:tabs>
        <w:spacing w:after="0" w:line="240" w:lineRule="auto"/>
        <w:ind w:firstLine="540"/>
      </w:pPr>
      <w:r>
        <w:rPr>
          <w:rFonts w:ascii="Times New Roman" w:hAnsi="Times New Roman"/>
          <w:b/>
          <w:sz w:val="24"/>
        </w:rPr>
        <w:t>Z66 - plocha pro BV</w:t>
      </w:r>
      <w:r>
        <w:rPr>
          <w:rFonts w:ascii="Times New Roman" w:hAnsi="Times New Roman"/>
          <w:sz w:val="24"/>
        </w:rPr>
        <w:t xml:space="preserve"> v Z části obce Protivec mimo zastavěné území obce - plocha         je určena pro výstavbu objektů bydlení vesnického, architektonická podoba nových objektů bude vycházet z formy okolní zástavby, celková kapacita lokality je cca 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0,51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Z67 - plocha pro BV</w:t>
      </w:r>
      <w:r>
        <w:rPr>
          <w:rFonts w:ascii="Times New Roman" w:hAnsi="Times New Roman"/>
          <w:sz w:val="24"/>
        </w:rPr>
        <w:t xml:space="preserve"> v JZ části obce Protivec v proluce v zastavěného území obce - plocha je určena pro výstavbu objektu bydlení vesnického, architektonická podoba nového objektu bude vycházet z formy okolní zástavby, celková kapacita lokality je cca 1 objekt</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lastRenderedPageBreak/>
        <w:t>plocha – 0,15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Z68 - plocha pro SV</w:t>
      </w:r>
      <w:r>
        <w:rPr>
          <w:rFonts w:ascii="Times New Roman" w:hAnsi="Times New Roman"/>
          <w:sz w:val="24"/>
        </w:rPr>
        <w:t xml:space="preserve"> v   SV části v proluce zástavby kolem návsi Protivce částečně </w:t>
      </w: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 xml:space="preserve">v zastavěném území obce - plocha je určena pro výstavbu objektů smíšeného bydlení vesnického,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7-9 objektů</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1,26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Z69 - plocha pro SV</w:t>
      </w:r>
      <w:r>
        <w:rPr>
          <w:rFonts w:ascii="Times New Roman" w:hAnsi="Times New Roman"/>
          <w:sz w:val="24"/>
        </w:rPr>
        <w:t xml:space="preserve"> v   SV části v proluce zástavby kolem návsi Protivce  v zastavěném území obce - plocha je určena pro výstavbu objektů smíšeného bydlení vesnického,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2-3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0,41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rPr>
        <w:t xml:space="preserve">Z 70 – plocha pro VZ </w:t>
      </w:r>
      <w:r>
        <w:rPr>
          <w:rFonts w:ascii="Times New Roman" w:hAnsi="Times New Roman"/>
          <w:sz w:val="24"/>
        </w:rPr>
        <w:t xml:space="preserve">- plocha je určena pro dostavbu areálu zemědělské výroby,  architektonická podoba nových objektů není určena,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0,45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Vladořice</w:t>
      </w:r>
    </w:p>
    <w:p w:rsidR="005E2AA6" w:rsidRDefault="005E2AA6">
      <w:pPr>
        <w:tabs>
          <w:tab w:val="center" w:pos="4536"/>
          <w:tab w:val="right" w:pos="9072"/>
        </w:tabs>
        <w:spacing w:after="0" w:line="240" w:lineRule="auto"/>
        <w:ind w:firstLine="540"/>
      </w:pPr>
      <w:r>
        <w:rPr>
          <w:rFonts w:ascii="Times New Roman" w:hAnsi="Times New Roman"/>
          <w:b/>
          <w:sz w:val="24"/>
        </w:rPr>
        <w:t>Z72 - plocha pro SV</w:t>
      </w:r>
      <w:r>
        <w:rPr>
          <w:rFonts w:ascii="Times New Roman" w:hAnsi="Times New Roman"/>
          <w:sz w:val="24"/>
        </w:rPr>
        <w:t xml:space="preserve"> v S části ve vazbě na historickou zástavbu Vladořic  v zastavěném území obce - plocha je určena pro výstavbu objektů smíšeného venkovského bydlení,  architektonická podoba nových objektů bude vycházet z formy okolní zástavby,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celková kapacita lokality je cca 2 objekty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0,39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2+podkroví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-10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30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rsidP="004E0272">
      <w:pPr>
        <w:tabs>
          <w:tab w:val="center" w:pos="4536"/>
          <w:tab w:val="right" w:pos="9072"/>
        </w:tabs>
        <w:spacing w:after="0" w:line="240" w:lineRule="auto"/>
        <w:rPr>
          <w:rFonts w:ascii="Times New Roman" w:hAnsi="Times New Roman"/>
          <w:b/>
          <w:sz w:val="24"/>
        </w:rPr>
      </w:pPr>
      <w:r>
        <w:rPr>
          <w:rFonts w:ascii="Times New Roman" w:hAnsi="Times New Roman"/>
          <w:b/>
          <w:sz w:val="24"/>
        </w:rPr>
        <w:t>Záhořice</w:t>
      </w:r>
    </w:p>
    <w:p w:rsidR="005E2AA6" w:rsidRDefault="005E2AA6">
      <w:pPr>
        <w:tabs>
          <w:tab w:val="center" w:pos="4536"/>
          <w:tab w:val="right" w:pos="9072"/>
        </w:tabs>
        <w:spacing w:after="0" w:line="240" w:lineRule="auto"/>
        <w:ind w:firstLine="540"/>
      </w:pPr>
      <w:r>
        <w:rPr>
          <w:rFonts w:ascii="Times New Roman" w:hAnsi="Times New Roman"/>
          <w:b/>
          <w:sz w:val="24"/>
        </w:rPr>
        <w:t>Z 71 – plocha pro VZ</w:t>
      </w:r>
      <w:r>
        <w:rPr>
          <w:rFonts w:ascii="Times New Roman" w:hAnsi="Times New Roman"/>
          <w:sz w:val="24"/>
        </w:rPr>
        <w:t xml:space="preserve"> - plocha je určena pro dostavbu areálu zemědělské výroby,  architektonická podoba nových objektů není určena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plocha – 0,38 ha</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podlažnost – 1+podkroví</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výška hřebene -7 m</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max. koef. míry zastavění max. – 40</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567"/>
        <w:jc w:val="center"/>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Celková rozloha</w:t>
      </w:r>
      <w:r w:rsidR="0068660D">
        <w:rPr>
          <w:rFonts w:ascii="Times New Roman" w:hAnsi="Times New Roman"/>
          <w:sz w:val="24"/>
        </w:rPr>
        <w:t xml:space="preserve"> zastavitelných ploch činí 55,99</w:t>
      </w:r>
      <w:r>
        <w:rPr>
          <w:rFonts w:ascii="Times New Roman" w:hAnsi="Times New Roman"/>
          <w:sz w:val="24"/>
        </w:rPr>
        <w:t xml:space="preserve"> ha, většina ploch je převzata z ÚP města.</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p>
    <w:tbl>
      <w:tblPr>
        <w:tblW w:w="5718" w:type="dxa"/>
        <w:tblInd w:w="124" w:type="dxa"/>
        <w:tblCellMar>
          <w:left w:w="10" w:type="dxa"/>
          <w:right w:w="10" w:type="dxa"/>
        </w:tblCellMar>
        <w:tblLook w:val="0000" w:firstRow="0" w:lastRow="0" w:firstColumn="0" w:lastColumn="0" w:noHBand="0" w:noVBand="0"/>
      </w:tblPr>
      <w:tblGrid>
        <w:gridCol w:w="1841"/>
        <w:gridCol w:w="1528"/>
        <w:gridCol w:w="2057"/>
        <w:gridCol w:w="146"/>
        <w:gridCol w:w="146"/>
      </w:tblGrid>
      <w:tr w:rsidR="005E2AA6" w:rsidTr="0068660D">
        <w:trPr>
          <w:trHeight w:val="255"/>
        </w:trPr>
        <w:tc>
          <w:tcPr>
            <w:tcW w:w="5718" w:type="dxa"/>
            <w:gridSpan w:val="5"/>
            <w:noWrap/>
            <w:tcMar>
              <w:top w:w="0" w:type="dxa"/>
              <w:left w:w="70" w:type="dxa"/>
              <w:bottom w:w="0" w:type="dxa"/>
              <w:right w:w="70" w:type="dxa"/>
            </w:tcMar>
            <w:vAlign w:val="bottom"/>
          </w:tcPr>
          <w:p w:rsidR="005E2AA6" w:rsidRDefault="005E2AA6">
            <w:pPr>
              <w:spacing w:after="0" w:line="240" w:lineRule="auto"/>
              <w:rPr>
                <w:rFonts w:ascii="Arial" w:hAnsi="Arial" w:cs="Arial"/>
                <w:b/>
                <w:bCs/>
                <w:sz w:val="20"/>
                <w:szCs w:val="20"/>
              </w:rPr>
            </w:pPr>
            <w:r>
              <w:rPr>
                <w:rFonts w:ascii="Arial" w:hAnsi="Arial" w:cs="Arial"/>
                <w:b/>
                <w:bCs/>
                <w:sz w:val="20"/>
                <w:szCs w:val="20"/>
              </w:rPr>
              <w:t>BILANCE NAVRŽENÝCH ZASTAVITELNÝCH PLOCH</w:t>
            </w:r>
          </w:p>
        </w:tc>
      </w:tr>
      <w:tr w:rsidR="005E2AA6" w:rsidTr="0068660D">
        <w:trPr>
          <w:trHeight w:val="270"/>
        </w:trPr>
        <w:tc>
          <w:tcPr>
            <w:tcW w:w="1841"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528"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2057"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70"/>
        </w:trPr>
        <w:tc>
          <w:tcPr>
            <w:tcW w:w="1841" w:type="dxa"/>
            <w:tcBorders>
              <w:top w:val="single" w:sz="8" w:space="0" w:color="000000"/>
              <w:left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rPr>
                <w:rFonts w:ascii="Arial" w:hAnsi="Arial" w:cs="Arial"/>
                <w:b/>
                <w:bCs/>
                <w:sz w:val="20"/>
                <w:szCs w:val="20"/>
              </w:rPr>
            </w:pPr>
            <w:r>
              <w:rPr>
                <w:rFonts w:ascii="Arial" w:hAnsi="Arial" w:cs="Arial"/>
                <w:b/>
                <w:bCs/>
                <w:sz w:val="20"/>
                <w:szCs w:val="20"/>
              </w:rPr>
              <w:t>LOKALITA</w:t>
            </w:r>
          </w:p>
        </w:tc>
        <w:tc>
          <w:tcPr>
            <w:tcW w:w="1528" w:type="dxa"/>
            <w:tcBorders>
              <w:top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rPr>
                <w:rFonts w:ascii="Arial" w:hAnsi="Arial" w:cs="Arial"/>
                <w:b/>
                <w:bCs/>
                <w:sz w:val="20"/>
                <w:szCs w:val="20"/>
              </w:rPr>
            </w:pPr>
            <w:r>
              <w:rPr>
                <w:rFonts w:ascii="Arial" w:hAnsi="Arial" w:cs="Arial"/>
                <w:b/>
                <w:bCs/>
                <w:sz w:val="20"/>
                <w:szCs w:val="20"/>
              </w:rPr>
              <w:t>FUNKCE</w:t>
            </w:r>
          </w:p>
        </w:tc>
        <w:tc>
          <w:tcPr>
            <w:tcW w:w="2057" w:type="dxa"/>
            <w:tcBorders>
              <w:top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rPr>
                <w:rFonts w:ascii="Arial" w:hAnsi="Arial" w:cs="Arial"/>
                <w:b/>
                <w:bCs/>
                <w:sz w:val="20"/>
                <w:szCs w:val="20"/>
              </w:rPr>
            </w:pPr>
            <w:r>
              <w:rPr>
                <w:rFonts w:ascii="Arial" w:hAnsi="Arial" w:cs="Arial"/>
                <w:b/>
                <w:bCs/>
                <w:sz w:val="20"/>
                <w:szCs w:val="20"/>
              </w:rPr>
              <w:t>PLOCHA ha</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top w:val="single" w:sz="8" w:space="0" w:color="000000"/>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w:t>
            </w:r>
          </w:p>
        </w:tc>
        <w:tc>
          <w:tcPr>
            <w:tcW w:w="1528" w:type="dxa"/>
            <w:tcBorders>
              <w:top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top w:val="single" w:sz="8" w:space="0" w:color="000000"/>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OV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0,50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5,77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0,81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0,64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0,09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OK</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OK</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0,07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Z19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VD</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1,76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SM</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SR</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RZ</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0,54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RH</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RH</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0,88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Z29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1,15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5,63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Z31</w:t>
            </w:r>
          </w:p>
        </w:tc>
        <w:tc>
          <w:tcPr>
            <w:tcW w:w="1528" w:type="dxa"/>
            <w:tcBorders>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1,48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Z32</w:t>
            </w:r>
          </w:p>
        </w:tc>
        <w:tc>
          <w:tcPr>
            <w:tcW w:w="1528"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OH</w:t>
            </w:r>
          </w:p>
        </w:tc>
        <w:tc>
          <w:tcPr>
            <w:tcW w:w="2057" w:type="dxa"/>
            <w:tcBorders>
              <w:top w:val="single" w:sz="4" w:space="0" w:color="000000"/>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0,09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VD</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3,62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1,43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OS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Z39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DS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1,49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0,51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RH</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0,86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0,89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2,01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Z49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lastRenderedPageBreak/>
              <w:t>Z50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0,17</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0,30</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0,83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0,14</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0,26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Z59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RI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BI</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1,46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0,66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0,32</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Z65</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Z66</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0,51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Z67</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BV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0,15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Z68</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1,26</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Z69</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0,41</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Z70</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VZ</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0,45</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Z71</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VZ</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Z72</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SV</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0,39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Z73</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4,53</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55"/>
        </w:trPr>
        <w:tc>
          <w:tcPr>
            <w:tcW w:w="184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Z74</w:t>
            </w:r>
          </w:p>
        </w:tc>
        <w:tc>
          <w:tcPr>
            <w:tcW w:w="1528" w:type="dxa"/>
            <w:tcBorders>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VS</w:t>
            </w:r>
          </w:p>
        </w:tc>
        <w:tc>
          <w:tcPr>
            <w:tcW w:w="2057"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sz w:val="20"/>
                <w:szCs w:val="20"/>
              </w:rPr>
            </w:pPr>
            <w:r>
              <w:rPr>
                <w:rFonts w:ascii="Arial" w:hAnsi="Arial" w:cs="Arial"/>
                <w:sz w:val="20"/>
                <w:szCs w:val="20"/>
              </w:rPr>
              <w:t>5,48</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r w:rsidR="005E2AA6" w:rsidTr="0068660D">
        <w:trPr>
          <w:trHeight w:val="270"/>
        </w:trPr>
        <w:tc>
          <w:tcPr>
            <w:tcW w:w="1841" w:type="dxa"/>
            <w:tcBorders>
              <w:left w:val="single" w:sz="8" w:space="0" w:color="000000"/>
              <w:bottom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CELKEM</w:t>
            </w:r>
          </w:p>
        </w:tc>
        <w:tc>
          <w:tcPr>
            <w:tcW w:w="1528" w:type="dxa"/>
            <w:tcBorders>
              <w:left w:val="single" w:sz="8" w:space="0" w:color="000000"/>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 </w:t>
            </w:r>
          </w:p>
        </w:tc>
        <w:tc>
          <w:tcPr>
            <w:tcW w:w="2057" w:type="dxa"/>
            <w:tcBorders>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55,99</w:t>
            </w: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c>
          <w:tcPr>
            <w:tcW w:w="146"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p>
        </w:tc>
      </w:tr>
    </w:tbl>
    <w:p w:rsidR="005E2AA6" w:rsidRDefault="005E2AA6">
      <w:pPr>
        <w:spacing w:after="0" w:line="240" w:lineRule="auto"/>
        <w:rPr>
          <w:rFonts w:ascii="Times New Roman" w:hAnsi="Times New Roman"/>
          <w:b/>
          <w:sz w:val="24"/>
          <w:u w:val="single"/>
        </w:rPr>
      </w:pPr>
    </w:p>
    <w:tbl>
      <w:tblPr>
        <w:tblW w:w="1920" w:type="dxa"/>
        <w:tblInd w:w="124" w:type="dxa"/>
        <w:tblCellMar>
          <w:left w:w="10" w:type="dxa"/>
          <w:right w:w="10" w:type="dxa"/>
        </w:tblCellMar>
        <w:tblLook w:val="0000" w:firstRow="0" w:lastRow="0" w:firstColumn="0" w:lastColumn="0" w:noHBand="0" w:noVBand="0"/>
      </w:tblPr>
      <w:tblGrid>
        <w:gridCol w:w="960"/>
        <w:gridCol w:w="960"/>
      </w:tblGrid>
      <w:tr w:rsidR="005E2AA6">
        <w:trPr>
          <w:trHeight w:val="270"/>
        </w:trPr>
        <w:tc>
          <w:tcPr>
            <w:tcW w:w="960"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funkce</w:t>
            </w:r>
          </w:p>
        </w:tc>
        <w:tc>
          <w:tcPr>
            <w:tcW w:w="960" w:type="dxa"/>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plocha</w:t>
            </w:r>
          </w:p>
        </w:tc>
      </w:tr>
      <w:tr w:rsidR="005E2AA6">
        <w:trPr>
          <w:trHeight w:val="255"/>
        </w:trPr>
        <w:tc>
          <w:tcPr>
            <w:tcW w:w="960" w:type="dxa"/>
            <w:tcBorders>
              <w:top w:val="single" w:sz="8" w:space="0" w:color="000000"/>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BV</w:t>
            </w:r>
          </w:p>
        </w:tc>
        <w:tc>
          <w:tcPr>
            <w:tcW w:w="960" w:type="dxa"/>
            <w:tcBorders>
              <w:top w:val="single" w:sz="8" w:space="0" w:color="000000"/>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11,75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BI</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7,18</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VD</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4,09</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SM</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8,65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SR</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0,28</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RI</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0,12</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RH</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1,97</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RZ</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0,54</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OV</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0,16</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OK</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0,59</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0,25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OH</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0,01</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15,95</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DS</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0,92</w:t>
            </w:r>
          </w:p>
        </w:tc>
      </w:tr>
      <w:tr w:rsidR="005E2AA6">
        <w:trPr>
          <w:trHeight w:val="255"/>
        </w:trPr>
        <w:tc>
          <w:tcPr>
            <w:tcW w:w="960"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SV</w:t>
            </w:r>
          </w:p>
        </w:tc>
        <w:tc>
          <w:tcPr>
            <w:tcW w:w="960" w:type="dxa"/>
            <w:tcBorders>
              <w:bottom w:val="single" w:sz="4"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2,98</w:t>
            </w:r>
          </w:p>
        </w:tc>
      </w:tr>
      <w:tr w:rsidR="005E2AA6">
        <w:trPr>
          <w:trHeight w:val="270"/>
        </w:trPr>
        <w:tc>
          <w:tcPr>
            <w:tcW w:w="960" w:type="dxa"/>
            <w:tcBorders>
              <w:left w:val="single" w:sz="8" w:space="0" w:color="000000"/>
              <w:bottom w:val="single" w:sz="8" w:space="0" w:color="000000"/>
              <w:right w:val="single" w:sz="4"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VZ</w:t>
            </w:r>
          </w:p>
        </w:tc>
        <w:tc>
          <w:tcPr>
            <w:tcW w:w="960" w:type="dxa"/>
            <w:tcBorders>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0,55</w:t>
            </w:r>
          </w:p>
        </w:tc>
      </w:tr>
      <w:tr w:rsidR="005E2AA6">
        <w:trPr>
          <w:trHeight w:val="270"/>
        </w:trPr>
        <w:tc>
          <w:tcPr>
            <w:tcW w:w="960" w:type="dxa"/>
            <w:tcBorders>
              <w:left w:val="single" w:sz="8" w:space="0" w:color="000000"/>
              <w:bottom w:val="single" w:sz="8" w:space="0" w:color="000000"/>
            </w:tcBorders>
            <w:noWrap/>
            <w:tcMar>
              <w:top w:w="0" w:type="dxa"/>
              <w:left w:w="70" w:type="dxa"/>
              <w:bottom w:w="0" w:type="dxa"/>
              <w:right w:w="70" w:type="dxa"/>
            </w:tcMar>
            <w:vAlign w:val="bottom"/>
          </w:tcPr>
          <w:p w:rsidR="005E2AA6" w:rsidRDefault="005E2AA6">
            <w:pPr>
              <w:spacing w:after="0" w:line="240" w:lineRule="auto"/>
              <w:rPr>
                <w:rFonts w:ascii="Arial" w:hAnsi="Arial" w:cs="Arial"/>
                <w:sz w:val="20"/>
                <w:szCs w:val="20"/>
              </w:rPr>
            </w:pPr>
            <w:r>
              <w:rPr>
                <w:rFonts w:ascii="Arial" w:hAnsi="Arial" w:cs="Arial"/>
                <w:sz w:val="20"/>
                <w:szCs w:val="20"/>
              </w:rPr>
              <w:t>celkem</w:t>
            </w:r>
          </w:p>
        </w:tc>
        <w:tc>
          <w:tcPr>
            <w:tcW w:w="960" w:type="dxa"/>
            <w:tcBorders>
              <w:left w:val="single" w:sz="8" w:space="0" w:color="000000"/>
              <w:bottom w:val="single" w:sz="8" w:space="0" w:color="000000"/>
              <w:right w:val="single" w:sz="8" w:space="0" w:color="000000"/>
            </w:tcBorders>
            <w:noWrap/>
            <w:tcMar>
              <w:top w:w="0" w:type="dxa"/>
              <w:left w:w="70" w:type="dxa"/>
              <w:bottom w:w="0" w:type="dxa"/>
              <w:right w:w="70" w:type="dxa"/>
            </w:tcMar>
            <w:vAlign w:val="bottom"/>
          </w:tcPr>
          <w:p w:rsidR="005E2AA6" w:rsidRDefault="005E2AA6">
            <w:pPr>
              <w:spacing w:after="0" w:line="240" w:lineRule="auto"/>
              <w:jc w:val="center"/>
              <w:rPr>
                <w:rFonts w:ascii="Arial" w:hAnsi="Arial" w:cs="Arial"/>
                <w:b/>
                <w:bCs/>
                <w:sz w:val="20"/>
                <w:szCs w:val="20"/>
              </w:rPr>
            </w:pPr>
            <w:r>
              <w:rPr>
                <w:rFonts w:ascii="Arial" w:hAnsi="Arial" w:cs="Arial"/>
                <w:b/>
                <w:bCs/>
                <w:sz w:val="20"/>
                <w:szCs w:val="20"/>
              </w:rPr>
              <w:t>55,99</w:t>
            </w:r>
          </w:p>
        </w:tc>
      </w:tr>
    </w:tbl>
    <w:p w:rsidR="005E2AA6" w:rsidRDefault="005E2AA6">
      <w:pPr>
        <w:spacing w:after="0" w:line="240" w:lineRule="auto"/>
        <w:rPr>
          <w:rFonts w:ascii="Times New Roman" w:hAnsi="Times New Roman"/>
          <w:b/>
          <w:sz w:val="24"/>
          <w:u w:val="single"/>
        </w:rPr>
      </w:pPr>
    </w:p>
    <w:p w:rsidR="005E2AA6" w:rsidRDefault="005E2AA6">
      <w:pPr>
        <w:spacing w:after="0" w:line="240" w:lineRule="auto"/>
        <w:rPr>
          <w:rFonts w:ascii="Times New Roman" w:hAnsi="Times New Roman"/>
          <w:b/>
          <w:sz w:val="24"/>
          <w:u w:val="single"/>
        </w:rPr>
      </w:pPr>
    </w:p>
    <w:p w:rsidR="004E0272" w:rsidRDefault="004E0272">
      <w:pPr>
        <w:spacing w:after="0" w:line="240" w:lineRule="auto"/>
        <w:rPr>
          <w:rFonts w:ascii="Times New Roman" w:hAnsi="Times New Roman"/>
          <w:b/>
          <w:sz w:val="24"/>
          <w:u w:val="single"/>
        </w:rPr>
      </w:pPr>
    </w:p>
    <w:p w:rsidR="004E0272" w:rsidRDefault="004E0272">
      <w:pPr>
        <w:spacing w:after="0" w:line="240" w:lineRule="auto"/>
        <w:rPr>
          <w:rFonts w:ascii="Times New Roman" w:hAnsi="Times New Roman"/>
          <w:b/>
          <w:sz w:val="24"/>
          <w:u w:val="single"/>
        </w:rPr>
      </w:pPr>
    </w:p>
    <w:p w:rsidR="004E0272" w:rsidRDefault="004E0272">
      <w:pPr>
        <w:spacing w:after="0" w:line="240" w:lineRule="auto"/>
        <w:rPr>
          <w:rFonts w:ascii="Times New Roman" w:hAnsi="Times New Roman"/>
          <w:b/>
          <w:sz w:val="24"/>
          <w:u w:val="single"/>
        </w:rPr>
      </w:pPr>
    </w:p>
    <w:p w:rsidR="004E0272" w:rsidRDefault="004E0272">
      <w:pPr>
        <w:spacing w:after="0" w:line="240" w:lineRule="auto"/>
        <w:rPr>
          <w:rFonts w:ascii="Times New Roman" w:hAnsi="Times New Roman"/>
          <w:b/>
          <w:sz w:val="24"/>
          <w:u w:val="single"/>
        </w:rPr>
      </w:pPr>
    </w:p>
    <w:p w:rsidR="005E2AA6" w:rsidRDefault="005E2AA6">
      <w:pPr>
        <w:spacing w:after="0" w:line="240" w:lineRule="auto"/>
        <w:rPr>
          <w:rFonts w:ascii="Times New Roman" w:hAnsi="Times New Roman"/>
          <w:b/>
          <w:sz w:val="24"/>
          <w:u w:val="single"/>
        </w:rPr>
      </w:pPr>
      <w:r>
        <w:rPr>
          <w:rFonts w:ascii="Times New Roman" w:hAnsi="Times New Roman"/>
          <w:b/>
          <w:sz w:val="24"/>
          <w:u w:val="single"/>
        </w:rPr>
        <w:lastRenderedPageBreak/>
        <w:t>3.4.) Plochy změn v krajině</w:t>
      </w:r>
    </w:p>
    <w:p w:rsidR="005E2AA6" w:rsidRDefault="005E2AA6">
      <w:pPr>
        <w:spacing w:after="0" w:line="240" w:lineRule="auto"/>
        <w:rPr>
          <w:rFonts w:ascii="Times New Roman" w:hAnsi="Times New Roman"/>
          <w:b/>
          <w:sz w:val="24"/>
          <w:u w:val="single"/>
        </w:rPr>
      </w:pPr>
    </w:p>
    <w:p w:rsidR="005E2AA6" w:rsidRDefault="005E2AA6">
      <w:pPr>
        <w:spacing w:after="0" w:line="240" w:lineRule="auto"/>
        <w:rPr>
          <w:rFonts w:ascii="Times New Roman" w:hAnsi="Times New Roman"/>
          <w:sz w:val="24"/>
        </w:rPr>
      </w:pPr>
      <w:r>
        <w:rPr>
          <w:rFonts w:ascii="Times New Roman" w:hAnsi="Times New Roman"/>
          <w:sz w:val="24"/>
        </w:rPr>
        <w:t>Jako plochy změn v krajině jsou vymezeny následující plochy</w:t>
      </w:r>
    </w:p>
    <w:p w:rsidR="005E2AA6" w:rsidRDefault="005E2AA6">
      <w:pPr>
        <w:spacing w:after="0" w:line="240" w:lineRule="auto"/>
        <w:rPr>
          <w:rFonts w:ascii="Times New Roman" w:hAnsi="Times New Roman"/>
          <w:sz w:val="24"/>
        </w:rPr>
      </w:pPr>
      <w:r>
        <w:rPr>
          <w:rFonts w:ascii="Times New Roman" w:hAnsi="Times New Roman"/>
          <w:sz w:val="24"/>
        </w:rPr>
        <w:t>K1 – plocha pro vedení dálnice II. tř D6</w:t>
      </w:r>
    </w:p>
    <w:p w:rsidR="005E2AA6" w:rsidRDefault="005E2AA6">
      <w:pPr>
        <w:spacing w:after="0" w:line="240" w:lineRule="auto"/>
        <w:rPr>
          <w:rFonts w:ascii="Times New Roman" w:hAnsi="Times New Roman"/>
          <w:sz w:val="24"/>
        </w:rPr>
      </w:pPr>
      <w:r>
        <w:rPr>
          <w:rFonts w:ascii="Times New Roman" w:hAnsi="Times New Roman"/>
          <w:sz w:val="24"/>
        </w:rPr>
        <w:t>K2 – plocha pro vedení přeložky kr. silnice II/220</w:t>
      </w:r>
    </w:p>
    <w:p w:rsidR="005E2AA6" w:rsidRDefault="005E2AA6">
      <w:pPr>
        <w:spacing w:after="0" w:line="240" w:lineRule="auto"/>
        <w:rPr>
          <w:rFonts w:ascii="Times New Roman" w:hAnsi="Times New Roman"/>
          <w:sz w:val="24"/>
        </w:rPr>
      </w:pPr>
      <w:r>
        <w:rPr>
          <w:rFonts w:ascii="Times New Roman" w:hAnsi="Times New Roman"/>
          <w:sz w:val="24"/>
        </w:rPr>
        <w:t>K3 – úprava křižovatky silnic II/205 a III/20521</w:t>
      </w:r>
    </w:p>
    <w:p w:rsidR="005E2AA6" w:rsidRDefault="005E2AA6">
      <w:pPr>
        <w:spacing w:after="0" w:line="240" w:lineRule="auto"/>
        <w:rPr>
          <w:rFonts w:ascii="Times New Roman" w:hAnsi="Times New Roman"/>
          <w:sz w:val="24"/>
        </w:rPr>
      </w:pPr>
      <w:r>
        <w:rPr>
          <w:rFonts w:ascii="Times New Roman" w:hAnsi="Times New Roman"/>
          <w:sz w:val="24"/>
        </w:rPr>
        <w:t>K4 – plocha pro vedení silnice do Skoků</w:t>
      </w:r>
    </w:p>
    <w:p w:rsidR="005E2AA6" w:rsidRDefault="005E2AA6">
      <w:pPr>
        <w:spacing w:after="0" w:line="240" w:lineRule="auto"/>
        <w:rPr>
          <w:rFonts w:ascii="Times New Roman" w:hAnsi="Times New Roman"/>
          <w:sz w:val="24"/>
        </w:rPr>
      </w:pPr>
      <w:r>
        <w:rPr>
          <w:rFonts w:ascii="Times New Roman" w:hAnsi="Times New Roman"/>
          <w:sz w:val="24"/>
        </w:rPr>
        <w:t>K5 – plocha pro pěší Mlyňanskou lávku</w:t>
      </w:r>
    </w:p>
    <w:p w:rsidR="005E2AA6" w:rsidRDefault="005E2AA6">
      <w:pPr>
        <w:spacing w:after="0" w:line="240" w:lineRule="auto"/>
        <w:rPr>
          <w:rFonts w:ascii="Times New Roman" w:hAnsi="Times New Roman"/>
          <w:sz w:val="24"/>
        </w:rPr>
      </w:pPr>
      <w:r>
        <w:rPr>
          <w:rFonts w:ascii="Times New Roman" w:hAnsi="Times New Roman"/>
          <w:sz w:val="24"/>
        </w:rPr>
        <w:t>K6- plocha pro vedení obslužné komunikace Žlutice východ</w:t>
      </w:r>
    </w:p>
    <w:p w:rsidR="005E2AA6" w:rsidRDefault="005E2AA6">
      <w:pPr>
        <w:spacing w:after="0" w:line="240" w:lineRule="auto"/>
        <w:rPr>
          <w:rFonts w:ascii="Times New Roman" w:hAnsi="Times New Roman"/>
          <w:sz w:val="24"/>
        </w:rPr>
      </w:pPr>
      <w:r>
        <w:rPr>
          <w:rFonts w:ascii="Times New Roman" w:hAnsi="Times New Roman"/>
          <w:sz w:val="24"/>
        </w:rPr>
        <w:t>K7- rybník Mlýnce</w:t>
      </w:r>
    </w:p>
    <w:p w:rsidR="005E2AA6" w:rsidRDefault="005E2AA6">
      <w:pPr>
        <w:spacing w:after="0" w:line="240" w:lineRule="auto"/>
        <w:rPr>
          <w:rFonts w:ascii="Times New Roman" w:hAnsi="Times New Roman"/>
          <w:sz w:val="24"/>
        </w:rPr>
      </w:pPr>
      <w:r>
        <w:rPr>
          <w:rFonts w:ascii="Times New Roman" w:hAnsi="Times New Roman"/>
          <w:sz w:val="24"/>
        </w:rPr>
        <w:t>K8 – rybník Protivec</w:t>
      </w:r>
    </w:p>
    <w:p w:rsidR="005E2AA6" w:rsidRDefault="005E2AA6">
      <w:pPr>
        <w:spacing w:after="0" w:line="240" w:lineRule="auto"/>
        <w:rPr>
          <w:rFonts w:ascii="Times New Roman" w:hAnsi="Times New Roman"/>
          <w:sz w:val="24"/>
        </w:rPr>
      </w:pPr>
      <w:r>
        <w:rPr>
          <w:rFonts w:ascii="Times New Roman" w:hAnsi="Times New Roman"/>
          <w:sz w:val="24"/>
        </w:rPr>
        <w:t>K9 – rybník Knínice</w:t>
      </w:r>
    </w:p>
    <w:p w:rsidR="005E2AA6" w:rsidRDefault="005E2AA6">
      <w:pPr>
        <w:spacing w:after="0" w:line="240" w:lineRule="auto"/>
        <w:rPr>
          <w:rFonts w:ascii="Times New Roman" w:hAnsi="Times New Roman"/>
          <w:sz w:val="24"/>
        </w:rPr>
      </w:pPr>
      <w:r>
        <w:rPr>
          <w:rFonts w:ascii="Times New Roman" w:hAnsi="Times New Roman"/>
          <w:sz w:val="24"/>
        </w:rPr>
        <w:t>K10 – rybník Knínice</w:t>
      </w:r>
    </w:p>
    <w:p w:rsidR="005E2AA6" w:rsidRDefault="005E2AA6">
      <w:pPr>
        <w:spacing w:after="0" w:line="240" w:lineRule="auto"/>
        <w:rPr>
          <w:rFonts w:ascii="Times New Roman" w:hAnsi="Times New Roman"/>
          <w:sz w:val="24"/>
        </w:rPr>
      </w:pPr>
      <w:r>
        <w:rPr>
          <w:rFonts w:ascii="Times New Roman" w:hAnsi="Times New Roman"/>
          <w:sz w:val="24"/>
        </w:rPr>
        <w:t>K11 – dočišťovací nádrž Ratiboř</w:t>
      </w:r>
    </w:p>
    <w:p w:rsidR="005E2AA6" w:rsidRDefault="005E2AA6">
      <w:pPr>
        <w:spacing w:after="0" w:line="240" w:lineRule="auto"/>
        <w:rPr>
          <w:rFonts w:ascii="Times New Roman" w:hAnsi="Times New Roman"/>
          <w:sz w:val="24"/>
        </w:rPr>
      </w:pPr>
      <w:r>
        <w:rPr>
          <w:rFonts w:ascii="Times New Roman" w:hAnsi="Times New Roman"/>
          <w:sz w:val="24"/>
        </w:rPr>
        <w:t>K12 – dočišťovací nádrž Skoky</w:t>
      </w:r>
    </w:p>
    <w:p w:rsidR="005E2AA6" w:rsidRDefault="005E2AA6">
      <w:pPr>
        <w:spacing w:after="0" w:line="240" w:lineRule="auto"/>
        <w:rPr>
          <w:rFonts w:ascii="Times New Roman" w:hAnsi="Times New Roman"/>
          <w:b/>
          <w:sz w:val="24"/>
          <w:u w:val="single"/>
        </w:rPr>
      </w:pPr>
    </w:p>
    <w:p w:rsidR="005E2AA6" w:rsidRDefault="005E2AA6">
      <w:pPr>
        <w:spacing w:after="0" w:line="240" w:lineRule="auto"/>
        <w:rPr>
          <w:rFonts w:ascii="Times New Roman" w:hAnsi="Times New Roman"/>
          <w:b/>
          <w:sz w:val="24"/>
          <w:u w:val="single"/>
        </w:rPr>
      </w:pPr>
      <w:r>
        <w:rPr>
          <w:rFonts w:ascii="Times New Roman" w:hAnsi="Times New Roman"/>
          <w:b/>
          <w:sz w:val="24"/>
          <w:u w:val="single"/>
        </w:rPr>
        <w:t>3.5.) Vymezení ploch veřejné zeleně</w:t>
      </w: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Ve Žluticích jsou plochy veřejné zeleně vymezeny jako zeleň sídla - veřejných prostranství ZS a plochy zeleně vyhražené a soukromé ZV. Jako ZS jsou vymezeny jednak zámecká zahrada, Mazanec, plochy pobřežní zeleně kolem Střely v prostoru vedení cyklo          a inline stezky a plochy vzrostlé zeleně na V okraji sídla a uvnitř sídla kolem vodních ploch. Dále je jako plocha ZS vymezena plocha bývalého hřbitova s přilehlým okolím a plocha oddělující lokalitu Z5 od kr. silnice a dále drobné plochy vnitřní veřejné zeleně v jednotlivých sídelních lokalitách.</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Jako plocha ZV je vymezena plocha při okraji Z4 pro školní pěstební zahradu, která bude zároveň sloužit jako odstínění pro obytnou lokalitu Z5 od areálu VS Regent Plus a dále drobné plochy soukromé vnitřní zeleně s veřejným charakterem v jednotlivých sídelních lokalitách.</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spacing w:after="0" w:line="240" w:lineRule="auto"/>
        <w:ind w:left="707" w:hanging="707"/>
        <w:rPr>
          <w:rFonts w:ascii="Times New Roman" w:hAnsi="Times New Roman"/>
          <w:b/>
          <w:sz w:val="28"/>
        </w:rPr>
      </w:pPr>
      <w:r>
        <w:rPr>
          <w:rFonts w:ascii="Times New Roman" w:hAnsi="Times New Roman"/>
          <w:b/>
          <w:sz w:val="28"/>
        </w:rPr>
        <w:t>4) Koncepce veřejné infrastruktury, včetně podmínek pro její umístění</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u w:val="single"/>
        </w:rPr>
      </w:pPr>
      <w:r>
        <w:rPr>
          <w:rFonts w:ascii="Times New Roman" w:hAnsi="Times New Roman"/>
          <w:b/>
          <w:sz w:val="24"/>
          <w:u w:val="single"/>
        </w:rPr>
        <w:t>4.1 ) Návrh koncepce občanského vybavení</w:t>
      </w:r>
    </w:p>
    <w:p w:rsidR="005E2AA6" w:rsidRDefault="005E2AA6">
      <w:pPr>
        <w:tabs>
          <w:tab w:val="center" w:pos="4536"/>
          <w:tab w:val="right" w:pos="9072"/>
        </w:tabs>
        <w:spacing w:after="0" w:line="240" w:lineRule="auto"/>
        <w:rPr>
          <w:rFonts w:ascii="Times New Roman" w:hAnsi="Times New Roman"/>
          <w:b/>
          <w:sz w:val="2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S nárůstem počtu trvalých obyvatel se dá počítat s oživením provozů základního obchodního vybavení ve Žluticích.</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Zařízení základní občanské vybavenosti jsou v řešeném území z hlediska koncentrace obyvatel relativně dostatečná, v návrhu jsou doplněny kapacity pro rozvoj areálu školy           na S okraji Žlutic, dále jsou navrženy kapacity pro rozšíření komerční vybavenosti v J části města v kombinaci s výstavbou vestavěných garáží, jsou obnoveny sportovní plochy v J části města. Dále je navrženo rozšíření hřbitova.</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 hlediska vybavení pro cestovní ruch a rekreaci se počítá s rozvojem hromadné rekreace jednak ve vazbě na stávající plochy – tábor, s přemístěním chatiček kampu ze zámecké zahrady ke koupališti a s rozšířením zázemí koupaliště. V oblasti individuální rekreace jsou navrženy rozvojové plochy pro chatovou oblast v J části řešeného území ve vazbě na stávající rekreační zástavbu a je navržena nová lokalita pro zahrádkářskou kolonii ve vazbě na stávající plochu na Z okraji města.</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lastRenderedPageBreak/>
        <w:t>Plocha veřejného prostranství je nově vymezena v rámci navržené zastavitelné plochy Z5 a jako stávající veřejná prostranství jsou vymezeny historické náměstí ve Žluticích a prostory návsí v jednotlivých obcích.</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u w:val="single"/>
        </w:rPr>
      </w:pPr>
      <w:r>
        <w:rPr>
          <w:rFonts w:ascii="Times New Roman" w:hAnsi="Times New Roman"/>
          <w:b/>
          <w:sz w:val="24"/>
          <w:u w:val="single"/>
        </w:rPr>
        <w:t>4.2 ) Návrh koncepce dopravy</w:t>
      </w:r>
    </w:p>
    <w:p w:rsidR="005E2AA6" w:rsidRDefault="005E2AA6">
      <w:pPr>
        <w:tabs>
          <w:tab w:val="center" w:pos="4536"/>
          <w:tab w:val="right" w:pos="9072"/>
        </w:tabs>
        <w:spacing w:after="0" w:line="240" w:lineRule="auto"/>
        <w:ind w:firstLine="540"/>
        <w:rPr>
          <w:rFonts w:ascii="Times New Roman" w:hAnsi="Times New Roman"/>
          <w:b/>
          <w:sz w:val="24"/>
          <w:u w:val="single"/>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Základní silniční komunikační systém</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Město Žlutice leží mimo významnější silniční tahy, 5 km jižně od státní silnice I/6, která je zařazena do evropských silničních tahů jako E48. </w:t>
      </w:r>
    </w:p>
    <w:p w:rsidR="005E2AA6" w:rsidRDefault="005E2AA6">
      <w:pPr>
        <w:spacing w:after="120" w:line="240" w:lineRule="auto"/>
        <w:ind w:firstLine="900"/>
        <w:rPr>
          <w:rFonts w:ascii="Times New Roman" w:hAnsi="Times New Roman"/>
          <w:sz w:val="24"/>
        </w:rPr>
      </w:pPr>
      <w:r>
        <w:rPr>
          <w:rFonts w:ascii="Times New Roman" w:hAnsi="Times New Roman"/>
          <w:sz w:val="24"/>
        </w:rPr>
        <w:t>I když má řešené území poměrně hustou síť silnic II. a III. třídy s přímým napojením na silnici D6 a prostorem prochází i železnice, velmi nepříznivý terénní reliéf způsobil,           že veškerá zařízení dopravní infrastruktury mají nepříznivé trasovací parametry a tím i nízkou atraktivitu pro hospodářský rozvoj oblasti.</w:t>
      </w:r>
    </w:p>
    <w:p w:rsidR="005E2AA6" w:rsidRDefault="005E2AA6">
      <w:pPr>
        <w:spacing w:after="120" w:line="240" w:lineRule="auto"/>
        <w:ind w:firstLine="900"/>
        <w:rPr>
          <w:rFonts w:ascii="Times New Roman" w:hAnsi="Times New Roman"/>
          <w:sz w:val="24"/>
        </w:rPr>
      </w:pPr>
      <w:r>
        <w:rPr>
          <w:rFonts w:ascii="Times New Roman" w:hAnsi="Times New Roman"/>
          <w:sz w:val="24"/>
        </w:rPr>
        <w:t>Hustota stávající silniční sítě je dostatečná. Parametry silnic II. třídy však nevyhovují zcela požadavku rychlé dopravy, šetrné k životnímu prostředí. V souvislosti s předpokládaným růstem dopravy na rychlostní komunikaci D6 K.Vary-Praha stoupne dopravní význam silnice II/205 zejména v úseku D6-Žlutice. Dnešní trasa pak nevyhoví novým požadavkům a proto je v ÚP navržena její přeložka II/220.</w:t>
      </w:r>
    </w:p>
    <w:p w:rsidR="005E2AA6" w:rsidRDefault="005E2AA6">
      <w:pPr>
        <w:spacing w:after="120" w:line="240" w:lineRule="auto"/>
        <w:ind w:firstLine="900"/>
        <w:rPr>
          <w:rFonts w:ascii="Times New Roman" w:hAnsi="Times New Roman"/>
          <w:sz w:val="24"/>
        </w:rPr>
      </w:pPr>
      <w:r>
        <w:rPr>
          <w:rFonts w:ascii="Times New Roman" w:hAnsi="Times New Roman"/>
          <w:sz w:val="24"/>
        </w:rPr>
        <w:t>V rámci nadřazené dopravní koncepce jsou do územního plánu převzaty:</w:t>
      </w:r>
    </w:p>
    <w:p w:rsidR="005E2AA6" w:rsidRDefault="005E2AA6" w:rsidP="009703C6">
      <w:pPr>
        <w:spacing w:after="0" w:line="240" w:lineRule="auto"/>
        <w:ind w:firstLine="900"/>
        <w:rPr>
          <w:rFonts w:ascii="Times New Roman" w:hAnsi="Times New Roman"/>
          <w:sz w:val="24"/>
        </w:rPr>
      </w:pPr>
      <w:r>
        <w:rPr>
          <w:rFonts w:ascii="Times New Roman" w:hAnsi="Times New Roman"/>
          <w:sz w:val="24"/>
        </w:rPr>
        <w:t>D 01 – výstavba nové trasy dálnice II. tř D6</w:t>
      </w:r>
    </w:p>
    <w:p w:rsidR="005E2AA6" w:rsidRDefault="005E2AA6" w:rsidP="009703C6">
      <w:pPr>
        <w:spacing w:after="0" w:line="240" w:lineRule="auto"/>
        <w:ind w:left="2410" w:hanging="1510"/>
        <w:rPr>
          <w:rFonts w:ascii="Times New Roman" w:hAnsi="Times New Roman"/>
          <w:sz w:val="24"/>
        </w:rPr>
      </w:pPr>
      <w:r>
        <w:rPr>
          <w:rFonts w:ascii="Times New Roman" w:hAnsi="Times New Roman"/>
          <w:sz w:val="24"/>
        </w:rPr>
        <w:t>D 62 a D 63 – výstavba nové kr. silnice II/220 v trase D6 – Knínice  - Veselov, která se pod Veselovem napojuje  stávající II/205, navrženou k rekonstrukci</w:t>
      </w:r>
    </w:p>
    <w:p w:rsidR="005E2AA6" w:rsidRDefault="005E2AA6" w:rsidP="009703C6">
      <w:pPr>
        <w:spacing w:after="0" w:line="240" w:lineRule="auto"/>
        <w:ind w:left="851" w:hanging="851"/>
      </w:pPr>
      <w:r>
        <w:rPr>
          <w:rFonts w:ascii="Times New Roman" w:hAnsi="Times New Roman"/>
          <w:sz w:val="24"/>
        </w:rPr>
        <w:t xml:space="preserve">               D 58 - </w:t>
      </w:r>
      <w:r>
        <w:rPr>
          <w:rFonts w:ascii="Times New Roman" w:hAnsi="Times New Roman"/>
          <w:color w:val="000000"/>
          <w:sz w:val="24"/>
        </w:rPr>
        <w:t>Kr. silnice  II/194 Pšov - Strahovský Mlýn -  přeložka</w:t>
      </w:r>
    </w:p>
    <w:p w:rsidR="005E2AA6" w:rsidRDefault="005E2AA6" w:rsidP="009703C6">
      <w:pPr>
        <w:spacing w:after="0" w:line="240" w:lineRule="auto"/>
      </w:pPr>
      <w:r>
        <w:rPr>
          <w:rFonts w:ascii="Times New Roman" w:hAnsi="Times New Roman"/>
          <w:sz w:val="24"/>
        </w:rPr>
        <w:t xml:space="preserve">               D 59 -</w:t>
      </w:r>
      <w:r>
        <w:rPr>
          <w:rFonts w:ascii="Times New Roman" w:hAnsi="Times New Roman"/>
          <w:color w:val="000000"/>
          <w:sz w:val="24"/>
        </w:rPr>
        <w:t xml:space="preserve"> Kr. silnice  II/225 - návrh II/194 Žlutice - Chyše -  přeložka</w:t>
      </w:r>
    </w:p>
    <w:p w:rsidR="005E2AA6" w:rsidRDefault="005E2AA6" w:rsidP="009703C6">
      <w:pPr>
        <w:spacing w:after="0" w:line="240" w:lineRule="auto"/>
        <w:rPr>
          <w:rFonts w:ascii="Times New Roman" w:hAnsi="Times New Roman"/>
          <w:color w:val="000000"/>
          <w:sz w:val="24"/>
        </w:rPr>
      </w:pPr>
      <w:r>
        <w:rPr>
          <w:rFonts w:ascii="Times New Roman" w:hAnsi="Times New Roman"/>
          <w:color w:val="000000"/>
          <w:sz w:val="24"/>
        </w:rPr>
        <w:t xml:space="preserve">               D 60 - Kr. silnice  II/225 - návrh II/194 Žlutice - Chyše -  přeložka</w:t>
      </w:r>
    </w:p>
    <w:p w:rsidR="005E2AA6" w:rsidRDefault="005E2AA6" w:rsidP="009703C6">
      <w:pPr>
        <w:spacing w:before="120" w:after="0" w:line="240" w:lineRule="auto"/>
        <w:rPr>
          <w:rFonts w:ascii="Times New Roman" w:hAnsi="Times New Roman"/>
          <w:color w:val="000000"/>
          <w:sz w:val="24"/>
        </w:rPr>
      </w:pPr>
      <w:r>
        <w:rPr>
          <w:rFonts w:ascii="Times New Roman" w:hAnsi="Times New Roman"/>
          <w:color w:val="000000"/>
          <w:sz w:val="24"/>
        </w:rPr>
        <w:t>D 58,59 a 60 zatím nejsou podrobněji řešeny a tak jsou v územním plánu navrženy jako koridory.</w:t>
      </w:r>
    </w:p>
    <w:p w:rsidR="005E2AA6" w:rsidRDefault="005E2AA6">
      <w:pPr>
        <w:spacing w:after="0" w:line="240" w:lineRule="auto"/>
        <w:rPr>
          <w:rFonts w:ascii="Times New Roman" w:hAnsi="Times New Roman"/>
          <w:color w:val="000000"/>
          <w:sz w:val="24"/>
        </w:rPr>
      </w:pP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Dále je v rámci revitalizace obce Skoky navržena nová trasa obslužné komunikace z Polomu do Skoků.</w:t>
      </w:r>
    </w:p>
    <w:p w:rsidR="005E2AA6" w:rsidRDefault="005E2AA6">
      <w:pPr>
        <w:spacing w:after="0" w:line="240" w:lineRule="auto"/>
        <w:rPr>
          <w:rFonts w:ascii="Times New Roman" w:hAnsi="Times New Roman"/>
          <w:color w:val="000000"/>
          <w:sz w:val="24"/>
        </w:rPr>
      </w:pPr>
    </w:p>
    <w:p w:rsidR="005E2AA6" w:rsidRDefault="005E2AA6">
      <w:pPr>
        <w:spacing w:after="0" w:line="240" w:lineRule="auto"/>
        <w:ind w:left="851" w:hanging="851"/>
        <w:rPr>
          <w:rFonts w:ascii="Times New Roman" w:hAnsi="Times New Roman"/>
          <w:color w:val="000000"/>
          <w:sz w:val="24"/>
        </w:rPr>
      </w:pPr>
      <w:r>
        <w:rPr>
          <w:rFonts w:ascii="Times New Roman" w:hAnsi="Times New Roman"/>
          <w:color w:val="000000"/>
          <w:sz w:val="24"/>
        </w:rPr>
        <w:t>Po výstavbě nové trasy II/220 kolem Veselova bude zrušena komunikace z Knínic na D6.</w:t>
      </w:r>
    </w:p>
    <w:p w:rsidR="005E2AA6" w:rsidRDefault="005E2AA6">
      <w:pPr>
        <w:spacing w:after="0" w:line="240" w:lineRule="auto"/>
        <w:ind w:left="851" w:hanging="851"/>
        <w:rPr>
          <w:rFonts w:ascii="Times New Roman" w:hAnsi="Times New Roman"/>
          <w:color w:val="000000"/>
          <w:sz w:val="24"/>
        </w:rPr>
      </w:pPr>
    </w:p>
    <w:p w:rsidR="005E2AA6" w:rsidRDefault="005E2AA6">
      <w:pPr>
        <w:spacing w:after="0" w:line="240" w:lineRule="auto"/>
        <w:rPr>
          <w:rFonts w:ascii="Times New Roman" w:hAnsi="Times New Roman"/>
          <w:b/>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Veřejná doprava</w:t>
      </w:r>
    </w:p>
    <w:p w:rsidR="005E2AA6" w:rsidRDefault="005E2AA6">
      <w:pPr>
        <w:spacing w:after="0" w:line="240" w:lineRule="auto"/>
        <w:ind w:firstLine="567"/>
        <w:rPr>
          <w:rFonts w:ascii="Times New Roman" w:hAnsi="Times New Roman"/>
          <w:b/>
          <w:sz w:val="24"/>
        </w:rPr>
      </w:pPr>
    </w:p>
    <w:p w:rsidR="005E2AA6" w:rsidRDefault="005E2AA6" w:rsidP="009703C6">
      <w:pPr>
        <w:spacing w:after="120" w:line="240" w:lineRule="auto"/>
        <w:ind w:firstLine="902"/>
        <w:rPr>
          <w:rFonts w:ascii="Times New Roman" w:hAnsi="Times New Roman"/>
          <w:sz w:val="24"/>
        </w:rPr>
      </w:pPr>
      <w:r>
        <w:rPr>
          <w:rFonts w:ascii="Times New Roman" w:hAnsi="Times New Roman"/>
          <w:sz w:val="24"/>
        </w:rPr>
        <w:t xml:space="preserve">Hromadná silniční doprava osob je zajišťována sítí veřejné autobusové dopravy, kterou zajišťují soukromí dopravci. Na hlavních silničních tazích jsou umístěny zastávky autobusové dopravy. </w:t>
      </w:r>
    </w:p>
    <w:p w:rsidR="005E2AA6" w:rsidRDefault="005E2AA6" w:rsidP="009703C6">
      <w:pPr>
        <w:spacing w:after="120" w:line="240" w:lineRule="auto"/>
        <w:ind w:firstLine="902"/>
        <w:rPr>
          <w:rFonts w:ascii="Times New Roman" w:hAnsi="Times New Roman"/>
          <w:sz w:val="24"/>
        </w:rPr>
      </w:pPr>
      <w:r>
        <w:rPr>
          <w:rFonts w:ascii="Times New Roman" w:hAnsi="Times New Roman"/>
          <w:sz w:val="24"/>
        </w:rPr>
        <w:t>V návrhu se se změnou koncepce nepočítá. Územní plán navrhuje rekonstrukci autobusového nádraží – nástupišť a nádražní budovy.</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Železniční síť je v řešené oblasti stabilizovaná. Jde o trať č. 161 Bečov-Rakovník       a č.163 Protivec-Bochov. Na trati č.163 je osobní doprava vyloučena a je zde provozována </w:t>
      </w:r>
      <w:r>
        <w:rPr>
          <w:rFonts w:ascii="Times New Roman" w:hAnsi="Times New Roman"/>
          <w:sz w:val="24"/>
        </w:rPr>
        <w:lastRenderedPageBreak/>
        <w:t xml:space="preserve">výlučně nákladní doprava. Na trati č.161 je provozována plná nabídka služeb. V řešené oblasti leží stanice Žlutice a neobsazené zastávky Záhořice a Protivec. </w:t>
      </w:r>
    </w:p>
    <w:p w:rsidR="005E2AA6" w:rsidRDefault="005E2AA6">
      <w:pPr>
        <w:spacing w:after="120" w:line="240" w:lineRule="auto"/>
        <w:ind w:firstLine="900"/>
        <w:rPr>
          <w:rFonts w:ascii="Times New Roman" w:hAnsi="Times New Roman"/>
          <w:sz w:val="24"/>
        </w:rPr>
      </w:pPr>
      <w:r>
        <w:rPr>
          <w:rFonts w:ascii="Times New Roman" w:hAnsi="Times New Roman"/>
          <w:sz w:val="24"/>
        </w:rPr>
        <w:t>U železniční dopravy se nepředpokládají žádné zásadní změny. Trvá zájem na zachování tohoto důležitého prvku dopravy v regionu. V rámci návrhu územního plánu je navržena nová zastávka do prostoru Lomnice.</w:t>
      </w:r>
    </w:p>
    <w:p w:rsidR="0068660D" w:rsidRDefault="0068660D">
      <w:pPr>
        <w:spacing w:after="0" w:line="240" w:lineRule="auto"/>
        <w:ind w:firstLine="567"/>
        <w:rPr>
          <w:rFonts w:ascii="Times New Roman" w:hAnsi="Times New Roman"/>
          <w:sz w:val="24"/>
        </w:rPr>
      </w:pPr>
    </w:p>
    <w:p w:rsidR="0068660D" w:rsidRDefault="0068660D">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Pěší, cyklodoprava</w:t>
      </w:r>
    </w:p>
    <w:p w:rsidR="005E2AA6" w:rsidRDefault="005E2AA6">
      <w:pPr>
        <w:spacing w:after="0" w:line="240" w:lineRule="auto"/>
        <w:ind w:firstLine="567"/>
        <w:rPr>
          <w:rFonts w:ascii="Times New Roman" w:hAnsi="Times New Roman"/>
          <w:b/>
          <w:sz w:val="24"/>
        </w:rPr>
      </w:pP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Hlavní turistické lokality řešeného území zpřístupňuje síť rekreačních cest. Je to zejména červeně značená turistická cesta K. Vary – Bochov - Žlutice – Vladořice – Rabštejn n. Střelou. Lokální turistická cesta propojuje Žlutické nádraží – vrch Nevděk.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900"/>
        <w:rPr>
          <w:rFonts w:ascii="Times New Roman" w:hAnsi="Times New Roman"/>
          <w:sz w:val="24"/>
        </w:rPr>
      </w:pPr>
      <w:r>
        <w:rPr>
          <w:rFonts w:ascii="Times New Roman" w:hAnsi="Times New Roman"/>
          <w:sz w:val="24"/>
        </w:rPr>
        <w:t>V rámci obnovy poutního místa Skoky se počítá se zřízením poutní cesty z kláštera Teplá.</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 xml:space="preserve">V řešeném území je síť cyklotras, vedoucích převážně po stávajících komunikacích.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 xml:space="preserve">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V územním plánu je ze studie převzata trasa nové cyklostezky podél řeky Střely, která není zatím upřesněna a tak je řešena pouze jako hrubá osa stezky. Z této stezky je nově napojena i lokalita Skoky, v trase je navržena nová Mlyňanská lávka. V území přímo procházejícím Žluticemi je řešena v podrobnější trase po obou stranách řeky zároveň jako pěší stezka, která by měla oživit tyto kvalitní přírodní partie a vtáhnout je do organizmu města. V území kolem sportovní plochy je pak navržena inline dráha.</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Další osa cyklostezky je navržena podél potoku Trasovka.</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0"/>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0"/>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Parkování a odstavování vozidel</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p>
    <w:p w:rsidR="005E2AA6" w:rsidRDefault="005E2AA6">
      <w:pPr>
        <w:spacing w:after="120" w:line="240" w:lineRule="auto"/>
        <w:ind w:firstLine="900"/>
        <w:rPr>
          <w:rFonts w:ascii="Times New Roman" w:hAnsi="Times New Roman"/>
          <w:sz w:val="24"/>
        </w:rPr>
      </w:pPr>
      <w:r>
        <w:rPr>
          <w:rFonts w:ascii="Times New Roman" w:hAnsi="Times New Roman"/>
          <w:sz w:val="24"/>
        </w:rPr>
        <w:t>Plochy pro odstavná stání je nutné zajistit u vícebytových domů, které nemají vlastní garáže. Individuální výstavba (rodinné domy) má veškeré požadavky na odstavná stání řešeny na vlastních pozemcích, a proto nejsou do bilancí města zahrnuty. Také průmyslové závody a podobné cíle automobilové dopravy si musí zajistit dostatek parkovacích míst na vlastních pozemcích.</w:t>
      </w:r>
    </w:p>
    <w:p w:rsidR="005E2AA6" w:rsidRDefault="005E2AA6">
      <w:pPr>
        <w:spacing w:after="0" w:line="240" w:lineRule="auto"/>
        <w:ind w:firstLine="567"/>
        <w:rPr>
          <w:rFonts w:ascii="Times New Roman" w:hAnsi="Times New Roman"/>
          <w:sz w:val="24"/>
        </w:rPr>
      </w:pPr>
      <w:r>
        <w:rPr>
          <w:rFonts w:ascii="Times New Roman" w:hAnsi="Times New Roman"/>
          <w:sz w:val="24"/>
        </w:rPr>
        <w:t>Nové parkovací plochy jsou navrženy především u sportovních zařízení, dále pak ve vazbě na centrum města a koupaliště.</w:t>
      </w:r>
    </w:p>
    <w:p w:rsidR="005E2AA6" w:rsidRDefault="005E2AA6">
      <w:pPr>
        <w:spacing w:after="0" w:line="240" w:lineRule="auto"/>
        <w:ind w:firstLine="567"/>
        <w:rPr>
          <w:rFonts w:ascii="Times New Roman" w:hAnsi="Times New Roman"/>
          <w:b/>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Garážování</w:t>
      </w:r>
    </w:p>
    <w:p w:rsidR="005E2AA6" w:rsidRDefault="005E2AA6">
      <w:pPr>
        <w:spacing w:after="0" w:line="240" w:lineRule="auto"/>
        <w:ind w:firstLine="567"/>
        <w:rPr>
          <w:rFonts w:ascii="Times New Roman" w:hAnsi="Times New Roman"/>
          <w:b/>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 xml:space="preserve">V oblasti garážování se v řešeném území nacházejí skupiny řadových garáží, které jsou v územním plánu zachovány.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Dále jsou navrženy plochy pro rozvoj garážování formou dvoupodlažních nebo vestavěných garáží především ve vazbě na vícepodlažní bytové domy.</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tabs>
          <w:tab w:val="center" w:pos="4536"/>
          <w:tab w:val="right" w:pos="9072"/>
        </w:tabs>
        <w:spacing w:after="0" w:line="240" w:lineRule="auto"/>
        <w:ind w:firstLine="735"/>
        <w:rPr>
          <w:rFonts w:ascii="Times New Roman" w:hAnsi="Times New Roman"/>
          <w:sz w:val="24"/>
        </w:rPr>
      </w:pPr>
    </w:p>
    <w:p w:rsidR="004E0272" w:rsidRDefault="004E0272">
      <w:pPr>
        <w:tabs>
          <w:tab w:val="center" w:pos="4536"/>
          <w:tab w:val="right" w:pos="9072"/>
        </w:tabs>
        <w:spacing w:after="0" w:line="240" w:lineRule="auto"/>
        <w:ind w:firstLine="735"/>
        <w:rPr>
          <w:rFonts w:ascii="Times New Roman" w:hAnsi="Times New Roman"/>
          <w:sz w:val="24"/>
        </w:rPr>
      </w:pPr>
    </w:p>
    <w:p w:rsidR="004E0272" w:rsidRDefault="004E0272">
      <w:pPr>
        <w:tabs>
          <w:tab w:val="center" w:pos="4536"/>
          <w:tab w:val="right" w:pos="9072"/>
        </w:tabs>
        <w:spacing w:after="0" w:line="240" w:lineRule="auto"/>
        <w:ind w:firstLine="735"/>
        <w:rPr>
          <w:rFonts w:ascii="Times New Roman" w:hAnsi="Times New Roman"/>
          <w:sz w:val="24"/>
        </w:rPr>
      </w:pPr>
    </w:p>
    <w:p w:rsidR="004E0272" w:rsidRDefault="004E0272">
      <w:pPr>
        <w:tabs>
          <w:tab w:val="center" w:pos="4536"/>
          <w:tab w:val="right" w:pos="9072"/>
        </w:tabs>
        <w:spacing w:after="0" w:line="240" w:lineRule="auto"/>
        <w:ind w:firstLine="735"/>
        <w:rPr>
          <w:rFonts w:ascii="Times New Roman" w:hAnsi="Times New Roman"/>
          <w:sz w:val="24"/>
        </w:rPr>
      </w:pPr>
    </w:p>
    <w:p w:rsidR="004E0272" w:rsidRDefault="004E0272">
      <w:pPr>
        <w:tabs>
          <w:tab w:val="center" w:pos="4536"/>
          <w:tab w:val="right" w:pos="9072"/>
        </w:tabs>
        <w:spacing w:after="0" w:line="240" w:lineRule="auto"/>
        <w:ind w:firstLine="735"/>
        <w:rPr>
          <w:rFonts w:ascii="Times New Roman" w:hAnsi="Times New Roman"/>
          <w:sz w:val="24"/>
        </w:rPr>
      </w:pPr>
    </w:p>
    <w:p w:rsidR="004E0272" w:rsidRDefault="004E0272">
      <w:pPr>
        <w:tabs>
          <w:tab w:val="center" w:pos="4536"/>
          <w:tab w:val="right" w:pos="9072"/>
        </w:tabs>
        <w:spacing w:after="0" w:line="240" w:lineRule="auto"/>
        <w:ind w:firstLine="735"/>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u w:val="single"/>
        </w:rPr>
      </w:pPr>
      <w:r>
        <w:rPr>
          <w:rFonts w:ascii="Times New Roman" w:hAnsi="Times New Roman"/>
          <w:b/>
          <w:sz w:val="24"/>
          <w:u w:val="single"/>
        </w:rPr>
        <w:lastRenderedPageBreak/>
        <w:t>4.3. ) Návrh koncepce technické infrastruktury</w:t>
      </w:r>
    </w:p>
    <w:p w:rsidR="005E2AA6" w:rsidRDefault="005E2AA6">
      <w:pPr>
        <w:tabs>
          <w:tab w:val="center" w:pos="4536"/>
          <w:tab w:val="right" w:pos="9072"/>
        </w:tabs>
        <w:spacing w:after="0" w:line="240" w:lineRule="auto"/>
        <w:ind w:firstLine="540"/>
        <w:rPr>
          <w:rFonts w:ascii="Times New Roman" w:hAnsi="Times New Roman"/>
          <w:b/>
          <w:sz w:val="24"/>
          <w:u w:val="single"/>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4.3.1.Vodní hospodářství</w:t>
      </w:r>
    </w:p>
    <w:p w:rsidR="005E2AA6" w:rsidRDefault="005E2AA6">
      <w:pPr>
        <w:tabs>
          <w:tab w:val="center" w:pos="4536"/>
          <w:tab w:val="right" w:pos="9072"/>
        </w:tabs>
        <w:spacing w:after="0" w:line="240" w:lineRule="auto"/>
        <w:ind w:firstLine="705"/>
        <w:rPr>
          <w:rFonts w:ascii="Times New Roman" w:hAnsi="Times New Roman"/>
          <w:b/>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4.3.1.1. Vodní toky a plochy</w:t>
      </w:r>
    </w:p>
    <w:p w:rsidR="005E2AA6" w:rsidRDefault="005E2AA6">
      <w:pPr>
        <w:tabs>
          <w:tab w:val="center" w:pos="4536"/>
          <w:tab w:val="right" w:pos="9072"/>
        </w:tabs>
        <w:spacing w:after="0" w:line="240" w:lineRule="auto"/>
        <w:ind w:firstLine="705"/>
        <w:rPr>
          <w:rFonts w:ascii="Times New Roman" w:hAnsi="Times New Roman"/>
          <w:b/>
          <w:sz w:val="24"/>
          <w:u w:val="single"/>
        </w:rPr>
      </w:pPr>
    </w:p>
    <w:p w:rsidR="005E2AA6" w:rsidRDefault="005E2AA6">
      <w:pPr>
        <w:spacing w:after="120" w:line="240" w:lineRule="auto"/>
        <w:ind w:firstLine="709"/>
        <w:rPr>
          <w:rFonts w:ascii="Times New Roman" w:hAnsi="Times New Roman"/>
          <w:sz w:val="24"/>
        </w:rPr>
      </w:pPr>
      <w:r>
        <w:rPr>
          <w:rFonts w:ascii="Times New Roman" w:hAnsi="Times New Roman"/>
          <w:sz w:val="24"/>
        </w:rPr>
        <w:t>Hlavním tokem řešeného území je řeka Střela, která teče od západu k východu a vlévá se do Berounky. Západně od Žlutic je na ní vybudována vodárenská nádrž s úpravnou vody Žlutice, která slouží k zásobování pitnou vodou celé jižní části Karlovarského kraje.</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Pro tok Střely je stanoveno záplavové území při průtoku stoleté vody. To zasahuje katastry Žlutic, Protivce a Záhořic. </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Nádrž Žlutice na Střele byla vybudována v šedesátých letech jako zdroj surové vody pro úpravnu skupinového vodovodu Žlutice. Kvalitu vody v nádrži zajišťují ochranná pásma 1. a 2.stupně, jež jsou vyznačena v grafické části dokumentace O2. </w:t>
      </w:r>
    </w:p>
    <w:p w:rsidR="005E2AA6" w:rsidRDefault="005E2AA6">
      <w:pPr>
        <w:tabs>
          <w:tab w:val="left" w:pos="0"/>
        </w:tabs>
        <w:spacing w:after="0" w:line="240" w:lineRule="auto"/>
        <w:ind w:firstLine="709"/>
        <w:rPr>
          <w:rFonts w:ascii="Times New Roman" w:hAnsi="Times New Roman"/>
          <w:sz w:val="24"/>
        </w:rPr>
      </w:pPr>
    </w:p>
    <w:p w:rsidR="005E2AA6" w:rsidRDefault="005E2AA6">
      <w:pPr>
        <w:tabs>
          <w:tab w:val="left" w:pos="0"/>
        </w:tabs>
        <w:spacing w:after="0" w:line="240" w:lineRule="auto"/>
        <w:ind w:firstLine="709"/>
        <w:rPr>
          <w:rFonts w:ascii="Times New Roman" w:hAnsi="Times New Roman"/>
          <w:sz w:val="24"/>
        </w:rPr>
      </w:pPr>
      <w:r>
        <w:rPr>
          <w:rFonts w:ascii="Times New Roman" w:hAnsi="Times New Roman"/>
          <w:sz w:val="24"/>
        </w:rPr>
        <w:t>V řešeném území jsou navrženy nové vodní plochy – Knínický rybník a horní Trasovka, počítá se i s revitalizací 2 rybníků S nad Žluticemi a dále s výstavbou 2 usazovacích rybníčků ve Skokách a v Ratiboři.</w:t>
      </w:r>
    </w:p>
    <w:p w:rsidR="005E2AA6" w:rsidRDefault="005E2AA6">
      <w:pPr>
        <w:tabs>
          <w:tab w:val="left" w:pos="0"/>
        </w:tabs>
        <w:spacing w:after="0" w:line="240" w:lineRule="auto"/>
        <w:ind w:firstLine="709"/>
        <w:rPr>
          <w:rFonts w:ascii="Times New Roman" w:hAnsi="Times New Roman"/>
          <w:sz w:val="24"/>
        </w:rPr>
      </w:pPr>
    </w:p>
    <w:p w:rsidR="005E2AA6" w:rsidRDefault="005E2AA6">
      <w:pPr>
        <w:tabs>
          <w:tab w:val="left" w:pos="0"/>
        </w:tabs>
        <w:spacing w:after="0" w:line="240" w:lineRule="auto"/>
        <w:ind w:firstLine="709"/>
        <w:rPr>
          <w:rFonts w:ascii="Times New Roman" w:hAnsi="Times New Roman"/>
          <w:sz w:val="24"/>
        </w:rPr>
      </w:pPr>
      <w:r>
        <w:rPr>
          <w:rFonts w:ascii="Times New Roman" w:hAnsi="Times New Roman"/>
          <w:sz w:val="24"/>
        </w:rPr>
        <w:t>V záplavovém území ani v jeho aktivní zóně není navrhována žádná zástavba.</w:t>
      </w:r>
    </w:p>
    <w:p w:rsidR="00834F4A" w:rsidRDefault="00834F4A">
      <w:pPr>
        <w:tabs>
          <w:tab w:val="left" w:pos="0"/>
        </w:tabs>
        <w:spacing w:after="0" w:line="240" w:lineRule="auto"/>
        <w:ind w:firstLine="709"/>
        <w:rPr>
          <w:rFonts w:ascii="Times New Roman" w:hAnsi="Times New Roman"/>
          <w:sz w:val="24"/>
        </w:rPr>
      </w:pPr>
    </w:p>
    <w:p w:rsidR="00834F4A" w:rsidRDefault="00834F4A">
      <w:pPr>
        <w:tabs>
          <w:tab w:val="left" w:pos="0"/>
        </w:tabs>
        <w:spacing w:after="0" w:line="240" w:lineRule="auto"/>
        <w:ind w:firstLine="709"/>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4.3.1.2. Zásobování pitnou vodou</w:t>
      </w:r>
    </w:p>
    <w:p w:rsidR="005E2AA6" w:rsidRDefault="005E2AA6">
      <w:pPr>
        <w:tabs>
          <w:tab w:val="center" w:pos="4536"/>
          <w:tab w:val="right" w:pos="9072"/>
        </w:tabs>
        <w:spacing w:after="0" w:line="240" w:lineRule="auto"/>
        <w:ind w:firstLine="705"/>
        <w:rPr>
          <w:rFonts w:ascii="Times New Roman" w:hAnsi="Times New Roman"/>
          <w:b/>
          <w:sz w:val="24"/>
          <w:u w:val="single"/>
        </w:rPr>
      </w:pPr>
    </w:p>
    <w:p w:rsidR="005E2AA6" w:rsidRDefault="005E2AA6">
      <w:pPr>
        <w:tabs>
          <w:tab w:val="center" w:pos="4536"/>
          <w:tab w:val="right" w:pos="9072"/>
        </w:tabs>
        <w:spacing w:after="0" w:line="240" w:lineRule="auto"/>
        <w:ind w:left="-426" w:firstLine="705"/>
        <w:rPr>
          <w:rFonts w:ascii="Times New Roman" w:hAnsi="Times New Roman"/>
          <w:sz w:val="24"/>
        </w:rPr>
      </w:pPr>
      <w:r>
        <w:rPr>
          <w:rFonts w:ascii="Times New Roman" w:hAnsi="Times New Roman"/>
          <w:sz w:val="24"/>
        </w:rPr>
        <w:t>V oblasti zásobování pitnou vodou je páteří zásobování skupinový vodovod Žlutice (dále SVŽ). Zdrojem pitné vody je dvoustupňová úpravna o výkonu 190 l/s, s odběrem surové vody z nádrže Žlutice. Hlavní zásobní řady jsou na Toužim, na Podbořany a výtlačný řad Lažany-Skoky-Polom-Údrč-Bochov. Kapacita zdroje i zásobních řadů pokrývá s rezervou současné potřeby.</w:t>
      </w:r>
    </w:p>
    <w:p w:rsidR="005E2AA6" w:rsidRDefault="005E2AA6">
      <w:pPr>
        <w:tabs>
          <w:tab w:val="center" w:pos="4536"/>
          <w:tab w:val="right" w:pos="9072"/>
        </w:tabs>
        <w:spacing w:after="0" w:line="240" w:lineRule="auto"/>
        <w:ind w:left="-426" w:firstLine="705"/>
        <w:rPr>
          <w:rFonts w:ascii="Times New Roman" w:hAnsi="Times New Roman"/>
          <w:sz w:val="24"/>
        </w:rPr>
      </w:pPr>
      <w:r>
        <w:rPr>
          <w:rFonts w:ascii="Times New Roman" w:hAnsi="Times New Roman"/>
          <w:sz w:val="24"/>
        </w:rPr>
        <w:t>V nadřazené územně plánovací dokumentaci jsou obsaženy návrhy nových vodovodních tras:</w:t>
      </w:r>
    </w:p>
    <w:p w:rsidR="005E2AA6" w:rsidRDefault="005E2AA6">
      <w:pPr>
        <w:spacing w:after="0" w:line="240" w:lineRule="auto"/>
      </w:pPr>
      <w:r>
        <w:rPr>
          <w:rFonts w:ascii="Times New Roman" w:hAnsi="Times New Roman"/>
          <w:sz w:val="24"/>
        </w:rPr>
        <w:t xml:space="preserve">V24, V25 - </w:t>
      </w:r>
      <w:r>
        <w:rPr>
          <w:rFonts w:ascii="Times New Roman" w:hAnsi="Times New Roman"/>
          <w:color w:val="000000"/>
          <w:sz w:val="24"/>
        </w:rPr>
        <w:t>vodovod VS Žlutice - Polom - Ratiboř - Knínice - Veselov - Budov – Luka</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V29 - vodovod VS Žlutice - Kobylé</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V23- vodovod VS Žlutice - Sovolusky – Kozlov</w:t>
      </w:r>
    </w:p>
    <w:p w:rsidR="005E2AA6" w:rsidRPr="009703C6" w:rsidRDefault="005E2AA6">
      <w:pPr>
        <w:spacing w:after="0" w:line="240" w:lineRule="auto"/>
        <w:rPr>
          <w:rFonts w:ascii="Times New Roman" w:hAnsi="Times New Roman"/>
          <w:color w:val="000000"/>
          <w:sz w:val="18"/>
        </w:rPr>
      </w:pP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Tyto stavby jsou v územním plánu respektovány. Provozovatel a správce sítě však předkládá změnu tras především pro napojení Veselova, Verušic a Ratiboře a tak jsou v územním plánu zaneseny i tyto nové trasy.</w:t>
      </w:r>
    </w:p>
    <w:p w:rsidR="004E0272" w:rsidRDefault="004E0272" w:rsidP="004E0272">
      <w:pPr>
        <w:spacing w:after="0" w:line="240" w:lineRule="auto"/>
        <w:rPr>
          <w:rFonts w:ascii="Times New Roman" w:hAnsi="Times New Roman"/>
          <w:color w:val="000000"/>
          <w:sz w:val="24"/>
        </w:rPr>
      </w:pPr>
    </w:p>
    <w:p w:rsidR="005E2AA6" w:rsidRDefault="005E2AA6" w:rsidP="004E0272">
      <w:pPr>
        <w:spacing w:after="0" w:line="240" w:lineRule="auto"/>
        <w:rPr>
          <w:rFonts w:ascii="Times New Roman" w:hAnsi="Times New Roman"/>
          <w:b/>
          <w:color w:val="000000"/>
          <w:sz w:val="24"/>
        </w:rPr>
      </w:pPr>
      <w:r>
        <w:rPr>
          <w:rFonts w:ascii="Times New Roman" w:hAnsi="Times New Roman"/>
          <w:b/>
          <w:color w:val="000000"/>
          <w:sz w:val="24"/>
        </w:rPr>
        <w:t>Žlutice</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xml:space="preserve">Žlutice jsou zásobovány ze SVŽ. </w:t>
      </w:r>
    </w:p>
    <w:p w:rsidR="005E2AA6" w:rsidRDefault="005E2AA6" w:rsidP="004E0272">
      <w:pPr>
        <w:spacing w:before="120"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Pro rozvojové plochy v severní části území a napojení Veselova, Ratiboře a případně i Knínic se navrhuje vybudování vodojemu a tlakové stanice v prostoru nad čerpací stanicí pohonných hmot a zřízení horního tlakového pásma.</w:t>
      </w:r>
    </w:p>
    <w:p w:rsidR="005E2AA6" w:rsidRDefault="005E2AA6" w:rsidP="004E0272">
      <w:pPr>
        <w:spacing w:before="120" w:after="0" w:line="240" w:lineRule="auto"/>
        <w:ind w:firstLine="709"/>
        <w:rPr>
          <w:rFonts w:ascii="Times New Roman" w:hAnsi="Times New Roman"/>
          <w:color w:val="000000"/>
          <w:sz w:val="24"/>
        </w:rPr>
      </w:pPr>
      <w:r>
        <w:rPr>
          <w:rFonts w:ascii="Times New Roman" w:hAnsi="Times New Roman"/>
          <w:color w:val="000000"/>
          <w:sz w:val="24"/>
        </w:rPr>
        <w:t>Systém zásobování vodou je stabilizovaný, počítá se s výstavbou nových zásobních řadů do navrhovaných rozvojových lokalit</w:t>
      </w:r>
    </w:p>
    <w:p w:rsidR="005E2AA6" w:rsidRDefault="005E2AA6">
      <w:pPr>
        <w:spacing w:after="0" w:line="240" w:lineRule="auto"/>
        <w:ind w:firstLine="709"/>
        <w:rPr>
          <w:rFonts w:ascii="Times New Roman" w:hAnsi="Times New Roman"/>
          <w:color w:val="000000"/>
          <w:sz w:val="24"/>
        </w:rPr>
      </w:pPr>
    </w:p>
    <w:p w:rsidR="005E2AA6" w:rsidRDefault="005E2AA6">
      <w:pPr>
        <w:spacing w:after="0" w:line="240" w:lineRule="auto"/>
        <w:ind w:firstLine="709"/>
        <w:rPr>
          <w:rFonts w:ascii="Times New Roman" w:hAnsi="Times New Roman"/>
          <w:b/>
          <w:sz w:val="24"/>
        </w:rPr>
      </w:pPr>
    </w:p>
    <w:p w:rsidR="004E0272" w:rsidRDefault="004E0272">
      <w:pPr>
        <w:spacing w:after="0" w:line="240" w:lineRule="auto"/>
        <w:ind w:firstLine="709"/>
        <w:rPr>
          <w:rFonts w:ascii="Times New Roman" w:hAnsi="Times New Roman"/>
          <w:b/>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Knínice</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Knínice jsou zásobovány pitnou vodou ze soukromých studní a z jedné studny veřejné. Objekty bývalého statku jižně od osady měly patrně vlastní vodovod. </w:t>
      </w:r>
    </w:p>
    <w:p w:rsidR="005E2AA6" w:rsidRDefault="005E2AA6" w:rsidP="004E0272">
      <w:pPr>
        <w:spacing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jsou Knínice výhledově napojeny na propojovací řad z Veselova na Budov. Podle nové koncepce A1 ZÚR KK se počítá s napojením na přívodní řad z Veselova v dlouhodobějším horizontu.</w:t>
      </w:r>
    </w:p>
    <w:p w:rsidR="004E0272" w:rsidRDefault="004E0272" w:rsidP="004E0272">
      <w:pPr>
        <w:spacing w:after="0" w:line="240" w:lineRule="auto"/>
        <w:rPr>
          <w:rFonts w:ascii="Times New Roman" w:hAnsi="Times New Roman"/>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Veselov</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Veselov je zásobován pitnou vodou ze studní, převážně soukromých. </w:t>
      </w:r>
    </w:p>
    <w:p w:rsidR="005E2AA6" w:rsidRDefault="005E2AA6" w:rsidP="004E0272">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je Veselov výhledově napojen na propojovací řad z Polomu přes Ratiboř. Podle nové koncepce A1 ZÚR KK se počítá s napojením na přívodní řad ze Žlutic.</w:t>
      </w:r>
    </w:p>
    <w:p w:rsidR="005E2AA6" w:rsidRDefault="005E2AA6">
      <w:pPr>
        <w:spacing w:after="0" w:line="240" w:lineRule="auto"/>
        <w:rPr>
          <w:rFonts w:ascii="Times New Roman" w:hAnsi="Times New Roman"/>
          <w:b/>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Ratiboř</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Ratiboř má vlastní vodovod z vrtu západně od lokality. Čerpaná voda se zvýšeným obsahem železa a manganu je upravována v jednostupňové úpravně o kapacitě 0,25 l/s. </w:t>
      </w:r>
    </w:p>
    <w:p w:rsidR="005E2AA6" w:rsidRDefault="005E2AA6" w:rsidP="004E0272">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je Ratiboř výhledově napojena na propojovací řad z Polomu. Podle nové koncepce A1 ZÚR KK se počítá s napojením na přívodní řad ze Žlutic.</w:t>
      </w:r>
    </w:p>
    <w:p w:rsidR="005E2AA6" w:rsidRDefault="005E2AA6">
      <w:pPr>
        <w:spacing w:after="0" w:line="240" w:lineRule="auto"/>
        <w:ind w:firstLine="709"/>
        <w:rPr>
          <w:rFonts w:ascii="Times New Roman" w:hAnsi="Times New Roman"/>
          <w:b/>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Verušice</w:t>
      </w:r>
    </w:p>
    <w:p w:rsidR="005E2AA6" w:rsidRDefault="005E2AA6">
      <w:pPr>
        <w:spacing w:after="120" w:line="240" w:lineRule="auto"/>
        <w:ind w:firstLine="709"/>
      </w:pPr>
      <w:r>
        <w:rPr>
          <w:rFonts w:ascii="Times New Roman" w:hAnsi="Times New Roman"/>
          <w:sz w:val="24"/>
        </w:rPr>
        <w:t xml:space="preserve">Verušice jsou napojeny na SVŽ. Připojení se uskutečnilo v úpravně vody na výtlak     do vdj. Lažany. </w:t>
      </w:r>
      <w:r>
        <w:rPr>
          <w:rFonts w:ascii="Times New Roman" w:hAnsi="Times New Roman"/>
          <w:b/>
          <w:sz w:val="24"/>
        </w:rPr>
        <w:tab/>
      </w:r>
      <w:r>
        <w:rPr>
          <w:rFonts w:ascii="Times New Roman" w:hAnsi="Times New Roman"/>
          <w:b/>
          <w:sz w:val="24"/>
        </w:rPr>
        <w:tab/>
      </w:r>
    </w:p>
    <w:p w:rsidR="005E2AA6" w:rsidRDefault="005E2AA6" w:rsidP="004E0272">
      <w:pPr>
        <w:spacing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sz w:val="24"/>
        </w:rPr>
      </w:pPr>
      <w:r>
        <w:rPr>
          <w:rFonts w:ascii="Times New Roman" w:hAnsi="Times New Roman"/>
          <w:sz w:val="24"/>
        </w:rPr>
        <w:t>Podle nové koncepce se počítá s napojením na přívodní řad ze Žlutic.</w:t>
      </w:r>
    </w:p>
    <w:p w:rsidR="005E2AA6" w:rsidRDefault="005E2AA6">
      <w:pPr>
        <w:spacing w:after="0" w:line="240" w:lineRule="auto"/>
        <w:ind w:firstLine="709"/>
        <w:rPr>
          <w:rFonts w:ascii="Times New Roman" w:hAnsi="Times New Roman"/>
          <w:b/>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Skoky</w:t>
      </w:r>
    </w:p>
    <w:p w:rsidR="005E2AA6" w:rsidRDefault="005E2AA6">
      <w:pPr>
        <w:spacing w:after="120" w:line="240" w:lineRule="auto"/>
        <w:ind w:firstLine="709"/>
        <w:rPr>
          <w:rFonts w:ascii="Times New Roman" w:hAnsi="Times New Roman"/>
          <w:sz w:val="24"/>
        </w:rPr>
      </w:pPr>
      <w:r>
        <w:rPr>
          <w:rFonts w:ascii="Times New Roman" w:hAnsi="Times New Roman"/>
          <w:sz w:val="24"/>
        </w:rPr>
        <w:t>Skoky jsou v současnosti bez objektů vhodných k trvalému bydlení nebo rekreaci. Původní zásobení pitnou vodou bylo ze studní.</w:t>
      </w:r>
    </w:p>
    <w:p w:rsidR="005E2AA6" w:rsidRDefault="005E2AA6" w:rsidP="004E0272">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Rozvojové plochy budou zásobovány pitnou vodou ze studní. Lokalita se nachází v I.pásmu ochrany vodárenské nádrže a vodohospodářský režim lokality je nutné přizpůsobit  podmínkám ochrany kvality vody tohoto zdroje.</w:t>
      </w:r>
    </w:p>
    <w:p w:rsidR="005E2AA6" w:rsidRDefault="005E2AA6">
      <w:pPr>
        <w:spacing w:after="0" w:line="240" w:lineRule="auto"/>
        <w:ind w:firstLine="709"/>
        <w:rPr>
          <w:rFonts w:ascii="Times New Roman" w:hAnsi="Times New Roman"/>
          <w:b/>
          <w:sz w:val="24"/>
        </w:rPr>
      </w:pPr>
    </w:p>
    <w:p w:rsidR="005E2AA6" w:rsidRDefault="005E2AA6" w:rsidP="004E0272">
      <w:pPr>
        <w:spacing w:after="0" w:line="240" w:lineRule="auto"/>
        <w:rPr>
          <w:rFonts w:ascii="Times New Roman" w:hAnsi="Times New Roman"/>
          <w:b/>
          <w:sz w:val="24"/>
        </w:rPr>
      </w:pPr>
      <w:r>
        <w:rPr>
          <w:rFonts w:ascii="Times New Roman" w:hAnsi="Times New Roman"/>
          <w:b/>
          <w:sz w:val="24"/>
        </w:rPr>
        <w:t>Protivec</w:t>
      </w:r>
    </w:p>
    <w:p w:rsidR="005E2AA6" w:rsidRDefault="005E2AA6">
      <w:pPr>
        <w:spacing w:after="120" w:line="240" w:lineRule="auto"/>
        <w:ind w:firstLine="709"/>
        <w:rPr>
          <w:rFonts w:ascii="Times New Roman" w:hAnsi="Times New Roman"/>
          <w:sz w:val="24"/>
        </w:rPr>
      </w:pPr>
      <w:r>
        <w:rPr>
          <w:rFonts w:ascii="Times New Roman" w:hAnsi="Times New Roman"/>
          <w:sz w:val="24"/>
        </w:rPr>
        <w:t>Vlastní sídlo je připojena na východní větev SVŽ .</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Rozvojové plochy budou napojeny na stávající vodovodní síť</w:t>
      </w:r>
    </w:p>
    <w:p w:rsidR="005E2AA6" w:rsidRDefault="005E2AA6">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Vladořice</w:t>
      </w:r>
    </w:p>
    <w:p w:rsidR="005E2AA6" w:rsidRDefault="005E2AA6">
      <w:pPr>
        <w:spacing w:after="120" w:line="240" w:lineRule="auto"/>
        <w:ind w:firstLine="709"/>
        <w:rPr>
          <w:rFonts w:ascii="Times New Roman" w:hAnsi="Times New Roman"/>
          <w:sz w:val="24"/>
        </w:rPr>
      </w:pPr>
      <w:r>
        <w:rPr>
          <w:rFonts w:ascii="Times New Roman" w:hAnsi="Times New Roman"/>
          <w:sz w:val="24"/>
        </w:rPr>
        <w:t>Vladořice mají vyřešeno zásobování pitnou vodou ze studní.</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lastRenderedPageBreak/>
        <w:t>Návrh</w:t>
      </w:r>
    </w:p>
    <w:p w:rsidR="005E2AA6" w:rsidRDefault="005E2AA6">
      <w:pPr>
        <w:spacing w:after="0" w:line="240" w:lineRule="auto"/>
        <w:ind w:firstLine="709"/>
        <w:rPr>
          <w:rFonts w:ascii="Times New Roman" w:hAnsi="Times New Roman"/>
          <w:sz w:val="24"/>
        </w:rPr>
      </w:pPr>
      <w:r>
        <w:rPr>
          <w:rFonts w:ascii="Times New Roman" w:hAnsi="Times New Roman"/>
          <w:sz w:val="24"/>
        </w:rPr>
        <w:t>Bude zachován současný stav.</w:t>
      </w:r>
    </w:p>
    <w:p w:rsidR="00834F4A" w:rsidRDefault="00834F4A" w:rsidP="00834F4A">
      <w:pPr>
        <w:spacing w:after="0" w:line="240" w:lineRule="auto"/>
        <w:rPr>
          <w:rFonts w:ascii="Times New Roman" w:hAnsi="Times New Roman"/>
          <w:b/>
          <w:sz w:val="24"/>
        </w:rPr>
      </w:pPr>
    </w:p>
    <w:p w:rsidR="00834F4A" w:rsidRDefault="00834F4A" w:rsidP="00834F4A">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Záhořice</w:t>
      </w:r>
    </w:p>
    <w:p w:rsidR="005E2AA6" w:rsidRDefault="005E2AA6" w:rsidP="00834F4A">
      <w:pPr>
        <w:spacing w:after="120" w:line="240" w:lineRule="auto"/>
        <w:ind w:firstLine="709"/>
        <w:rPr>
          <w:rFonts w:ascii="Times New Roman" w:hAnsi="Times New Roman"/>
          <w:sz w:val="24"/>
        </w:rPr>
      </w:pPr>
      <w:r>
        <w:rPr>
          <w:rFonts w:ascii="Times New Roman" w:hAnsi="Times New Roman"/>
          <w:sz w:val="24"/>
        </w:rPr>
        <w:t>Záhořice mají vyřešeno zásobování pitnou vodou ze studní.</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Bude zachován současný stav.</w:t>
      </w:r>
    </w:p>
    <w:p w:rsidR="005E2AA6" w:rsidRDefault="005E2AA6">
      <w:pPr>
        <w:spacing w:after="0" w:line="240" w:lineRule="auto"/>
        <w:ind w:firstLine="709"/>
        <w:rPr>
          <w:rFonts w:ascii="Times New Roman" w:hAnsi="Times New Roman"/>
          <w:color w:val="000000"/>
        </w:rPr>
      </w:pPr>
    </w:p>
    <w:p w:rsidR="005E2AA6" w:rsidRDefault="005E2AA6" w:rsidP="00834F4A">
      <w:pPr>
        <w:spacing w:after="120" w:line="240" w:lineRule="auto"/>
        <w:rPr>
          <w:rFonts w:ascii="Times New Roman" w:hAnsi="Times New Roman"/>
          <w:b/>
          <w:sz w:val="24"/>
        </w:rPr>
      </w:pPr>
      <w:r>
        <w:rPr>
          <w:rFonts w:ascii="Times New Roman" w:hAnsi="Times New Roman"/>
          <w:b/>
          <w:sz w:val="24"/>
        </w:rPr>
        <w:t>Průmyslová zóna sever</w:t>
      </w:r>
    </w:p>
    <w:p w:rsidR="005E2AA6" w:rsidRDefault="005E2AA6">
      <w:pPr>
        <w:spacing w:after="120" w:line="240" w:lineRule="auto"/>
        <w:ind w:firstLine="709"/>
        <w:rPr>
          <w:rFonts w:ascii="Times New Roman" w:hAnsi="Times New Roman"/>
          <w:sz w:val="24"/>
        </w:rPr>
      </w:pPr>
      <w:r>
        <w:rPr>
          <w:rFonts w:ascii="Times New Roman" w:hAnsi="Times New Roman"/>
          <w:sz w:val="24"/>
        </w:rPr>
        <w:t>Nejbližším vodním zdrojem je vrtaná studna ve Verušičkách o vydatnosti 2 l/s.</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pPr>
      <w:r>
        <w:rPr>
          <w:rFonts w:ascii="Times New Roman" w:hAnsi="Times New Roman"/>
          <w:sz w:val="24"/>
        </w:rPr>
        <w:t>V případě výstavby větve SVŽ do Veselova a Knínice, by bylo možné tento vodovod prodloužit až do návrhové plochy. V opačném případě nutno zajistit pro potřeby areálu vlastní zdroje podzemní vody nebo jednat s VaK Karlovy Vary o možnosti dodávky vody ze zdroje Verušičky</w:t>
      </w:r>
    </w:p>
    <w:p w:rsidR="005E2AA6" w:rsidRDefault="005E2AA6">
      <w:pPr>
        <w:spacing w:after="0" w:line="240" w:lineRule="auto"/>
        <w:ind w:firstLine="540"/>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4.3.2. Odvodnění a kanalizace</w:t>
      </w:r>
    </w:p>
    <w:p w:rsidR="005E2AA6" w:rsidRDefault="005E2AA6">
      <w:pPr>
        <w:spacing w:after="0" w:line="240" w:lineRule="auto"/>
        <w:ind w:firstLine="540"/>
        <w:rPr>
          <w:rFonts w:ascii="Times New Roman" w:hAnsi="Times New Roman"/>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Žlutice</w:t>
      </w:r>
    </w:p>
    <w:p w:rsidR="005E2AA6" w:rsidRDefault="005E2AA6">
      <w:pPr>
        <w:spacing w:after="120" w:line="240" w:lineRule="auto"/>
        <w:ind w:firstLine="851"/>
        <w:rPr>
          <w:rFonts w:ascii="Times New Roman" w:hAnsi="Times New Roman"/>
          <w:sz w:val="24"/>
        </w:rPr>
      </w:pPr>
      <w:r>
        <w:rPr>
          <w:rFonts w:ascii="Times New Roman" w:hAnsi="Times New Roman"/>
          <w:sz w:val="24"/>
        </w:rPr>
        <w:t>Žlutice mají vybudovanou souvislou jednotnou kanalizaci, zakončenou centrální mechanicko-biologickou ČOV (oxidační příkop) s projektovanou kapacitou 3.500 EO. Pro část objektů na pravém břehu Střely je vybudována čerpací stanice odpadních vod s výtlačným řadem do kanalizace na levém břehu</w:t>
      </w:r>
    </w:p>
    <w:p w:rsidR="005E2AA6" w:rsidRDefault="005E2AA6">
      <w:pPr>
        <w:spacing w:after="120" w:line="240" w:lineRule="auto"/>
        <w:ind w:firstLine="851"/>
        <w:rPr>
          <w:rFonts w:ascii="Times New Roman" w:hAnsi="Times New Roman"/>
          <w:sz w:val="24"/>
        </w:rPr>
      </w:pPr>
      <w:r>
        <w:rPr>
          <w:rFonts w:ascii="Times New Roman" w:hAnsi="Times New Roman"/>
          <w:sz w:val="24"/>
        </w:rPr>
        <w:t>Odvodnění Žlutic je zajišťováno zejména Střelou a jejím levostranným bezejmenným přítokem, dále jednotnou kanalizací, dešťovou kanalizací u panelových domů nad ČOV, příkopy a terénními prohlubněmi.</w:t>
      </w:r>
    </w:p>
    <w:p w:rsidR="005E2AA6" w:rsidRDefault="005E2AA6" w:rsidP="00834F4A">
      <w:pPr>
        <w:spacing w:after="0" w:line="240" w:lineRule="auto"/>
        <w:ind w:firstLine="851"/>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Rozvojové plochy v prolukách uvnitř zástavby budou připojeny na současnou jednotnou kanalizaci.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Rozvojové plochy mimo současnou zástavbu mají navrženu kanalizaci splaškovou s tím, že srážkové vody budou odváděny povrchově do místních vodotečí nebo do jednotné kanalizace. Pro rozvojovou plochu na pravém břehu Střely jsou navrženy ČSOV s výtlačnými řady, připojenými do současné kanalizace. Navržené plochy pro výrobu v severní části budou  gravitačně připojeny do nepředané stoky bývalých statků. </w:t>
      </w:r>
    </w:p>
    <w:p w:rsidR="005E2AA6" w:rsidRDefault="005E2AA6">
      <w:pPr>
        <w:spacing w:after="120" w:line="240" w:lineRule="auto"/>
        <w:ind w:firstLine="851"/>
        <w:rPr>
          <w:rFonts w:ascii="Times New Roman" w:hAnsi="Times New Roman"/>
          <w:sz w:val="24"/>
        </w:rPr>
      </w:pPr>
      <w:r>
        <w:rPr>
          <w:rFonts w:ascii="Times New Roman" w:hAnsi="Times New Roman"/>
          <w:sz w:val="24"/>
        </w:rPr>
        <w:t>Areál koupaliště s autokempem je možné odkanalizovat pomocí ČSOV napojením    na nově vybudovaný výtlačný řad z kalových polí úpravny vody na ČOV Žlutice.</w:t>
      </w:r>
    </w:p>
    <w:p w:rsidR="005E2AA6" w:rsidRDefault="005E2AA6">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Knínice</w:t>
      </w:r>
    </w:p>
    <w:p w:rsidR="005E2AA6" w:rsidRDefault="005E2AA6">
      <w:pPr>
        <w:spacing w:after="120" w:line="240" w:lineRule="auto"/>
        <w:ind w:firstLine="709"/>
        <w:rPr>
          <w:rFonts w:ascii="Times New Roman" w:hAnsi="Times New Roman"/>
          <w:sz w:val="24"/>
        </w:rPr>
      </w:pPr>
      <w:r>
        <w:rPr>
          <w:rFonts w:ascii="Times New Roman" w:hAnsi="Times New Roman"/>
          <w:sz w:val="24"/>
        </w:rPr>
        <w:t>Nemají žádnou veřejnou kanalizaci, jednotlivé objekty jsou odkanalizovány samostatně podmokem nebo septiky.</w:t>
      </w:r>
    </w:p>
    <w:p w:rsidR="005E2AA6" w:rsidRDefault="005E2AA6" w:rsidP="00834F4A">
      <w:pPr>
        <w:spacing w:after="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pPr>
        <w:spacing w:after="0" w:line="240" w:lineRule="auto"/>
        <w:rPr>
          <w:rFonts w:ascii="Times New Roman" w:hAnsi="Times New Roman"/>
          <w:sz w:val="24"/>
        </w:rPr>
      </w:pPr>
    </w:p>
    <w:p w:rsidR="005E2AA6" w:rsidRDefault="005E2AA6">
      <w:pPr>
        <w:spacing w:after="0" w:line="240" w:lineRule="auto"/>
        <w:ind w:firstLine="709"/>
        <w:rPr>
          <w:rFonts w:ascii="Times New Roman" w:hAnsi="Times New Roman"/>
          <w:b/>
          <w:sz w:val="24"/>
        </w:rPr>
      </w:pPr>
      <w:r>
        <w:rPr>
          <w:rFonts w:ascii="Times New Roman" w:hAnsi="Times New Roman"/>
          <w:b/>
          <w:sz w:val="24"/>
        </w:rPr>
        <w:lastRenderedPageBreak/>
        <w:t>Veselov</w:t>
      </w:r>
    </w:p>
    <w:p w:rsidR="005E2AA6" w:rsidRDefault="005E2AA6">
      <w:pPr>
        <w:spacing w:after="120" w:line="240" w:lineRule="auto"/>
        <w:ind w:firstLine="709"/>
        <w:rPr>
          <w:rFonts w:ascii="Times New Roman" w:hAnsi="Times New Roman"/>
          <w:sz w:val="24"/>
        </w:rPr>
      </w:pPr>
      <w:r>
        <w:rPr>
          <w:rFonts w:ascii="Times New Roman" w:hAnsi="Times New Roman"/>
          <w:sz w:val="24"/>
        </w:rPr>
        <w:t>Veselov má jednotnou kanalizaci při hlavní komunikaci a částečně ve dvou ulicích k hornímu rybníčku, která je vyústěna do silničního příkopu.</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 Odpadní vody z jednotlivých objektů jsou před připojením na kanalizaci předčištěny v biologických septicích, septicích nebo v jímkách s přepadem. Část objektů, jež nemá přístup ke kanalizaci (zejména východně od hlavní komunikace) má odpady ze septiků vyústěné           do podmoků nebo do terénu. </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Pro rozvoj lokality se zachovává dosavadní koncepce odkanalizování jednotnou kanalizací včetně východní části s odpadem do podmoků. Pro současnou i rozvojovou zástavbu v západní části se navrhuje rozšíření jednotné kanalizace. </w:t>
      </w:r>
    </w:p>
    <w:p w:rsidR="00834F4A" w:rsidRDefault="00834F4A" w:rsidP="00834F4A">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Ratiboř</w:t>
      </w:r>
    </w:p>
    <w:p w:rsidR="005E2AA6" w:rsidRDefault="005E2AA6">
      <w:pPr>
        <w:spacing w:after="120" w:line="240" w:lineRule="auto"/>
        <w:ind w:firstLine="709"/>
        <w:rPr>
          <w:rFonts w:ascii="Times New Roman" w:hAnsi="Times New Roman"/>
          <w:sz w:val="24"/>
        </w:rPr>
      </w:pPr>
      <w:r>
        <w:rPr>
          <w:rFonts w:ascii="Times New Roman" w:hAnsi="Times New Roman"/>
          <w:sz w:val="24"/>
        </w:rPr>
        <w:t>Ratiboř leží v pásmu hygienické ochrany vodárenského zdroje 2.stupně, ve vzdálenosti cca 1,5 km od nádrže. Má pouze sporadickou kanalizaci, která slouží pro odvádění mělké spodní vody do návesního rybníčka a srážkové vody z části komunikace do společné šachty pod rybníčkem, s vyústěním do místního potůčku, který je přítokem vodárenské nádrže Žlutice. Do této kanalizace jsou zaústěny i předčištěné odpadní vody z některých objektů. Objekty, jež nemají přístup k této kanalizaci, vypouštějí předčištěné odpadní vody do drenážních podmoků.</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Územní plán navrhuje vybudovat souvislou splaškovou kanalizaci se společnou ČOV při místní komunikaci jižně od zástavby pro celou lokalitu a současnou kanalizaci ponechat pouze pro odvádění srážkových a podzemních vod, pod obcí je navržen sedimentační  a dočisťovací rybník.</w:t>
      </w:r>
    </w:p>
    <w:p w:rsidR="005E2AA6" w:rsidRDefault="005E2AA6">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Verušice</w:t>
      </w:r>
    </w:p>
    <w:p w:rsidR="005E2AA6" w:rsidRDefault="005E2AA6">
      <w:pPr>
        <w:spacing w:after="120" w:line="240" w:lineRule="auto"/>
        <w:ind w:firstLine="709"/>
        <w:rPr>
          <w:rFonts w:ascii="Times New Roman" w:hAnsi="Times New Roman"/>
          <w:sz w:val="24"/>
        </w:rPr>
      </w:pPr>
      <w:r>
        <w:rPr>
          <w:rFonts w:ascii="Times New Roman" w:hAnsi="Times New Roman"/>
          <w:sz w:val="24"/>
        </w:rPr>
        <w:t>Verušice nemají žádnou veřejnou kanalizaci. Sídlo leží na okraji pásmu hygienické ochrany vodárenského zdroje 2.stupně. Jednotlivé objekty jsou odkanalizovány samostatně podmokem nebo septiky.</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V návrhu se počítá se zachováním současného způsobu likvidace odpadních vod stávajících objektů, na rozvojových plochách se počítá s využitím mikro ČOV, případně vícekomorových septiků se zemním filtrem.</w:t>
      </w:r>
    </w:p>
    <w:p w:rsidR="005E2AA6" w:rsidRDefault="005E2AA6">
      <w:pPr>
        <w:spacing w:after="120" w:line="240" w:lineRule="auto"/>
        <w:ind w:firstLine="709"/>
        <w:rPr>
          <w:rFonts w:ascii="Times New Roman" w:hAnsi="Times New Roman"/>
          <w:sz w:val="24"/>
        </w:rPr>
      </w:pPr>
      <w:r>
        <w:rPr>
          <w:rFonts w:ascii="Times New Roman" w:hAnsi="Times New Roman"/>
          <w:sz w:val="24"/>
        </w:rPr>
        <w:t>Rekreační objekty v meandru Střely západně od Žlutic - lokalita Pod přehradou – bude řešena obdobným způsobem.</w:t>
      </w:r>
    </w:p>
    <w:p w:rsidR="00834F4A" w:rsidRDefault="00834F4A" w:rsidP="00834F4A">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Skoky</w:t>
      </w:r>
    </w:p>
    <w:p w:rsidR="005E2AA6" w:rsidRDefault="005E2AA6">
      <w:pPr>
        <w:spacing w:after="0" w:line="240" w:lineRule="auto"/>
        <w:ind w:firstLine="709"/>
        <w:rPr>
          <w:rFonts w:ascii="Times New Roman" w:hAnsi="Times New Roman"/>
          <w:sz w:val="24"/>
        </w:rPr>
      </w:pPr>
      <w:r>
        <w:rPr>
          <w:rFonts w:ascii="Times New Roman" w:hAnsi="Times New Roman"/>
          <w:sz w:val="24"/>
        </w:rPr>
        <w:t>V současnosti se jedná o zaniklou obec bez funkční obytné nebo rekreační zástavby, počítá se však s revitalizací obce pro bydlení vesnické.</w:t>
      </w:r>
    </w:p>
    <w:p w:rsidR="005E2AA6" w:rsidRDefault="005E2AA6" w:rsidP="00834F4A">
      <w:pPr>
        <w:spacing w:before="120"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Územní plán navrhuje vybudovat souvislou splaškovou kanalizaci se společnou ČOV při místní komunikaci jižně od zástavby pro celou lokalitu, pod obcí je navržen sedimentační   a dočisťovací rybník.</w:t>
      </w:r>
    </w:p>
    <w:p w:rsidR="005E2AA6" w:rsidRDefault="005E2AA6">
      <w:pPr>
        <w:spacing w:after="0" w:line="240" w:lineRule="auto"/>
        <w:rPr>
          <w:rFonts w:ascii="Times New Roman" w:hAnsi="Times New Roman"/>
          <w:b/>
          <w:sz w:val="24"/>
        </w:rPr>
      </w:pPr>
    </w:p>
    <w:p w:rsidR="005E2AA6" w:rsidRDefault="00834F4A">
      <w:pPr>
        <w:spacing w:after="0" w:line="240" w:lineRule="auto"/>
        <w:rPr>
          <w:rFonts w:ascii="Times New Roman" w:hAnsi="Times New Roman"/>
          <w:b/>
          <w:sz w:val="24"/>
        </w:rPr>
      </w:pPr>
      <w:r>
        <w:rPr>
          <w:rFonts w:ascii="Times New Roman" w:hAnsi="Times New Roman"/>
          <w:b/>
          <w:sz w:val="24"/>
        </w:rPr>
        <w:lastRenderedPageBreak/>
        <w:t>Protivec</w:t>
      </w:r>
    </w:p>
    <w:p w:rsidR="005E2AA6" w:rsidRDefault="005E2AA6">
      <w:pPr>
        <w:spacing w:after="120" w:line="240" w:lineRule="auto"/>
        <w:ind w:firstLine="709"/>
        <w:rPr>
          <w:rFonts w:ascii="Times New Roman" w:hAnsi="Times New Roman"/>
          <w:sz w:val="24"/>
        </w:rPr>
      </w:pPr>
      <w:r>
        <w:rPr>
          <w:rFonts w:ascii="Times New Roman" w:hAnsi="Times New Roman"/>
          <w:sz w:val="24"/>
        </w:rPr>
        <w:t>Protivec má souvislou jednotnou kanalizaci do které jsou zaústěny dešťové vody ze silničních příkopů, přelivy a výpustě z návesních rybníčků a místní bezejmenná vodoteč z rybníka severně od osady. Kanalizace je vyústěna do zarostlé strže jižně od zástavby. Odpadní vody z jednotlivých objektů jsou před připojením na kanalizaci předčištěny v biologických septicích, septicích nebo alespoň v jímkách s přepadem.</w:t>
      </w:r>
    </w:p>
    <w:p w:rsidR="005E2AA6" w:rsidRDefault="005E2AA6" w:rsidP="00834F4A">
      <w:pPr>
        <w:spacing w:after="0" w:line="240" w:lineRule="auto"/>
        <w:ind w:firstLine="709"/>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Pro rozvoj osady se zachovává dosavadní koncepce odkanalizování jednotnou kanalizací. V nových plochách se navrhuje výstavba jednotné kanalizace.</w:t>
      </w:r>
    </w:p>
    <w:p w:rsidR="005E2AA6" w:rsidRDefault="005E2AA6">
      <w:pPr>
        <w:spacing w:after="0" w:line="240" w:lineRule="auto"/>
        <w:rPr>
          <w:rFonts w:ascii="Times New Roman" w:hAnsi="Times New Roman"/>
          <w:b/>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Vladořice</w:t>
      </w:r>
    </w:p>
    <w:p w:rsidR="005E2AA6" w:rsidRDefault="005E2AA6">
      <w:pPr>
        <w:spacing w:after="120" w:line="240" w:lineRule="auto"/>
        <w:ind w:firstLine="709"/>
        <w:rPr>
          <w:rFonts w:ascii="Times New Roman" w:hAnsi="Times New Roman"/>
          <w:sz w:val="24"/>
        </w:rPr>
      </w:pPr>
      <w:r>
        <w:rPr>
          <w:rFonts w:ascii="Times New Roman" w:hAnsi="Times New Roman"/>
          <w:sz w:val="24"/>
        </w:rPr>
        <w:t>Nemají žádnou veřejnou kanalizaci, jednotlivé objekty jsou odkanalizovány samostatně podmokem nebo septiky.</w:t>
      </w:r>
    </w:p>
    <w:p w:rsidR="005E2AA6" w:rsidRDefault="005E2AA6" w:rsidP="00834F4A">
      <w:pPr>
        <w:spacing w:after="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pPr>
        <w:spacing w:after="0" w:line="240" w:lineRule="auto"/>
        <w:ind w:firstLine="284"/>
        <w:rPr>
          <w:rFonts w:ascii="Times New Roman" w:hAnsi="Times New Roman"/>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t>Záhořice</w:t>
      </w:r>
    </w:p>
    <w:p w:rsidR="005E2AA6" w:rsidRDefault="005E2AA6">
      <w:pPr>
        <w:spacing w:after="120" w:line="240" w:lineRule="auto"/>
        <w:ind w:firstLine="709"/>
        <w:rPr>
          <w:rFonts w:ascii="Times New Roman" w:hAnsi="Times New Roman"/>
          <w:sz w:val="24"/>
        </w:rPr>
      </w:pPr>
      <w:r>
        <w:rPr>
          <w:rFonts w:ascii="Times New Roman" w:hAnsi="Times New Roman"/>
          <w:sz w:val="24"/>
        </w:rPr>
        <w:t>Nemají žádnou veřejnou kanalizaci, jednotlivé objekty jsou odkanalizovány samostatně podmokem nebo septiky.</w:t>
      </w:r>
    </w:p>
    <w:p w:rsidR="005E2AA6" w:rsidRDefault="005E2AA6" w:rsidP="00834F4A">
      <w:pPr>
        <w:spacing w:after="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pPr>
        <w:spacing w:after="120" w:line="240" w:lineRule="auto"/>
        <w:rPr>
          <w:rFonts w:ascii="Times New Roman" w:hAnsi="Times New Roman"/>
          <w:sz w:val="24"/>
        </w:rPr>
      </w:pPr>
    </w:p>
    <w:p w:rsidR="005E2AA6" w:rsidRDefault="005E2AA6" w:rsidP="00834F4A">
      <w:pPr>
        <w:spacing w:after="120" w:line="240" w:lineRule="auto"/>
        <w:rPr>
          <w:rFonts w:ascii="Times New Roman" w:hAnsi="Times New Roman"/>
          <w:b/>
          <w:sz w:val="24"/>
        </w:rPr>
      </w:pPr>
      <w:r>
        <w:rPr>
          <w:rFonts w:ascii="Times New Roman" w:hAnsi="Times New Roman"/>
          <w:b/>
          <w:sz w:val="24"/>
        </w:rPr>
        <w:t>Průmyslová zóna sever</w:t>
      </w:r>
    </w:p>
    <w:p w:rsidR="005E2AA6" w:rsidRDefault="005E2AA6">
      <w:pPr>
        <w:spacing w:after="120" w:line="240" w:lineRule="auto"/>
        <w:ind w:firstLine="709"/>
        <w:rPr>
          <w:rFonts w:ascii="Times New Roman" w:hAnsi="Times New Roman"/>
          <w:sz w:val="24"/>
        </w:rPr>
      </w:pPr>
      <w:r>
        <w:rPr>
          <w:rFonts w:ascii="Times New Roman" w:hAnsi="Times New Roman"/>
          <w:sz w:val="24"/>
        </w:rPr>
        <w:t>Tímto územím protéká Malá Trasovka s oboustrannými přítoky.</w:t>
      </w:r>
    </w:p>
    <w:p w:rsidR="005E2AA6" w:rsidRDefault="005E2AA6" w:rsidP="00834F4A">
      <w:pPr>
        <w:spacing w:after="0" w:line="240" w:lineRule="auto"/>
        <w:ind w:left="709" w:hanging="709"/>
        <w:rPr>
          <w:rFonts w:ascii="Times New Roman" w:hAnsi="Times New Roman"/>
          <w:b/>
          <w:sz w:val="24"/>
        </w:rPr>
      </w:pPr>
      <w:r>
        <w:rPr>
          <w:rFonts w:ascii="Times New Roman" w:hAnsi="Times New Roman"/>
          <w:b/>
          <w:sz w:val="24"/>
        </w:rPr>
        <w:t xml:space="preserve"> </w:t>
      </w:r>
      <w:r>
        <w:rPr>
          <w:rFonts w:ascii="Times New Roman" w:hAnsi="Times New Roman"/>
          <w:b/>
          <w:sz w:val="24"/>
        </w:rPr>
        <w:tab/>
        <w:t xml:space="preserve">Návrh </w:t>
      </w:r>
    </w:p>
    <w:p w:rsidR="005E2AA6" w:rsidRDefault="005E2AA6">
      <w:pPr>
        <w:spacing w:after="120" w:line="240" w:lineRule="auto"/>
        <w:ind w:firstLine="709"/>
        <w:rPr>
          <w:rFonts w:ascii="Times New Roman" w:hAnsi="Times New Roman"/>
          <w:sz w:val="24"/>
        </w:rPr>
      </w:pPr>
      <w:r>
        <w:rPr>
          <w:rFonts w:ascii="Times New Roman" w:hAnsi="Times New Roman"/>
          <w:sz w:val="24"/>
        </w:rPr>
        <w:t>Pro plochy výroby a skladů se navrhuje oddílná kanalizace. Srážkové vody budou odváděny dešťovou kanalizací s případným čištěním nebo zdržením do vodních toků. Splaškové vody budou odváděny splaškovou kanalizací dle možnosti do společné ČOV.</w:t>
      </w:r>
    </w:p>
    <w:p w:rsidR="005E2AA6" w:rsidRDefault="005E2AA6">
      <w:pPr>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4.3.3. Zásobování el. energií</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567" w:firstLine="142"/>
        <w:rPr>
          <w:rFonts w:ascii="Book Antiqua" w:eastAsia="Book Antiqua" w:hAnsi="Book Antiqua" w:cs="Book Antiqua"/>
          <w:sz w:val="24"/>
        </w:rPr>
      </w:pPr>
    </w:p>
    <w:p w:rsidR="005E2AA6" w:rsidRDefault="005E2AA6">
      <w:pPr>
        <w:spacing w:after="120" w:line="240" w:lineRule="auto"/>
        <w:ind w:firstLine="900"/>
        <w:rPr>
          <w:rFonts w:ascii="Times New Roman" w:hAnsi="Times New Roman"/>
          <w:sz w:val="24"/>
        </w:rPr>
      </w:pPr>
      <w:r>
        <w:rPr>
          <w:rFonts w:ascii="Times New Roman" w:hAnsi="Times New Roman"/>
          <w:sz w:val="24"/>
        </w:rPr>
        <w:t>Řešené území je zásobováno elektrickou energií z 22 kV venkovního vedení z Rozvodny 110/22 kV Toužim, vývod Žlutice zaústěný do spínací stanice Žlutice, eventuálně z vedení spínací stanice Žlutice - Lubenec. Tato koncepce zůstává zachována.</w:t>
      </w:r>
    </w:p>
    <w:p w:rsidR="005E2AA6" w:rsidRDefault="005E2AA6">
      <w:pPr>
        <w:spacing w:after="0" w:line="240" w:lineRule="auto"/>
        <w:rPr>
          <w:rFonts w:ascii="Times New Roman" w:hAnsi="Times New Roman"/>
          <w:sz w:val="24"/>
        </w:rPr>
      </w:pPr>
      <w:r>
        <w:rPr>
          <w:rFonts w:ascii="Times New Roman" w:hAnsi="Times New Roman"/>
          <w:sz w:val="24"/>
        </w:rPr>
        <w:t xml:space="preserve">         V ZÚR KK ve znění aktualizace č.1 je v řešeném území jako VPS uvedena stavba E04 – vedení 400 kV, propojení TR Vernéřov (ÚK) - TR Vítkov, která je v územním plánu respektována.</w:t>
      </w:r>
    </w:p>
    <w:p w:rsidR="005E2AA6" w:rsidRDefault="005E2AA6" w:rsidP="00834F4A">
      <w:pPr>
        <w:spacing w:before="120" w:after="0" w:line="240" w:lineRule="auto"/>
        <w:ind w:firstLine="539"/>
        <w:rPr>
          <w:rFonts w:ascii="Times New Roman" w:hAnsi="Times New Roman"/>
          <w:sz w:val="24"/>
        </w:rPr>
      </w:pPr>
      <w:r>
        <w:rPr>
          <w:rFonts w:ascii="Times New Roman" w:hAnsi="Times New Roman"/>
          <w:sz w:val="24"/>
        </w:rPr>
        <w:t>Územní plán počítá s výstavbou distribučních trafostanic u všech ploch, které budou vyžadovat potřebný nárůst kapacit el. energie. Nadřazená rozvodní síť vyhovuje rozvojovým potřebám řešeného území.</w:t>
      </w:r>
    </w:p>
    <w:p w:rsidR="005E2AA6" w:rsidRDefault="005E2AA6">
      <w:pPr>
        <w:spacing w:after="0" w:line="240" w:lineRule="auto"/>
        <w:ind w:firstLine="540"/>
        <w:rPr>
          <w:rFonts w:ascii="Times New Roman" w:hAnsi="Times New Roman"/>
          <w:sz w:val="24"/>
        </w:rPr>
      </w:pPr>
    </w:p>
    <w:p w:rsidR="005E2AA6" w:rsidRDefault="005E2AA6">
      <w:pPr>
        <w:spacing w:after="0" w:line="240" w:lineRule="auto"/>
        <w:ind w:firstLine="540"/>
        <w:rPr>
          <w:rFonts w:ascii="Times New Roman" w:hAnsi="Times New Roman"/>
          <w:sz w:val="24"/>
        </w:rPr>
      </w:pPr>
    </w:p>
    <w:p w:rsidR="005E2AA6" w:rsidRDefault="005E2AA6" w:rsidP="00834F4A">
      <w:pPr>
        <w:spacing w:after="0" w:line="240" w:lineRule="auto"/>
        <w:rPr>
          <w:rFonts w:ascii="Times New Roman" w:hAnsi="Times New Roman"/>
          <w:b/>
          <w:sz w:val="24"/>
        </w:rPr>
      </w:pPr>
      <w:r>
        <w:rPr>
          <w:rFonts w:ascii="Times New Roman" w:hAnsi="Times New Roman"/>
          <w:b/>
          <w:sz w:val="24"/>
        </w:rPr>
        <w:lastRenderedPageBreak/>
        <w:t>Žlutice</w:t>
      </w:r>
    </w:p>
    <w:p w:rsidR="005E2AA6" w:rsidRDefault="005E2AA6">
      <w:pPr>
        <w:spacing w:after="120" w:line="240" w:lineRule="auto"/>
        <w:ind w:firstLine="709"/>
        <w:rPr>
          <w:rFonts w:ascii="Times New Roman" w:hAnsi="Times New Roman"/>
          <w:sz w:val="24"/>
        </w:rPr>
      </w:pPr>
      <w:r>
        <w:rPr>
          <w:rFonts w:ascii="Times New Roman" w:hAnsi="Times New Roman"/>
          <w:sz w:val="24"/>
        </w:rPr>
        <w:t>Zásobování elektrickou energií bude i nadále směřováno na 22 kV venkovního vedení z Rozvodny 110/22 kV Toužim, vývod Žlutice zaústěný do spínací stanice Žlutice a na vedení spínací stanice Žlutice - Lubenec.</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rsidP="0068660D">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Koupaliště s autocampem si vyžádá vybudování nové transformační stanice napojenou novou VN přípojkou z prostoru chatové oblasti Verušice</w:t>
      </w:r>
    </w:p>
    <w:p w:rsidR="005E2AA6" w:rsidRDefault="005E2AA6" w:rsidP="0068660D">
      <w:pPr>
        <w:tabs>
          <w:tab w:val="left" w:pos="502"/>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lokalita výroby bude zásobována z nově vybudované transformační stanice přípojkou z prostoru přípojky pro Pilu</w:t>
      </w:r>
      <w:r w:rsidR="0068660D">
        <w:rPr>
          <w:rFonts w:ascii="Times New Roman" w:hAnsi="Times New Roman"/>
          <w:color w:val="000000"/>
          <w:sz w:val="24"/>
        </w:rPr>
        <w:t xml:space="preserve"> </w:t>
      </w:r>
      <w:r>
        <w:rPr>
          <w:rFonts w:ascii="Times New Roman" w:hAnsi="Times New Roman"/>
          <w:color w:val="000000"/>
          <w:sz w:val="24"/>
        </w:rPr>
        <w:t xml:space="preserve">lokalita P1 a Z12,13,14 bude napojena z nově vybudované kioskové trafostanice </w:t>
      </w:r>
    </w:p>
    <w:p w:rsidR="005E2AA6" w:rsidRDefault="005E2AA6" w:rsidP="0068660D">
      <w:pPr>
        <w:tabs>
          <w:tab w:val="left" w:pos="502"/>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 xml:space="preserve">lokalita OV Žlutice jih bude zásobována z distribučních stanic Obec II a Mlýnská, ve kterých budou osazeny nové NN rozvaděče a provedeny výměny transformátorů </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dostavby v historickém jádru se soudobým příkonem budou napojeny z nově vybudované kioskové trafostanice bude zrušeno vzdušné přípojné vedení k trafostanicím areál Regent Plus, které budou nově napojeny kabelovým vedením z nové TS-C</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 xml:space="preserve">lokalita Z4 bude napojena z nově vybudované kioskové trafostanice  </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lokalita Z5 bude napojena z nově vybudované kioskové trafostanice severovýchodně od Střední lesnické školy budou dvě vzdušná vedení kV nahrazena jedním zdvojeným, čímž se zmenší rozsah ochranných pásem a tak umožní zástavba sousedních pozemků</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 xml:space="preserve">lokality výstavby na plochách Z5 si vyžádají přeložku vzdušného vedení od silnice II/205  </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 xml:space="preserve">lokality RD a byt. jednotek severně od historického jádra budou zásobovány z nové trafostanice a  nové distribuční trafostanice v ulici Žižkov </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 xml:space="preserve">lokality výroby situované v severní části území si vyžádají vybudování samostatných transformačních stanic </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ostatní navrhované záměry budou napojeny z NN sítě bez potřeby její úpravy</w:t>
      </w:r>
    </w:p>
    <w:p w:rsidR="005E2AA6" w:rsidRDefault="005E2AA6" w:rsidP="0068660D">
      <w:pPr>
        <w:tabs>
          <w:tab w:val="left" w:pos="0"/>
        </w:tabs>
        <w:spacing w:before="60" w:after="60" w:line="240" w:lineRule="auto"/>
        <w:ind w:firstLine="851"/>
        <w:jc w:val="both"/>
        <w:rPr>
          <w:rFonts w:ascii="Times New Roman" w:hAnsi="Times New Roman"/>
          <w:color w:val="000000"/>
          <w:sz w:val="24"/>
        </w:rPr>
      </w:pPr>
      <w:r>
        <w:rPr>
          <w:rFonts w:ascii="Times New Roman" w:hAnsi="Times New Roman"/>
          <w:color w:val="000000"/>
          <w:sz w:val="24"/>
        </w:rPr>
        <w:t>výše uvedené trafostanice v historickém jádru a v severní části - Žižkov budou navzájem propojeny kabelovým vedením</w:t>
      </w:r>
    </w:p>
    <w:p w:rsidR="005E2AA6" w:rsidRDefault="005E2AA6">
      <w:pPr>
        <w:tabs>
          <w:tab w:val="left" w:pos="0"/>
        </w:tabs>
        <w:spacing w:before="60" w:after="60" w:line="240" w:lineRule="auto"/>
        <w:ind w:firstLine="851"/>
        <w:jc w:val="both"/>
        <w:rPr>
          <w:rFonts w:ascii="Times New Roman" w:hAnsi="Times New Roman"/>
          <w:b/>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t>Pod přehradou</w:t>
      </w:r>
    </w:p>
    <w:p w:rsidR="005E2AA6" w:rsidRDefault="005E2AA6">
      <w:pPr>
        <w:tabs>
          <w:tab w:val="left" w:pos="0"/>
        </w:tabs>
        <w:spacing w:before="60" w:after="60" w:line="240" w:lineRule="auto"/>
        <w:ind w:firstLine="851"/>
        <w:jc w:val="both"/>
        <w:rPr>
          <w:rFonts w:ascii="Times New Roman" w:hAnsi="Times New Roman"/>
          <w:sz w:val="24"/>
        </w:rPr>
      </w:pPr>
      <w:r>
        <w:rPr>
          <w:rFonts w:ascii="Times New Roman" w:hAnsi="Times New Roman"/>
          <w:sz w:val="24"/>
        </w:rPr>
        <w:t>Navrhovaný rozvoj lokality chatové kolonie pod přehradou, nacházející se v jižní části území sídla si vyžádá výměnu stávajícího transformátoru.</w:t>
      </w:r>
    </w:p>
    <w:p w:rsidR="005E2AA6" w:rsidRDefault="005E2AA6">
      <w:pPr>
        <w:tabs>
          <w:tab w:val="left" w:pos="0"/>
        </w:tabs>
        <w:spacing w:before="60" w:after="60" w:line="240" w:lineRule="auto"/>
        <w:jc w:val="both"/>
        <w:rPr>
          <w:rFonts w:ascii="Times New Roman" w:hAnsi="Times New Roman"/>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t>Knínice</w:t>
      </w:r>
    </w:p>
    <w:p w:rsidR="005E2AA6" w:rsidRDefault="005E2AA6">
      <w:pPr>
        <w:tabs>
          <w:tab w:val="left" w:pos="0"/>
        </w:tabs>
        <w:spacing w:before="60" w:after="60" w:line="240" w:lineRule="auto"/>
        <w:ind w:firstLine="851"/>
        <w:jc w:val="both"/>
        <w:rPr>
          <w:rFonts w:ascii="Times New Roman" w:hAnsi="Times New Roman"/>
          <w:sz w:val="24"/>
        </w:rPr>
      </w:pPr>
      <w:r>
        <w:rPr>
          <w:rFonts w:ascii="Times New Roman" w:hAnsi="Times New Roman"/>
          <w:sz w:val="24"/>
        </w:rPr>
        <w:t xml:space="preserve">Stávající způsob zásobování a navrhovaný rozvoj lokality si vyžádá výměnu NN rozvaděče a transformátoru ve stávající distribuční trafostanici a náhradu stávajícího napájecího venkovního vedení s dílčími úpravami místní rozvodné sítě. </w:t>
      </w:r>
    </w:p>
    <w:p w:rsidR="005E2AA6" w:rsidRDefault="005E2AA6">
      <w:pPr>
        <w:spacing w:after="120" w:line="240" w:lineRule="auto"/>
        <w:ind w:firstLine="709"/>
        <w:rPr>
          <w:rFonts w:ascii="Times New Roman" w:hAnsi="Times New Roman"/>
          <w:b/>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t>Veselov</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Lokalita je zásobována elektrickou energií ze stejné trafostanice jako Knínice. Navrhovaný rozvoj sídla vyvolá potřebu výstavby nové betonové kioskové distribuční trafostanice, situované v jižní části území. Trafostanice bude napojena VN přípojkou              na stávající venkovní vedení 22 kV pro Kamenolom Ratiboř.</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lastRenderedPageBreak/>
        <w:t>Ratiboř</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Navrhovaný rozvoj lokality vyvolá nutnost výměny stávajícího transformátoru.</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t>Verušice</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V souvislosti s konfliktním příjezdem ke stávající TS minaret se navrhuje vybudování nové distribuční trafostanice umístěné v severovýchodní části území.</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34F4A">
      <w:pPr>
        <w:tabs>
          <w:tab w:val="left" w:pos="0"/>
        </w:tabs>
        <w:spacing w:before="60" w:after="60" w:line="240" w:lineRule="auto"/>
        <w:rPr>
          <w:rFonts w:ascii="Times New Roman" w:hAnsi="Times New Roman"/>
          <w:b/>
          <w:sz w:val="24"/>
        </w:rPr>
      </w:pPr>
      <w:r>
        <w:rPr>
          <w:rFonts w:ascii="Times New Roman" w:hAnsi="Times New Roman"/>
          <w:b/>
          <w:sz w:val="24"/>
        </w:rPr>
        <w:t>Skoky</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V současné době území není zásobováno elektrickou energií. Navrhovaný rozvoj lokality si vyžádá vybudování nové distribuční trafostanice situované v severní části území napojené VN přípojkou ze stávající přípojky pro obec Polom.</w:t>
      </w:r>
    </w:p>
    <w:p w:rsidR="005E2AA6" w:rsidRDefault="005E2AA6">
      <w:pPr>
        <w:tabs>
          <w:tab w:val="left" w:pos="0"/>
        </w:tabs>
        <w:spacing w:before="60" w:after="60" w:line="240" w:lineRule="auto"/>
        <w:jc w:val="both"/>
        <w:rPr>
          <w:rFonts w:ascii="Times New Roman" w:hAnsi="Times New Roman"/>
          <w:sz w:val="24"/>
        </w:rPr>
      </w:pPr>
    </w:p>
    <w:p w:rsidR="005E2AA6" w:rsidRDefault="005E2AA6" w:rsidP="00834F4A">
      <w:pPr>
        <w:tabs>
          <w:tab w:val="left" w:pos="0"/>
        </w:tabs>
        <w:spacing w:before="60" w:after="60" w:line="240" w:lineRule="auto"/>
        <w:jc w:val="both"/>
        <w:rPr>
          <w:rFonts w:ascii="Times New Roman" w:hAnsi="Times New Roman"/>
          <w:b/>
          <w:sz w:val="24"/>
        </w:rPr>
      </w:pPr>
      <w:r>
        <w:rPr>
          <w:rFonts w:ascii="Times New Roman" w:hAnsi="Times New Roman"/>
          <w:b/>
          <w:sz w:val="24"/>
        </w:rPr>
        <w:t xml:space="preserve">Protivec </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Navrhovaná výstavba RD vyvolá nutnost u stávající trafostanice výměnu transformátoru.</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Stávající značně vzdálená lokalita u nádraží zásobované NN venkovním vedením ze sídla, omezující další rozvoj tohoto území, si vyžádá realizaci nové trafostanice, umístěné    při komunikaci nad tímto územím. Tato TS zpětně posílí zásobování sídla z jihozápadní části území.</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34F4A">
      <w:pPr>
        <w:tabs>
          <w:tab w:val="left" w:pos="0"/>
        </w:tabs>
        <w:spacing w:before="60" w:after="60" w:line="240" w:lineRule="auto"/>
        <w:rPr>
          <w:rFonts w:ascii="Times New Roman" w:hAnsi="Times New Roman"/>
          <w:b/>
          <w:sz w:val="24"/>
        </w:rPr>
      </w:pPr>
      <w:r>
        <w:rPr>
          <w:rFonts w:ascii="Times New Roman" w:hAnsi="Times New Roman"/>
          <w:b/>
          <w:sz w:val="24"/>
        </w:rPr>
        <w:t>Vladořice</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 xml:space="preserve">Navrhovaný rozvoj území si vyžádá pouze dílčí úpravy NN rozvodné sítě. </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34F4A">
      <w:pPr>
        <w:tabs>
          <w:tab w:val="left" w:pos="0"/>
        </w:tabs>
        <w:spacing w:before="60" w:after="60" w:line="240" w:lineRule="auto"/>
        <w:rPr>
          <w:rFonts w:ascii="Times New Roman" w:hAnsi="Times New Roman"/>
          <w:b/>
          <w:sz w:val="24"/>
        </w:rPr>
      </w:pPr>
      <w:r>
        <w:rPr>
          <w:rFonts w:ascii="Times New Roman" w:hAnsi="Times New Roman"/>
          <w:b/>
          <w:sz w:val="24"/>
        </w:rPr>
        <w:t>Záhořice</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Navrhovaná výstavba rekreačních objektů si vyžádá výměnu stávajícího transformátoru.</w:t>
      </w:r>
    </w:p>
    <w:p w:rsidR="005E2AA6" w:rsidRDefault="005E2AA6">
      <w:pPr>
        <w:spacing w:after="0" w:line="240" w:lineRule="auto"/>
        <w:ind w:left="567"/>
        <w:rPr>
          <w:rFonts w:ascii="Times New Roman" w:hAnsi="Times New Roman"/>
          <w:sz w:val="24"/>
        </w:rPr>
      </w:pPr>
    </w:p>
    <w:p w:rsidR="005E2AA6" w:rsidRDefault="005E2AA6" w:rsidP="00834F4A">
      <w:pPr>
        <w:spacing w:after="120" w:line="240" w:lineRule="auto"/>
        <w:rPr>
          <w:rFonts w:ascii="Times New Roman" w:hAnsi="Times New Roman"/>
          <w:b/>
          <w:sz w:val="24"/>
        </w:rPr>
      </w:pPr>
      <w:r>
        <w:rPr>
          <w:rFonts w:ascii="Times New Roman" w:hAnsi="Times New Roman"/>
          <w:b/>
          <w:sz w:val="24"/>
        </w:rPr>
        <w:t>Průmyslová zóna sever</w:t>
      </w:r>
    </w:p>
    <w:p w:rsidR="005E2AA6" w:rsidRDefault="005E2AA6">
      <w:pPr>
        <w:tabs>
          <w:tab w:val="left" w:pos="0"/>
        </w:tabs>
        <w:spacing w:before="60" w:after="60" w:line="240" w:lineRule="auto"/>
        <w:ind w:firstLine="851"/>
        <w:rPr>
          <w:rFonts w:ascii="Times New Roman" w:hAnsi="Times New Roman"/>
          <w:sz w:val="24"/>
        </w:rPr>
      </w:pPr>
      <w:r>
        <w:rPr>
          <w:rFonts w:ascii="Times New Roman" w:hAnsi="Times New Roman"/>
          <w:sz w:val="24"/>
        </w:rPr>
        <w:t>Obchodně distribuční zóna navrhovaná při budoucí rychlostní komunikaci K.Vary – Praha bude zásobována z nově vybudované betonové kioskové trafostanice.</w:t>
      </w:r>
    </w:p>
    <w:p w:rsidR="005E2AA6" w:rsidRDefault="005E2AA6">
      <w:pPr>
        <w:spacing w:after="0" w:line="240" w:lineRule="auto"/>
        <w:ind w:left="567"/>
        <w:rPr>
          <w:rFonts w:ascii="Times New Roman" w:hAnsi="Times New Roman"/>
          <w:sz w:val="24"/>
        </w:rPr>
      </w:pPr>
    </w:p>
    <w:p w:rsidR="005E2AA6" w:rsidRDefault="005E2AA6">
      <w:pPr>
        <w:spacing w:after="0" w:line="240" w:lineRule="auto"/>
        <w:ind w:left="567"/>
        <w:rPr>
          <w:rFonts w:ascii="Times New Roman" w:hAnsi="Times New Roman"/>
          <w:sz w:val="24"/>
        </w:rPr>
      </w:pPr>
    </w:p>
    <w:p w:rsidR="005E2AA6" w:rsidRDefault="005E2AA6">
      <w:pPr>
        <w:spacing w:after="0" w:line="240" w:lineRule="auto"/>
        <w:ind w:left="567"/>
        <w:rPr>
          <w:rFonts w:ascii="Times New Roman" w:hAnsi="Times New Roman"/>
          <w:b/>
          <w:sz w:val="24"/>
          <w:u w:val="single"/>
        </w:rPr>
      </w:pPr>
      <w:r>
        <w:rPr>
          <w:rFonts w:ascii="Times New Roman" w:hAnsi="Times New Roman"/>
          <w:b/>
          <w:sz w:val="24"/>
          <w:u w:val="single"/>
        </w:rPr>
        <w:t>4.3.4. Zásobování plynem</w:t>
      </w:r>
    </w:p>
    <w:p w:rsidR="005E2AA6" w:rsidRDefault="005E2AA6">
      <w:pPr>
        <w:spacing w:after="0" w:line="240" w:lineRule="auto"/>
        <w:ind w:left="567"/>
        <w:rPr>
          <w:rFonts w:ascii="Times New Roman" w:hAnsi="Times New Roman"/>
          <w:b/>
          <w:sz w:val="24"/>
          <w:u w:val="single"/>
        </w:rPr>
      </w:pPr>
    </w:p>
    <w:p w:rsidR="005E2AA6" w:rsidRDefault="005E2AA6">
      <w:pPr>
        <w:spacing w:after="120" w:line="240" w:lineRule="auto"/>
        <w:ind w:firstLine="851"/>
        <w:rPr>
          <w:rFonts w:ascii="Times New Roman" w:hAnsi="Times New Roman"/>
          <w:sz w:val="24"/>
        </w:rPr>
      </w:pPr>
      <w:r>
        <w:rPr>
          <w:rFonts w:ascii="Times New Roman" w:hAnsi="Times New Roman"/>
          <w:sz w:val="24"/>
        </w:rPr>
        <w:t>V celém řešeném území se nenachází zařízení rozvodu plynu. Výjimku tvoří Žlutice, kde pro zástavbu sídlištního charakteru je u bytových jednotek využíván propan – butan       pro účely vaření. V dalších cca 200 bytových jednotkách je v území PB využíván k vaření individuálně.</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851"/>
        <w:rPr>
          <w:rFonts w:ascii="Times New Roman" w:hAnsi="Times New Roman"/>
          <w:sz w:val="24"/>
        </w:rPr>
      </w:pPr>
      <w:r>
        <w:rPr>
          <w:rFonts w:ascii="Times New Roman" w:hAnsi="Times New Roman"/>
          <w:sz w:val="24"/>
        </w:rPr>
        <w:t>Územní plán navrhuje využití zemního plynu z navrhovaného vysokotlakého plynovodu DN 100 Toužim – Bochov odbočkou v Dlouhé Vsi a pokračujícím přes Žlutice     do Chýše, v ZUR vedeného jako veřejně prospěšná stavba – P02 – vtl. Plynovod Dlouhá Ves – Žlutice – Chyše</w:t>
      </w:r>
    </w:p>
    <w:p w:rsidR="005E2AA6" w:rsidRDefault="005E2AA6">
      <w:pPr>
        <w:spacing w:after="120" w:line="240" w:lineRule="auto"/>
        <w:ind w:firstLine="851"/>
        <w:rPr>
          <w:rFonts w:ascii="Times New Roman" w:hAnsi="Times New Roman"/>
          <w:sz w:val="24"/>
        </w:rPr>
      </w:pPr>
      <w:r>
        <w:rPr>
          <w:rFonts w:ascii="Times New Roman" w:hAnsi="Times New Roman"/>
          <w:sz w:val="24"/>
        </w:rPr>
        <w:lastRenderedPageBreak/>
        <w:t>Využití plynu ve Žluticích (kde se předpokládá i náhrada využití PB z odpařovacích stanicích) pro účely vaření, vytápění a přípravy teplé užitkové vody je navrhováno z větší části v územích mimo sféru realizované soustavy centralizovaného zásobování teplem, z menší části se oba systémy překrývají.</w:t>
      </w:r>
    </w:p>
    <w:p w:rsidR="005E2AA6" w:rsidRDefault="005E2AA6">
      <w:pPr>
        <w:spacing w:after="120" w:line="240" w:lineRule="auto"/>
        <w:ind w:firstLine="851"/>
        <w:rPr>
          <w:rFonts w:ascii="Times New Roman" w:hAnsi="Times New Roman"/>
          <w:sz w:val="24"/>
        </w:rPr>
      </w:pPr>
      <w:r>
        <w:rPr>
          <w:rFonts w:ascii="Times New Roman" w:hAnsi="Times New Roman"/>
          <w:sz w:val="24"/>
        </w:rPr>
        <w:t>Do návrhu zásobování plynem byla následně zahrnuta sídla ležící v bezprostřední blízkosti navrhované trasy VTL plynovodu - Veselov a Protivec. V obcích Veselov a Protivec se předpokládá plošná plynofikace s využitím pro vaření, vytápění a přípravu TUV.</w:t>
      </w:r>
    </w:p>
    <w:p w:rsidR="005E2AA6" w:rsidRDefault="005E2AA6">
      <w:pPr>
        <w:spacing w:after="120" w:line="240" w:lineRule="auto"/>
        <w:ind w:firstLine="851"/>
        <w:rPr>
          <w:rFonts w:ascii="Times New Roman" w:hAnsi="Times New Roman"/>
          <w:sz w:val="24"/>
        </w:rPr>
      </w:pPr>
      <w:r>
        <w:rPr>
          <w:rFonts w:ascii="Times New Roman" w:hAnsi="Times New Roman"/>
          <w:sz w:val="24"/>
        </w:rPr>
        <w:t>Situování regulačních stanic a místní středotlaké plynovodní sítě je patrné z výkresové dokumentace.</w:t>
      </w:r>
    </w:p>
    <w:p w:rsidR="006538DB" w:rsidRDefault="006538DB">
      <w:pPr>
        <w:spacing w:after="120" w:line="240" w:lineRule="auto"/>
        <w:ind w:firstLine="851"/>
        <w:rPr>
          <w:rFonts w:ascii="Times New Roman" w:hAnsi="Times New Roman"/>
          <w:sz w:val="24"/>
        </w:rPr>
      </w:pPr>
    </w:p>
    <w:p w:rsidR="005E2AA6" w:rsidRDefault="005E2AA6">
      <w:pPr>
        <w:spacing w:after="0" w:line="240" w:lineRule="auto"/>
        <w:ind w:firstLine="567"/>
        <w:rPr>
          <w:rFonts w:ascii="Times New Roman" w:hAnsi="Times New Roman"/>
          <w:b/>
          <w:sz w:val="24"/>
          <w:u w:val="single"/>
        </w:rPr>
      </w:pPr>
      <w:r>
        <w:rPr>
          <w:rFonts w:ascii="Times New Roman" w:hAnsi="Times New Roman"/>
          <w:b/>
          <w:sz w:val="24"/>
          <w:u w:val="single"/>
        </w:rPr>
        <w:t>4.3.5. Zásobování teplem</w:t>
      </w:r>
    </w:p>
    <w:p w:rsidR="005E2AA6" w:rsidRDefault="005E2AA6">
      <w:pPr>
        <w:spacing w:after="0" w:line="240" w:lineRule="auto"/>
        <w:ind w:firstLine="567"/>
        <w:rPr>
          <w:rFonts w:ascii="Times New Roman" w:hAnsi="Times New Roman"/>
          <w:b/>
          <w:sz w:val="24"/>
          <w:u w:val="single"/>
        </w:rPr>
      </w:pP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Vytápění je zajišťováno téměř výhradně s využitím tuhých paliv, ať v již lokálních spotřebičích, tak i systémech ústředního a etážového vytápění. Elektrická energie je využívána pouze v malém rozsahu u bytového fondu a občanské vybavenosti. Na území Žlutic je v provozu 31 kotelen, zdrojů tepla v průmyslových areálech a městský zdroj tepla SCZT výtopna situovaná při komunikaci Žlutice – Chýše u čistírny odpadních vod spalující biomasu. </w:t>
      </w:r>
    </w:p>
    <w:p w:rsidR="005E2AA6" w:rsidRDefault="005E2AA6" w:rsidP="00834F4A">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pPr>
      <w:r>
        <w:rPr>
          <w:rFonts w:ascii="Times New Roman" w:hAnsi="Times New Roman"/>
          <w:sz w:val="24"/>
        </w:rPr>
        <w:t>Návrh územního plánu vychází ze stávajícího způsobu zásobování teplem, kapacitních možností zdroje SCZT, omezených možností stávající tepelné sítě, rozvodné soustavy elektrické energie a navrhované plynofikace území.</w:t>
      </w:r>
    </w:p>
    <w:p w:rsidR="005E2AA6" w:rsidRDefault="005E2AA6" w:rsidP="006538DB">
      <w:pPr>
        <w:tabs>
          <w:tab w:val="left" w:pos="0"/>
        </w:tabs>
        <w:spacing w:before="60" w:after="60" w:line="240" w:lineRule="auto"/>
        <w:ind w:firstLine="851"/>
        <w:rPr>
          <w:rFonts w:ascii="Times New Roman" w:hAnsi="Times New Roman"/>
          <w:color w:val="000000"/>
          <w:sz w:val="24"/>
        </w:rPr>
      </w:pPr>
      <w:r>
        <w:rPr>
          <w:rFonts w:ascii="Times New Roman" w:hAnsi="Times New Roman"/>
          <w:color w:val="000000"/>
          <w:sz w:val="24"/>
        </w:rPr>
        <w:t>ze stávající SCZT se navrhuje dokončit realizaci odběru na objektem a zařízeních na tuto síť již napojených</w:t>
      </w:r>
    </w:p>
    <w:p w:rsidR="005E2AA6" w:rsidRDefault="005E2AA6" w:rsidP="006538DB">
      <w:pPr>
        <w:tabs>
          <w:tab w:val="left" w:pos="0"/>
        </w:tabs>
        <w:spacing w:before="60" w:after="60" w:line="240" w:lineRule="auto"/>
        <w:ind w:firstLine="851"/>
        <w:rPr>
          <w:rFonts w:ascii="Times New Roman" w:hAnsi="Times New Roman"/>
          <w:color w:val="000000"/>
          <w:sz w:val="24"/>
        </w:rPr>
      </w:pPr>
      <w:r>
        <w:rPr>
          <w:rFonts w:ascii="Times New Roman" w:hAnsi="Times New Roman"/>
          <w:color w:val="000000"/>
          <w:sz w:val="24"/>
        </w:rPr>
        <w:t xml:space="preserve">plynofikovat zbývající části území středotlakou plynovodní sítí a pro účely vytápění            a přípravy teplé vody využít plyn. </w:t>
      </w:r>
    </w:p>
    <w:p w:rsidR="005E2AA6" w:rsidRDefault="005E2AA6" w:rsidP="006538DB">
      <w:pPr>
        <w:tabs>
          <w:tab w:val="left" w:pos="0"/>
        </w:tabs>
        <w:spacing w:before="60" w:after="60" w:line="240" w:lineRule="auto"/>
        <w:ind w:firstLine="851"/>
        <w:rPr>
          <w:rFonts w:ascii="Times New Roman" w:hAnsi="Times New Roman"/>
          <w:color w:val="000000"/>
          <w:sz w:val="24"/>
        </w:rPr>
      </w:pPr>
      <w:r>
        <w:rPr>
          <w:rFonts w:ascii="Times New Roman" w:hAnsi="Times New Roman"/>
          <w:color w:val="000000"/>
          <w:sz w:val="24"/>
        </w:rPr>
        <w:t>v okrajových částech Žlutic a ostatních řešených sídlech posoudit možnost využití elektrické energie a ve vhodných případech ji použít pro vytápění a přípravu TUV.</w:t>
      </w:r>
    </w:p>
    <w:p w:rsidR="005E2AA6" w:rsidRDefault="005E2AA6" w:rsidP="006538DB">
      <w:pPr>
        <w:tabs>
          <w:tab w:val="left" w:pos="0"/>
        </w:tabs>
        <w:spacing w:before="60" w:after="60" w:line="240" w:lineRule="auto"/>
        <w:ind w:firstLine="851"/>
        <w:rPr>
          <w:rFonts w:ascii="Times New Roman" w:hAnsi="Times New Roman"/>
          <w:color w:val="000000"/>
          <w:sz w:val="24"/>
        </w:rPr>
      </w:pPr>
      <w:r>
        <w:rPr>
          <w:rFonts w:ascii="Times New Roman" w:hAnsi="Times New Roman"/>
          <w:color w:val="000000"/>
          <w:sz w:val="24"/>
        </w:rPr>
        <w:t>lokality Veselov a Protivec plynofikovat a pro účely vytápění a přípravy teplé užitkové vody prioritně využít plynu</w:t>
      </w:r>
    </w:p>
    <w:p w:rsidR="005E2AA6" w:rsidRDefault="005E2AA6" w:rsidP="006538DB">
      <w:pPr>
        <w:tabs>
          <w:tab w:val="left" w:pos="0"/>
        </w:tabs>
        <w:spacing w:before="60" w:after="60" w:line="240" w:lineRule="auto"/>
        <w:ind w:firstLine="851"/>
        <w:rPr>
          <w:rFonts w:ascii="Times New Roman" w:hAnsi="Times New Roman"/>
          <w:color w:val="000000"/>
          <w:sz w:val="24"/>
        </w:rPr>
      </w:pPr>
      <w:r>
        <w:rPr>
          <w:rFonts w:ascii="Times New Roman" w:hAnsi="Times New Roman"/>
          <w:color w:val="000000"/>
          <w:sz w:val="24"/>
        </w:rPr>
        <w:t>v ostatních sídlech a lokalitách lze pro zkvalitnění čistoty ovzduší uplatnit u zásobování teplem využití elektrické energie, zkapalněného plynu, biomasy a tepelných čerpadel.</w:t>
      </w:r>
    </w:p>
    <w:p w:rsidR="005E2AA6" w:rsidRDefault="005E2AA6" w:rsidP="006538DB">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851"/>
        <w:rPr>
          <w:rFonts w:ascii="Times New Roman" w:hAnsi="Times New Roman"/>
          <w:sz w:val="24"/>
        </w:rPr>
      </w:pP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709"/>
        <w:rPr>
          <w:rFonts w:ascii="Times New Roman" w:hAnsi="Times New Roman"/>
          <w:sz w:val="24"/>
        </w:rPr>
      </w:pPr>
    </w:p>
    <w:p w:rsidR="005E2AA6" w:rsidRDefault="005E2AA6">
      <w:pPr>
        <w:tabs>
          <w:tab w:val="center" w:pos="4536"/>
          <w:tab w:val="right" w:pos="9072"/>
        </w:tabs>
        <w:spacing w:after="0" w:line="240" w:lineRule="auto"/>
        <w:ind w:left="284" w:firstLine="283"/>
        <w:rPr>
          <w:rFonts w:ascii="Times New Roman" w:hAnsi="Times New Roman"/>
          <w:b/>
          <w:sz w:val="24"/>
          <w:u w:val="single"/>
        </w:rPr>
      </w:pPr>
      <w:r>
        <w:rPr>
          <w:rFonts w:ascii="Times New Roman" w:hAnsi="Times New Roman"/>
          <w:b/>
          <w:sz w:val="24"/>
          <w:u w:val="single"/>
        </w:rPr>
        <w:t>4.3.6.Spoje</w:t>
      </w:r>
    </w:p>
    <w:p w:rsidR="005E2AA6" w:rsidRDefault="005E2AA6">
      <w:pPr>
        <w:tabs>
          <w:tab w:val="center" w:pos="4536"/>
          <w:tab w:val="right" w:pos="9072"/>
        </w:tabs>
        <w:spacing w:after="0" w:line="240" w:lineRule="auto"/>
        <w:ind w:left="284" w:firstLine="283"/>
        <w:rPr>
          <w:rFonts w:ascii="Times New Roman" w:hAnsi="Times New Roman"/>
          <w:b/>
          <w:sz w:val="24"/>
          <w:u w:val="single"/>
        </w:rPr>
      </w:pPr>
    </w:p>
    <w:p w:rsidR="005E2AA6" w:rsidRDefault="005E2AA6" w:rsidP="005E2AA6">
      <w:pPr>
        <w:numPr>
          <w:ilvl w:val="0"/>
          <w:numId w:val="14"/>
        </w:numPr>
        <w:tabs>
          <w:tab w:val="left" w:pos="0"/>
        </w:tabs>
        <w:spacing w:before="60" w:after="60" w:line="240" w:lineRule="auto"/>
        <w:ind w:hanging="31680"/>
        <w:jc w:val="both"/>
        <w:rPr>
          <w:rFonts w:ascii="Times New Roman" w:hAnsi="Times New Roman"/>
          <w:color w:val="000000"/>
          <w:sz w:val="24"/>
        </w:rPr>
      </w:pPr>
      <w:r>
        <w:rPr>
          <w:rFonts w:ascii="Times New Roman" w:hAnsi="Times New Roman"/>
          <w:color w:val="000000"/>
          <w:sz w:val="24"/>
        </w:rPr>
        <w:t xml:space="preserve">        Stávající spojovací technologie je řešena pouze digitální technologií, řídící ústředna       pro řešené území je situována v Karlových Varech a je zapojena na digitální tranzitní ústřednu DTE v Plzni. </w:t>
      </w:r>
    </w:p>
    <w:p w:rsidR="005E2AA6" w:rsidRDefault="005E2AA6" w:rsidP="005E2AA6">
      <w:pPr>
        <w:numPr>
          <w:ilvl w:val="0"/>
          <w:numId w:val="14"/>
        </w:numPr>
        <w:tabs>
          <w:tab w:val="left" w:pos="0"/>
        </w:tabs>
        <w:spacing w:before="60" w:after="60" w:line="240" w:lineRule="auto"/>
        <w:ind w:hanging="31680"/>
        <w:jc w:val="both"/>
        <w:rPr>
          <w:rFonts w:ascii="Times New Roman" w:hAnsi="Times New Roman"/>
          <w:color w:val="000000"/>
          <w:sz w:val="24"/>
        </w:rPr>
      </w:pPr>
      <w:r>
        <w:rPr>
          <w:rFonts w:ascii="Times New Roman" w:hAnsi="Times New Roman"/>
          <w:color w:val="000000"/>
          <w:sz w:val="24"/>
        </w:rPr>
        <w:t xml:space="preserve">        Kapacita RSU při použité technologii umožňuje velmi pružnou rekonfiguraci podle aktuální potřeby.</w:t>
      </w:r>
    </w:p>
    <w:p w:rsidR="005E2AA6" w:rsidRDefault="005E2AA6">
      <w:pPr>
        <w:tabs>
          <w:tab w:val="left" w:pos="0"/>
        </w:tabs>
        <w:spacing w:before="60" w:after="60" w:line="240" w:lineRule="auto"/>
        <w:jc w:val="both"/>
        <w:rPr>
          <w:rFonts w:ascii="Times New Roman" w:hAnsi="Times New Roman"/>
          <w:sz w:val="24"/>
        </w:rPr>
      </w:pPr>
      <w:r>
        <w:rPr>
          <w:rFonts w:ascii="Times New Roman" w:hAnsi="Times New Roman"/>
          <w:sz w:val="24"/>
        </w:rPr>
        <w:t xml:space="preserve">         V současné době je v řešeném území v provozu DOK 6 (dálkový optický kabel) Verušičky - Otročín, probíhající po trase: Čichalov - kř. Kovářov - Žlutice - Semtěš.</w:t>
      </w:r>
    </w:p>
    <w:p w:rsidR="005E2AA6" w:rsidRDefault="005E2AA6">
      <w:pPr>
        <w:tabs>
          <w:tab w:val="left" w:pos="0"/>
        </w:tabs>
        <w:spacing w:before="60" w:after="60" w:line="240" w:lineRule="auto"/>
        <w:jc w:val="both"/>
        <w:rPr>
          <w:rFonts w:ascii="Times New Roman" w:hAnsi="Times New Roman"/>
          <w:sz w:val="24"/>
        </w:rPr>
      </w:pPr>
      <w:r>
        <w:rPr>
          <w:rFonts w:ascii="Times New Roman" w:hAnsi="Times New Roman"/>
          <w:sz w:val="24"/>
        </w:rPr>
        <w:lastRenderedPageBreak/>
        <w:t xml:space="preserve">         Přes řešené území prochází radioreleový spoj RS Klínovec – RS Krkavec. Spodní okraj ochranného pásma prochází ve výšce 708 m.n.m.</w:t>
      </w:r>
    </w:p>
    <w:p w:rsidR="005E2AA6" w:rsidRDefault="005E2AA6" w:rsidP="00B57069">
      <w:pPr>
        <w:spacing w:before="120" w:after="120" w:line="240" w:lineRule="auto"/>
        <w:ind w:firstLine="709"/>
        <w:rPr>
          <w:rFonts w:ascii="Times New Roman" w:hAnsi="Times New Roman"/>
          <w:b/>
          <w:sz w:val="24"/>
        </w:rPr>
      </w:pPr>
      <w:r>
        <w:rPr>
          <w:rFonts w:ascii="Times New Roman" w:hAnsi="Times New Roman"/>
          <w:b/>
          <w:sz w:val="24"/>
        </w:rPr>
        <w:t>Návrh</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V oblasti největšího nárůstu rozvojových ploch - ve Žluticích, je kapacita sítě i pro rozvoj dostatečná. V jednotlivých obcích je pak navrhovaný rozvoj minimální a vzhledem k technologickému vývoji směrem k zabezpečování služeb především formou mobilních operátorů se nepočítá s intenzivním rozvojem stávající sítě. </w:t>
      </w:r>
    </w:p>
    <w:p w:rsidR="005E2AA6" w:rsidRDefault="005E2AA6">
      <w:pPr>
        <w:tabs>
          <w:tab w:val="center" w:pos="4536"/>
          <w:tab w:val="right" w:pos="9072"/>
        </w:tabs>
        <w:spacing w:after="0" w:line="240" w:lineRule="auto"/>
        <w:ind w:firstLine="567"/>
        <w:rPr>
          <w:rFonts w:ascii="Times New Roman" w:hAnsi="Times New Roman"/>
          <w:b/>
          <w:sz w:val="24"/>
        </w:rPr>
      </w:pPr>
    </w:p>
    <w:p w:rsidR="006538DB" w:rsidRDefault="006538DB">
      <w:pPr>
        <w:tabs>
          <w:tab w:val="center" w:pos="4536"/>
          <w:tab w:val="right" w:pos="9072"/>
        </w:tabs>
        <w:spacing w:after="0" w:line="240" w:lineRule="auto"/>
        <w:ind w:firstLine="567"/>
        <w:rPr>
          <w:rFonts w:ascii="Times New Roman" w:hAnsi="Times New Roman"/>
          <w:b/>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4.3.7. Nakládání s odpady</w:t>
      </w:r>
    </w:p>
    <w:p w:rsidR="005E2AA6" w:rsidRDefault="005E2AA6">
      <w:pPr>
        <w:spacing w:after="0" w:line="240" w:lineRule="auto"/>
        <w:rPr>
          <w:rFonts w:ascii="Times New Roman" w:hAnsi="Times New Roman"/>
          <w:sz w:val="24"/>
        </w:rPr>
      </w:pP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Tuhý komunální odpad je odvážen ke zneškodnění na skládku Vrbička v okrese Louny. Vzhledem ke kapacitě skládky bude tímto způsobem řešeno zneškodňování odpadů   pro celé město Žlutice i v návrhovém období územního plánu.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Svoz nebezpečných odpadů není zajišťován z jednotlivých venkovských sídel.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V řešeném území se kromě dvou zjištěných lokalit nenacházejí významnější místa divokého skládkování. </w:t>
      </w:r>
    </w:p>
    <w:p w:rsidR="005E2AA6" w:rsidRDefault="005E2AA6">
      <w:pPr>
        <w:spacing w:after="12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567"/>
        <w:rPr>
          <w:rFonts w:ascii="Times New Roman" w:hAnsi="Times New Roman"/>
          <w:sz w:val="24"/>
        </w:rPr>
      </w:pPr>
      <w:r>
        <w:rPr>
          <w:rFonts w:ascii="Times New Roman" w:hAnsi="Times New Roman"/>
          <w:sz w:val="24"/>
        </w:rPr>
        <w:t>V rámci řešení územního plánu je kladen důraz na separovaný sběr s následnou recyklací, dosavadní systém nakládání s odpady s jejich odvozem na určenou lokalitu mimo řešené území bude zachován.</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b/>
          <w:sz w:val="28"/>
        </w:rPr>
      </w:pPr>
    </w:p>
    <w:p w:rsidR="00B57069" w:rsidRDefault="00B57069">
      <w:pPr>
        <w:spacing w:after="0" w:line="240" w:lineRule="auto"/>
        <w:rPr>
          <w:rFonts w:ascii="Times New Roman" w:hAnsi="Times New Roman"/>
          <w:b/>
          <w:sz w:val="28"/>
        </w:rPr>
      </w:pPr>
    </w:p>
    <w:p w:rsidR="005E2AA6" w:rsidRDefault="005E2AA6">
      <w:pPr>
        <w:spacing w:after="0" w:line="240" w:lineRule="auto"/>
        <w:ind w:left="709" w:hanging="709"/>
        <w:rPr>
          <w:rFonts w:ascii="Times New Roman" w:hAnsi="Times New Roman"/>
          <w:b/>
          <w:sz w:val="28"/>
        </w:rPr>
      </w:pPr>
      <w:r>
        <w:rPr>
          <w:rFonts w:ascii="Times New Roman" w:hAnsi="Times New Roman"/>
          <w:b/>
          <w:sz w:val="28"/>
        </w:rPr>
        <w:t>5) Koncepce uspořádání krajiny, včetně vymezení ploch a stanovení podmínek pro změny v jejich využití, územní systém ekologické stability, prostupnost krajiny, protierozní opatření, ochrana před povodněmi, rekreace, dobývání nerostů</w:t>
      </w: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u w:val="single"/>
        </w:rPr>
      </w:pPr>
      <w:r>
        <w:rPr>
          <w:rFonts w:ascii="Times New Roman" w:hAnsi="Times New Roman"/>
          <w:b/>
          <w:sz w:val="24"/>
          <w:u w:val="single"/>
        </w:rPr>
        <w:t>5.1.) Koncepce uspořádání krajiny</w:t>
      </w:r>
    </w:p>
    <w:p w:rsidR="005E2AA6" w:rsidRDefault="005E2AA6">
      <w:pPr>
        <w:tabs>
          <w:tab w:val="center" w:pos="4536"/>
          <w:tab w:val="right" w:pos="9072"/>
        </w:tabs>
        <w:spacing w:after="0" w:line="240" w:lineRule="auto"/>
        <w:ind w:firstLine="540"/>
        <w:rPr>
          <w:rFonts w:ascii="Times New Roman" w:hAnsi="Times New Roman"/>
          <w:b/>
          <w:sz w:val="24"/>
          <w:u w:val="single"/>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Koncepce uspořádání krajiny je založena na vymezení ploch s danými funkčními charakteristikami, které zajišťují plnění funkcí krajiny jako přírodního prostředí i jako prostředí pro zemědělskou výrobu.</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V rámci tohoto členění jsou vymezeny plochy přírodní, kde je kladen důraz na ochranu přírodního a krajinného rázu prostředí a vymezení sleduje vymezení prvků ÚSES.</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Dále jsou vymezeny plochy pro zemědělskou produkci, kde se počítá s využitím ploch především pro zemědělskou výrobu a plochy smíšené nezastavěného území, kde není určen převazující způsob využívání a jsou nezastavitelné.</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V zastavěných územích jsou vymezeny plochy veřejné zeleně ZV, které                        jsou nezastavitelné a slouží ke stabilizaci přírodních ploch v obytném prostředí .</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Vymezení ploch a stanovení podmínek pro změny v jejich využití</w:t>
      </w:r>
    </w:p>
    <w:p w:rsidR="005E2AA6" w:rsidRDefault="005E2AA6">
      <w:pPr>
        <w:tabs>
          <w:tab w:val="left" w:pos="2905"/>
          <w:tab w:val="left" w:pos="3969"/>
          <w:tab w:val="left" w:pos="5173"/>
          <w:tab w:val="left" w:pos="6449"/>
        </w:tabs>
        <w:spacing w:after="0" w:line="240" w:lineRule="auto"/>
        <w:ind w:firstLine="540"/>
        <w:rPr>
          <w:rFonts w:ascii="Times New Roman" w:hAnsi="Times New Roman"/>
          <w:sz w:val="24"/>
          <w:u w:val="single"/>
        </w:rPr>
      </w:pPr>
    </w:p>
    <w:p w:rsidR="00834F4A" w:rsidRDefault="00834F4A">
      <w:pPr>
        <w:tabs>
          <w:tab w:val="left" w:pos="2905"/>
          <w:tab w:val="left" w:pos="3969"/>
          <w:tab w:val="left" w:pos="5173"/>
          <w:tab w:val="left" w:pos="6449"/>
        </w:tabs>
        <w:spacing w:after="0" w:line="240" w:lineRule="auto"/>
        <w:ind w:firstLine="540"/>
        <w:rPr>
          <w:rFonts w:ascii="Times New Roman" w:hAnsi="Times New Roman"/>
          <w:sz w:val="24"/>
          <w:u w:val="single"/>
        </w:rPr>
      </w:pPr>
    </w:p>
    <w:p w:rsidR="00834F4A" w:rsidRDefault="00834F4A">
      <w:pPr>
        <w:tabs>
          <w:tab w:val="left" w:pos="2905"/>
          <w:tab w:val="left" w:pos="3969"/>
          <w:tab w:val="left" w:pos="5173"/>
          <w:tab w:val="left" w:pos="6449"/>
        </w:tabs>
        <w:spacing w:after="0" w:line="240" w:lineRule="auto"/>
        <w:ind w:firstLine="540"/>
        <w:rPr>
          <w:rFonts w:ascii="Times New Roman" w:hAnsi="Times New Roman"/>
          <w:sz w:val="24"/>
          <w:u w:val="single"/>
        </w:rPr>
      </w:pPr>
    </w:p>
    <w:p w:rsidR="005E2AA6" w:rsidRDefault="005E2AA6">
      <w:pPr>
        <w:tabs>
          <w:tab w:val="left" w:pos="2905"/>
          <w:tab w:val="left" w:pos="3969"/>
          <w:tab w:val="left" w:pos="5173"/>
          <w:tab w:val="left" w:pos="6449"/>
        </w:tabs>
        <w:spacing w:after="0" w:line="240" w:lineRule="auto"/>
      </w:pPr>
      <w:r>
        <w:rPr>
          <w:rFonts w:ascii="Times New Roman" w:hAnsi="Times New Roman"/>
          <w:b/>
          <w:sz w:val="24"/>
          <w:u w:val="single"/>
        </w:rPr>
        <w:lastRenderedPageBreak/>
        <w:t>Zeleň sídla veřejná–parky (ZS)</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 xml:space="preserve">pozemky zeleně v sídle, parky městské, parky lázeňské, parky historické, veřejně přístupné, sloužící k rekreaci a odpočinku </w:t>
      </w:r>
    </w:p>
    <w:p w:rsidR="005E2AA6" w:rsidRPr="00263466" w:rsidRDefault="005E2AA6">
      <w:pPr>
        <w:tabs>
          <w:tab w:val="left" w:pos="2905"/>
          <w:tab w:val="left" w:pos="3969"/>
          <w:tab w:val="left" w:pos="5173"/>
          <w:tab w:val="left" w:pos="6449"/>
        </w:tabs>
        <w:spacing w:after="0" w:line="240" w:lineRule="auto"/>
        <w:rPr>
          <w:rFonts w:ascii="Times New Roman" w:hAnsi="Times New Roman"/>
          <w:sz w:val="14"/>
        </w:rPr>
      </w:pP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 xml:space="preserve">pozemky zeleně v sídle, parky městské, parky lázeňské, parky historické, veřejně přístupné, </w:t>
      </w:r>
      <w:r w:rsidR="00263466">
        <w:rPr>
          <w:rFonts w:ascii="Times New Roman" w:hAnsi="Times New Roman"/>
          <w:sz w:val="24"/>
        </w:rPr>
        <w:t xml:space="preserve">  </w:t>
      </w:r>
      <w:r>
        <w:rPr>
          <w:rFonts w:ascii="Times New Roman" w:hAnsi="Times New Roman"/>
          <w:sz w:val="24"/>
        </w:rPr>
        <w:t>sloužící k rekreaci a odpočinku</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stavby drobné architektury – terasy, schodiště, zídky, altány, kašny, pítka a lavičky               a pozemky související dopravní a technické infrastruktury</w:t>
      </w:r>
    </w:p>
    <w:p w:rsidR="005E2AA6" w:rsidRPr="00263466" w:rsidRDefault="005E2AA6">
      <w:pPr>
        <w:tabs>
          <w:tab w:val="left" w:pos="2905"/>
          <w:tab w:val="left" w:pos="3969"/>
          <w:tab w:val="left" w:pos="5173"/>
          <w:tab w:val="left" w:pos="6449"/>
        </w:tabs>
        <w:spacing w:after="0" w:line="240" w:lineRule="auto"/>
        <w:rPr>
          <w:rFonts w:ascii="Times New Roman" w:hAnsi="Times New Roman"/>
          <w:sz w:val="14"/>
        </w:rPr>
      </w:pPr>
      <w:r>
        <w:rPr>
          <w:rFonts w:ascii="Times New Roman" w:hAnsi="Times New Roman"/>
          <w:sz w:val="24"/>
        </w:rPr>
        <w:t xml:space="preserve">   </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jsou nezastavitelné</w:t>
      </w:r>
    </w:p>
    <w:p w:rsidR="005E2AA6" w:rsidRDefault="005E2AA6">
      <w:pPr>
        <w:tabs>
          <w:tab w:val="left" w:pos="2905"/>
          <w:tab w:val="left" w:pos="3969"/>
          <w:tab w:val="left" w:pos="5173"/>
          <w:tab w:val="left" w:pos="6449"/>
        </w:tabs>
        <w:spacing w:after="0" w:line="240" w:lineRule="auto"/>
        <w:rPr>
          <w:rFonts w:ascii="Times New Roman" w:hAnsi="Times New Roman"/>
          <w:sz w:val="24"/>
        </w:rPr>
      </w:pPr>
    </w:p>
    <w:p w:rsidR="00263466" w:rsidRDefault="00263466">
      <w:pPr>
        <w:tabs>
          <w:tab w:val="left" w:pos="2905"/>
          <w:tab w:val="left" w:pos="3969"/>
          <w:tab w:val="left" w:pos="5173"/>
          <w:tab w:val="left" w:pos="6449"/>
        </w:tabs>
        <w:spacing w:after="0" w:line="240" w:lineRule="auto"/>
        <w:rPr>
          <w:rFonts w:ascii="Times New Roman" w:hAnsi="Times New Roman"/>
          <w:b/>
          <w:sz w:val="24"/>
          <w:u w:val="single"/>
        </w:rPr>
      </w:pPr>
    </w:p>
    <w:p w:rsidR="005E2AA6" w:rsidRDefault="005E2AA6">
      <w:pPr>
        <w:tabs>
          <w:tab w:val="left" w:pos="2905"/>
          <w:tab w:val="left" w:pos="3969"/>
          <w:tab w:val="left" w:pos="5173"/>
          <w:tab w:val="left" w:pos="6449"/>
        </w:tabs>
        <w:spacing w:after="0" w:line="240" w:lineRule="auto"/>
      </w:pPr>
      <w:r>
        <w:rPr>
          <w:rFonts w:ascii="Times New Roman" w:hAnsi="Times New Roman"/>
          <w:b/>
          <w:sz w:val="24"/>
          <w:u w:val="single"/>
        </w:rPr>
        <w:t>Zeleň soukromá a vyhrazená (ZV)</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rozsáhlejší pozemky soukromé a vyhražené zeleně v sídle</w:t>
      </w:r>
    </w:p>
    <w:p w:rsidR="005E2AA6" w:rsidRPr="00263466" w:rsidRDefault="005E2AA6">
      <w:pPr>
        <w:tabs>
          <w:tab w:val="left" w:pos="2905"/>
          <w:tab w:val="left" w:pos="3969"/>
          <w:tab w:val="left" w:pos="5173"/>
          <w:tab w:val="left" w:pos="6449"/>
        </w:tabs>
        <w:spacing w:after="0" w:line="240" w:lineRule="auto"/>
        <w:rPr>
          <w:rFonts w:ascii="Times New Roman" w:hAnsi="Times New Roman"/>
          <w:sz w:val="14"/>
        </w:rPr>
      </w:pPr>
      <w:r>
        <w:rPr>
          <w:rFonts w:ascii="Times New Roman" w:hAnsi="Times New Roman"/>
          <w:sz w:val="24"/>
        </w:rPr>
        <w:t xml:space="preserve">  </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Přípustné využití</w:t>
      </w:r>
    </w:p>
    <w:p w:rsidR="005E2AA6" w:rsidRPr="00263466" w:rsidRDefault="005E2AA6" w:rsidP="00716E18">
      <w:pPr>
        <w:numPr>
          <w:ilvl w:val="0"/>
          <w:numId w:val="126"/>
        </w:numPr>
        <w:spacing w:after="0" w:line="240" w:lineRule="auto"/>
        <w:ind w:left="142" w:hanging="142"/>
        <w:rPr>
          <w:rFonts w:ascii="Times New Roman" w:hAnsi="Times New Roman"/>
          <w:sz w:val="24"/>
        </w:rPr>
      </w:pPr>
      <w:r w:rsidRPr="00263466">
        <w:rPr>
          <w:rFonts w:ascii="Times New Roman" w:hAnsi="Times New Roman"/>
          <w:sz w:val="24"/>
        </w:rPr>
        <w:t xml:space="preserve">rozsáhlejší pozemky soukromé a vyhražené zeleně v sídle na soukromých pozemcích </w:t>
      </w:r>
      <w:r w:rsidR="00263466" w:rsidRPr="00263466">
        <w:rPr>
          <w:rFonts w:ascii="Times New Roman" w:hAnsi="Times New Roman"/>
          <w:sz w:val="24"/>
        </w:rPr>
        <w:t>s c</w:t>
      </w:r>
      <w:r w:rsidRPr="00263466">
        <w:rPr>
          <w:rFonts w:ascii="Times New Roman" w:hAnsi="Times New Roman"/>
          <w:sz w:val="24"/>
        </w:rPr>
        <w:t>harakterem parkových úprav, školních výukových zahrad (včetně chovu hospodářských zvířat pro výukové potřeby), sloužící k rekreaci a odpočinku</w:t>
      </w:r>
    </w:p>
    <w:p w:rsidR="00263466" w:rsidRDefault="005E2AA6" w:rsidP="00716E18">
      <w:pPr>
        <w:numPr>
          <w:ilvl w:val="0"/>
          <w:numId w:val="126"/>
        </w:numPr>
        <w:spacing w:after="0" w:line="240" w:lineRule="auto"/>
        <w:ind w:left="142" w:hanging="142"/>
        <w:rPr>
          <w:rFonts w:ascii="Times New Roman" w:hAnsi="Times New Roman"/>
          <w:sz w:val="24"/>
        </w:rPr>
      </w:pPr>
      <w:r w:rsidRPr="00263466">
        <w:rPr>
          <w:rFonts w:ascii="Times New Roman" w:hAnsi="Times New Roman"/>
          <w:sz w:val="24"/>
        </w:rPr>
        <w:t xml:space="preserve">stavby drobné architektury – terasy, schodiště, zídky, altány, kašny, pítka a lavičky </w:t>
      </w:r>
    </w:p>
    <w:p w:rsidR="005E2AA6" w:rsidRPr="00263466" w:rsidRDefault="005E2AA6" w:rsidP="00263466">
      <w:pPr>
        <w:spacing w:after="0" w:line="240" w:lineRule="auto"/>
        <w:ind w:left="142"/>
        <w:rPr>
          <w:rFonts w:ascii="Times New Roman" w:hAnsi="Times New Roman"/>
          <w:sz w:val="24"/>
        </w:rPr>
      </w:pPr>
      <w:r w:rsidRPr="00263466">
        <w:rPr>
          <w:rFonts w:ascii="Times New Roman" w:hAnsi="Times New Roman"/>
          <w:sz w:val="24"/>
        </w:rPr>
        <w:t>a pozemky související dopravní a technické infrastruktury</w:t>
      </w:r>
    </w:p>
    <w:p w:rsidR="005E2AA6" w:rsidRPr="00263466" w:rsidRDefault="005E2AA6">
      <w:pPr>
        <w:tabs>
          <w:tab w:val="left" w:pos="2905"/>
          <w:tab w:val="left" w:pos="3969"/>
          <w:tab w:val="left" w:pos="5173"/>
          <w:tab w:val="left" w:pos="6449"/>
        </w:tabs>
        <w:spacing w:after="0" w:line="240" w:lineRule="auto"/>
        <w:rPr>
          <w:rFonts w:ascii="Times New Roman" w:hAnsi="Times New Roman"/>
          <w:sz w:val="14"/>
        </w:rPr>
      </w:pPr>
      <w:r>
        <w:rPr>
          <w:rFonts w:ascii="Times New Roman" w:hAnsi="Times New Roman"/>
          <w:sz w:val="24"/>
        </w:rPr>
        <w:t xml:space="preserve"> </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Nepřípustné využití</w:t>
      </w:r>
    </w:p>
    <w:p w:rsidR="005E2AA6" w:rsidRDefault="005E2AA6">
      <w:pPr>
        <w:tabs>
          <w:tab w:val="left" w:pos="2905"/>
          <w:tab w:val="left" w:pos="3969"/>
          <w:tab w:val="left" w:pos="5173"/>
          <w:tab w:val="left" w:pos="6449"/>
        </w:tabs>
        <w:spacing w:after="0" w:line="240" w:lineRule="auto"/>
        <w:rPr>
          <w:rFonts w:ascii="Times New Roman" w:hAnsi="Times New Roman"/>
          <w:sz w:val="24"/>
        </w:rPr>
      </w:pPr>
      <w:r>
        <w:rPr>
          <w:rFonts w:ascii="Times New Roman" w:hAnsi="Times New Roman"/>
          <w:sz w:val="24"/>
        </w:rPr>
        <w:t xml:space="preserve">     -jsou nezastavitelné</w:t>
      </w:r>
    </w:p>
    <w:p w:rsidR="005E2AA6" w:rsidRDefault="005E2AA6">
      <w:pPr>
        <w:tabs>
          <w:tab w:val="left" w:pos="2905"/>
          <w:tab w:val="left" w:pos="3969"/>
          <w:tab w:val="left" w:pos="5173"/>
          <w:tab w:val="left" w:pos="6449"/>
        </w:tabs>
        <w:spacing w:after="0" w:line="240" w:lineRule="auto"/>
        <w:jc w:val="both"/>
        <w:rPr>
          <w:rFonts w:ascii="Times New Roman" w:hAnsi="Times New Roman"/>
          <w:sz w:val="24"/>
        </w:rPr>
      </w:pPr>
    </w:p>
    <w:p w:rsidR="005E2AA6" w:rsidRDefault="005E2AA6">
      <w:pPr>
        <w:tabs>
          <w:tab w:val="left" w:pos="2905"/>
          <w:tab w:val="left" w:pos="3969"/>
          <w:tab w:val="left" w:pos="5173"/>
          <w:tab w:val="left" w:pos="6449"/>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jc w:val="both"/>
        <w:rPr>
          <w:rFonts w:ascii="Times New Roman" w:hAnsi="Times New Roman"/>
          <w:b/>
          <w:sz w:val="24"/>
          <w:u w:val="single"/>
        </w:rPr>
      </w:pPr>
      <w:r>
        <w:rPr>
          <w:rFonts w:ascii="Times New Roman" w:hAnsi="Times New Roman"/>
          <w:b/>
          <w:sz w:val="24"/>
          <w:u w:val="single"/>
        </w:rPr>
        <w:t xml:space="preserve">Plochy přírodní (NP) </w:t>
      </w:r>
    </w:p>
    <w:p w:rsidR="005E2AA6" w:rsidRDefault="005E2AA6">
      <w:pPr>
        <w:spacing w:after="0" w:line="240" w:lineRule="auto"/>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plochy pro zajištění podmínek pro ochranu přírody a krajiny</w:t>
      </w:r>
    </w:p>
    <w:p w:rsidR="005E2AA6" w:rsidRPr="00263466" w:rsidRDefault="005E2AA6">
      <w:pPr>
        <w:spacing w:after="0" w:line="240" w:lineRule="auto"/>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jc w:val="both"/>
        <w:rPr>
          <w:rFonts w:ascii="Times New Roman" w:hAnsi="Times New Roman"/>
          <w:sz w:val="24"/>
        </w:rPr>
      </w:pPr>
      <w:r>
        <w:rPr>
          <w:rFonts w:ascii="Times New Roman" w:hAnsi="Times New Roman"/>
          <w:sz w:val="24"/>
        </w:rPr>
        <w:t>Přípustné využití</w:t>
      </w:r>
    </w:p>
    <w:p w:rsidR="00263466" w:rsidRDefault="005E2AA6" w:rsidP="00716E18">
      <w:pPr>
        <w:numPr>
          <w:ilvl w:val="0"/>
          <w:numId w:val="126"/>
        </w:numPr>
        <w:spacing w:after="0" w:line="240" w:lineRule="auto"/>
        <w:ind w:left="142" w:hanging="142"/>
        <w:rPr>
          <w:rFonts w:ascii="Times New Roman" w:hAnsi="Times New Roman"/>
          <w:sz w:val="24"/>
        </w:rPr>
      </w:pPr>
      <w:r w:rsidRPr="00263466">
        <w:rPr>
          <w:rFonts w:ascii="Times New Roman" w:hAnsi="Times New Roman"/>
          <w:sz w:val="24"/>
        </w:rPr>
        <w:t xml:space="preserve">plochy pro zajištění podmínek pro ochranu přírody a krajiny a ucelených území se zvýšenou ochranou krajinného rázu, zahrnují pozemky, kde je přírodní složka výrazně   dominantní a nesmí být potlačována, ojedinělé plochy jinak využívané nesmí být rozšiřovány. </w:t>
      </w:r>
    </w:p>
    <w:p w:rsidR="005E2AA6" w:rsidRPr="00263466" w:rsidRDefault="005E2AA6" w:rsidP="00716E18">
      <w:pPr>
        <w:numPr>
          <w:ilvl w:val="0"/>
          <w:numId w:val="126"/>
        </w:numPr>
        <w:spacing w:after="0" w:line="240" w:lineRule="auto"/>
        <w:ind w:left="142" w:hanging="142"/>
        <w:rPr>
          <w:rFonts w:ascii="Times New Roman" w:hAnsi="Times New Roman"/>
          <w:sz w:val="24"/>
        </w:rPr>
      </w:pPr>
      <w:r w:rsidRPr="00263466">
        <w:rPr>
          <w:rFonts w:ascii="Times New Roman" w:hAnsi="Times New Roman"/>
          <w:sz w:val="24"/>
        </w:rPr>
        <w:t>Plochy přírodní zahrnují pozemky biocenter a biokoridorů.</w:t>
      </w:r>
    </w:p>
    <w:p w:rsidR="005E2AA6" w:rsidRPr="00263466" w:rsidRDefault="005E2AA6">
      <w:pPr>
        <w:spacing w:after="0" w:line="240" w:lineRule="auto"/>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jc w:val="both"/>
        <w:rPr>
          <w:rFonts w:ascii="Times New Roman" w:hAnsi="Times New Roman"/>
          <w:sz w:val="24"/>
        </w:rPr>
      </w:pPr>
      <w:r>
        <w:rPr>
          <w:rFonts w:ascii="Times New Roman" w:hAnsi="Times New Roman"/>
          <w:sz w:val="24"/>
        </w:rPr>
        <w:t>Výjimečně přípustné</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pozemky související dopravní a technické infrastruktury</w:t>
      </w:r>
    </w:p>
    <w:p w:rsidR="005E2AA6" w:rsidRPr="00263466" w:rsidRDefault="005E2AA6">
      <w:pPr>
        <w:spacing w:after="0" w:line="240" w:lineRule="auto"/>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jc w:val="both"/>
        <w:rPr>
          <w:rFonts w:ascii="Times New Roman" w:hAnsi="Times New Roman"/>
          <w:sz w:val="24"/>
        </w:rPr>
      </w:pPr>
      <w:r>
        <w:rPr>
          <w:rFonts w:ascii="Times New Roman" w:hAnsi="Times New Roman"/>
          <w:sz w:val="24"/>
        </w:rPr>
        <w:t>Nepřípustné využití</w:t>
      </w:r>
    </w:p>
    <w:p w:rsidR="005E2AA6" w:rsidRPr="00263466" w:rsidRDefault="005E2AA6" w:rsidP="00716E18">
      <w:pPr>
        <w:numPr>
          <w:ilvl w:val="0"/>
          <w:numId w:val="126"/>
        </w:numPr>
        <w:spacing w:after="0" w:line="240" w:lineRule="auto"/>
        <w:ind w:left="142" w:hanging="142"/>
        <w:jc w:val="both"/>
        <w:rPr>
          <w:rFonts w:ascii="Times New Roman" w:hAnsi="Times New Roman"/>
          <w:sz w:val="24"/>
        </w:rPr>
      </w:pPr>
      <w:r w:rsidRPr="00263466">
        <w:rPr>
          <w:rFonts w:ascii="Times New Roman" w:hAnsi="Times New Roman"/>
          <w:sz w:val="24"/>
        </w:rPr>
        <w:t>jsou nezastavitelné</w:t>
      </w:r>
    </w:p>
    <w:p w:rsidR="005E2AA6" w:rsidRDefault="005E2AA6">
      <w:pPr>
        <w:tabs>
          <w:tab w:val="center" w:pos="4536"/>
          <w:tab w:val="right" w:pos="9072"/>
        </w:tabs>
        <w:spacing w:after="0" w:line="240" w:lineRule="auto"/>
        <w:jc w:val="both"/>
        <w:rPr>
          <w:rFonts w:ascii="Times New Roman" w:hAnsi="Times New Roman"/>
          <w:sz w:val="24"/>
        </w:rPr>
      </w:pPr>
    </w:p>
    <w:p w:rsidR="00263466" w:rsidRDefault="00263466">
      <w:pPr>
        <w:tabs>
          <w:tab w:val="center" w:pos="4536"/>
          <w:tab w:val="right" w:pos="9072"/>
        </w:tabs>
        <w:spacing w:after="0" w:line="240" w:lineRule="auto"/>
        <w:jc w:val="both"/>
        <w:rPr>
          <w:rFonts w:ascii="Times New Roman" w:hAnsi="Times New Roman"/>
          <w:b/>
          <w:sz w:val="24"/>
          <w:u w:val="single"/>
        </w:rPr>
      </w:pPr>
    </w:p>
    <w:p w:rsidR="005E2AA6" w:rsidRDefault="005E2AA6">
      <w:pPr>
        <w:tabs>
          <w:tab w:val="center" w:pos="4536"/>
          <w:tab w:val="right" w:pos="9072"/>
        </w:tabs>
        <w:spacing w:after="0" w:line="240" w:lineRule="auto"/>
        <w:jc w:val="both"/>
        <w:rPr>
          <w:rFonts w:ascii="Times New Roman" w:hAnsi="Times New Roman"/>
          <w:b/>
          <w:sz w:val="24"/>
          <w:u w:val="single"/>
        </w:rPr>
      </w:pPr>
      <w:r>
        <w:rPr>
          <w:rFonts w:ascii="Times New Roman" w:hAnsi="Times New Roman"/>
          <w:b/>
          <w:sz w:val="24"/>
          <w:u w:val="single"/>
        </w:rPr>
        <w:t xml:space="preserve">Plochy zemědělské NZ) </w:t>
      </w:r>
    </w:p>
    <w:p w:rsidR="005E2AA6" w:rsidRDefault="005E2AA6">
      <w:pPr>
        <w:spacing w:after="0" w:line="240" w:lineRule="auto"/>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jc w:val="both"/>
        <w:rPr>
          <w:rFonts w:ascii="Times New Roman" w:hAnsi="Times New Roman"/>
          <w:sz w:val="24"/>
        </w:rPr>
      </w:pPr>
      <w:r>
        <w:rPr>
          <w:rFonts w:ascii="Times New Roman" w:hAnsi="Times New Roman"/>
          <w:sz w:val="24"/>
        </w:rPr>
        <w:t xml:space="preserve">plochy vymezeny za účelem zajištění podmínek pro převažující zemědělské využití </w:t>
      </w:r>
    </w:p>
    <w:p w:rsidR="00263466" w:rsidRDefault="00263466">
      <w:pPr>
        <w:spacing w:after="0" w:line="240" w:lineRule="auto"/>
        <w:jc w:val="both"/>
        <w:rPr>
          <w:rFonts w:ascii="Times New Roman" w:hAnsi="Times New Roman"/>
          <w:sz w:val="24"/>
        </w:rPr>
      </w:pPr>
    </w:p>
    <w:p w:rsidR="00263466" w:rsidRDefault="00263466">
      <w:pPr>
        <w:spacing w:after="0" w:line="240" w:lineRule="auto"/>
        <w:jc w:val="both"/>
        <w:rPr>
          <w:rFonts w:ascii="Times New Roman" w:hAnsi="Times New Roman"/>
          <w:sz w:val="24"/>
        </w:rPr>
      </w:pPr>
    </w:p>
    <w:p w:rsidR="00263466" w:rsidRDefault="00263466">
      <w:pPr>
        <w:spacing w:after="0" w:line="240" w:lineRule="auto"/>
        <w:jc w:val="both"/>
        <w:rPr>
          <w:rFonts w:ascii="Times New Roman" w:hAnsi="Times New Roman"/>
          <w:sz w:val="24"/>
        </w:rPr>
      </w:pPr>
    </w:p>
    <w:p w:rsidR="005E2AA6" w:rsidRDefault="005E2AA6">
      <w:pPr>
        <w:spacing w:after="0" w:line="240" w:lineRule="auto"/>
        <w:jc w:val="both"/>
        <w:rPr>
          <w:rFonts w:ascii="Times New Roman" w:hAnsi="Times New Roman"/>
          <w:sz w:val="24"/>
        </w:rPr>
      </w:pPr>
      <w:r>
        <w:rPr>
          <w:rFonts w:ascii="Times New Roman" w:hAnsi="Times New Roman"/>
          <w:sz w:val="24"/>
        </w:rPr>
        <w:lastRenderedPageBreak/>
        <w:t>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plochy vymezeny za účelem zajištění podmínek pro převažující zemědělské využití               a zahrnují zejména pozemky zemědělského půdního fondu, rozptýlené zeleně, mezí, teras          a terénních úprav</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stavby a zařízení pro zemědělství a pozemky související dopravní a technické infrastruktury</w:t>
      </w:r>
    </w:p>
    <w:p w:rsidR="005E2AA6" w:rsidRPr="00263466" w:rsidRDefault="005E2AA6">
      <w:pPr>
        <w:spacing w:after="0" w:line="240" w:lineRule="auto"/>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jsou nezastavitelné</w:t>
      </w:r>
    </w:p>
    <w:p w:rsidR="005E2AA6" w:rsidRDefault="005E2AA6">
      <w:pPr>
        <w:spacing w:after="0" w:line="240" w:lineRule="auto"/>
        <w:jc w:val="both"/>
        <w:rPr>
          <w:rFonts w:ascii="Times New Roman" w:hAnsi="Times New Roman"/>
          <w:sz w:val="24"/>
        </w:rPr>
      </w:pPr>
    </w:p>
    <w:p w:rsidR="006538DB" w:rsidRDefault="006538DB">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jc w:val="both"/>
        <w:rPr>
          <w:rFonts w:ascii="Times New Roman" w:hAnsi="Times New Roman"/>
          <w:b/>
          <w:sz w:val="24"/>
          <w:u w:val="single"/>
        </w:rPr>
      </w:pPr>
      <w:r>
        <w:rPr>
          <w:rFonts w:ascii="Times New Roman" w:hAnsi="Times New Roman"/>
          <w:b/>
          <w:sz w:val="24"/>
          <w:u w:val="single"/>
        </w:rPr>
        <w:t xml:space="preserve">Plochy lesní (NL) </w:t>
      </w:r>
    </w:p>
    <w:p w:rsidR="005E2AA6" w:rsidRDefault="005E2AA6">
      <w:pPr>
        <w:spacing w:after="0" w:line="240" w:lineRule="auto"/>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pozemky určené k plnění funkcí lesa (PUPFL), pozemky staveb a zařízení lesního hospodářství a pozemky související dopravní a technické infrastruktury</w:t>
      </w:r>
    </w:p>
    <w:p w:rsidR="005E2AA6" w:rsidRPr="00263466" w:rsidRDefault="005E2AA6" w:rsidP="00263466">
      <w:pPr>
        <w:spacing w:after="0" w:line="240" w:lineRule="auto"/>
        <w:ind w:left="142"/>
        <w:rPr>
          <w:rFonts w:ascii="Times New Roman" w:hAnsi="Times New Roman"/>
          <w:sz w:val="14"/>
        </w:rPr>
      </w:pPr>
      <w:r>
        <w:rPr>
          <w:rFonts w:ascii="Times New Roman" w:hAnsi="Times New Roman"/>
          <w:sz w:val="24"/>
        </w:rPr>
        <w:t xml:space="preserve">   </w:t>
      </w:r>
    </w:p>
    <w:p w:rsidR="005E2AA6" w:rsidRDefault="005E2AA6">
      <w:pPr>
        <w:spacing w:after="0" w:line="240" w:lineRule="auto"/>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pozemky určené k plnění funkcí lesa (PUPFL), pozemky staveb a zařízení lesního hospodářství a pozemky související dopravní a technické infrastruktury</w:t>
      </w:r>
    </w:p>
    <w:p w:rsidR="005E2AA6" w:rsidRPr="00263466" w:rsidRDefault="005E2AA6">
      <w:pPr>
        <w:spacing w:after="0" w:line="240" w:lineRule="auto"/>
        <w:jc w:val="both"/>
        <w:rPr>
          <w:rFonts w:ascii="Times New Roman" w:hAnsi="Times New Roman"/>
          <w:sz w:val="14"/>
        </w:rPr>
      </w:pPr>
    </w:p>
    <w:p w:rsidR="005E2AA6" w:rsidRDefault="005E2AA6">
      <w:pPr>
        <w:spacing w:after="0" w:line="240" w:lineRule="auto"/>
        <w:jc w:val="both"/>
        <w:rPr>
          <w:rFonts w:ascii="Times New Roman" w:hAnsi="Times New Roman"/>
          <w:sz w:val="24"/>
        </w:rPr>
      </w:pPr>
      <w:r>
        <w:rPr>
          <w:rFonts w:ascii="Times New Roman" w:hAnsi="Times New Roman"/>
          <w:sz w:val="24"/>
        </w:rPr>
        <w:t>Nepřípustné využití</w:t>
      </w:r>
    </w:p>
    <w:p w:rsidR="00263466" w:rsidRPr="00263466" w:rsidRDefault="00263466" w:rsidP="00716E18">
      <w:pPr>
        <w:numPr>
          <w:ilvl w:val="0"/>
          <w:numId w:val="126"/>
        </w:numPr>
        <w:spacing w:after="0" w:line="240" w:lineRule="auto"/>
        <w:ind w:left="142" w:hanging="142"/>
        <w:jc w:val="both"/>
        <w:rPr>
          <w:rFonts w:ascii="Times New Roman" w:hAnsi="Times New Roman"/>
          <w:sz w:val="24"/>
        </w:rPr>
      </w:pPr>
      <w:r w:rsidRPr="00263466">
        <w:rPr>
          <w:rFonts w:ascii="Times New Roman" w:hAnsi="Times New Roman"/>
          <w:sz w:val="24"/>
        </w:rPr>
        <w:t>jsou nezastavitelné</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jc w:val="both"/>
      </w:pPr>
      <w:r>
        <w:rPr>
          <w:rFonts w:ascii="Times New Roman" w:hAnsi="Times New Roman"/>
          <w:b/>
          <w:sz w:val="24"/>
          <w:u w:val="single"/>
        </w:rPr>
        <w:t>Plochy smíšené nezastavěného území (NS)</w:t>
      </w:r>
      <w:r>
        <w:rPr>
          <w:rFonts w:ascii="Times New Roman" w:hAnsi="Times New Roman"/>
          <w:b/>
          <w:sz w:val="24"/>
        </w:rPr>
        <w:t xml:space="preserve"> </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 xml:space="preserve">pozemky zemědělského půdního fondu a ostatní plochy bez rozlišení převažujícího způsobu využití </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 xml:space="preserve">  </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left="142" w:hanging="142"/>
        <w:rPr>
          <w:rFonts w:ascii="Times New Roman" w:hAnsi="Times New Roman"/>
          <w:sz w:val="24"/>
        </w:rPr>
      </w:pPr>
      <w:r>
        <w:rPr>
          <w:rFonts w:ascii="Times New Roman" w:hAnsi="Times New Roman"/>
          <w:sz w:val="24"/>
        </w:rPr>
        <w:t>pozemky zemědělského půdního fondu a ostatní plochy bez rozlišení převažujícího způsobu využití s možností provozování zemědělské výroby ve formě spásání, případně produkce píce.</w:t>
      </w:r>
    </w:p>
    <w:p w:rsidR="005E2AA6" w:rsidRPr="000D2CCC" w:rsidRDefault="005E2AA6">
      <w:pPr>
        <w:tabs>
          <w:tab w:val="center" w:pos="4536"/>
          <w:tab w:val="right" w:pos="9072"/>
        </w:tabs>
        <w:spacing w:after="0" w:line="240" w:lineRule="auto"/>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Nepřípustné využití</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 xml:space="preserve">     -jsou nezastavitelné</w:t>
      </w:r>
    </w:p>
    <w:p w:rsidR="005E2AA6" w:rsidRDefault="005E2AA6">
      <w:pPr>
        <w:tabs>
          <w:tab w:val="center" w:pos="4536"/>
          <w:tab w:val="right" w:pos="9072"/>
        </w:tabs>
        <w:spacing w:after="0" w:line="240" w:lineRule="auto"/>
        <w:jc w:val="both"/>
        <w:rPr>
          <w:rFonts w:ascii="Times New Roman" w:hAnsi="Times New Roman"/>
          <w:b/>
          <w:sz w:val="24"/>
          <w:u w:val="single"/>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5.2 ) Návrh územního systému ekologické stability</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567" w:firstLine="142"/>
        <w:jc w:val="both"/>
        <w:rPr>
          <w:rFonts w:ascii="Times New Roman" w:hAnsi="Times New Roman"/>
          <w:sz w:val="24"/>
        </w:rPr>
      </w:pPr>
      <w:r>
        <w:rPr>
          <w:rFonts w:ascii="Times New Roman" w:hAnsi="Times New Roman"/>
          <w:sz w:val="24"/>
        </w:rPr>
        <w:t xml:space="preserve">  </w:t>
      </w:r>
    </w:p>
    <w:p w:rsidR="005E2AA6" w:rsidRDefault="005E2AA6">
      <w:pPr>
        <w:keepNext/>
        <w:spacing w:after="0" w:line="240" w:lineRule="auto"/>
        <w:ind w:firstLine="851"/>
        <w:rPr>
          <w:rFonts w:ascii="Times New Roman" w:hAnsi="Times New Roman"/>
          <w:b/>
          <w:color w:val="000000"/>
          <w:sz w:val="24"/>
        </w:rPr>
      </w:pPr>
      <w:r>
        <w:rPr>
          <w:rFonts w:ascii="Times New Roman" w:hAnsi="Times New Roman"/>
          <w:b/>
          <w:color w:val="000000"/>
          <w:sz w:val="24"/>
        </w:rPr>
        <w:t xml:space="preserve">Územní systémy ekologické stability </w:t>
      </w:r>
    </w:p>
    <w:p w:rsidR="005E2AA6" w:rsidRDefault="005E2AA6">
      <w:pPr>
        <w:keepNext/>
        <w:spacing w:before="240" w:after="60" w:line="240" w:lineRule="auto"/>
        <w:ind w:firstLine="851"/>
        <w:rPr>
          <w:rFonts w:ascii="Times New Roman" w:hAnsi="Times New Roman"/>
          <w:b/>
          <w:color w:val="000000"/>
          <w:sz w:val="24"/>
        </w:rPr>
      </w:pPr>
      <w:r>
        <w:rPr>
          <w:rFonts w:ascii="Times New Roman" w:hAnsi="Times New Roman"/>
          <w:b/>
          <w:color w:val="000000"/>
          <w:sz w:val="24"/>
        </w:rPr>
        <w:t>Rozvojové předpoklady</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Území bylo zpracováno na podkladě dokumentací (generelů) Územní systém ekologické stability Žluticko - sever (J. Křivanec 1995) a Územní systém ekologické stability Žluticko - jih (J. Křivanec, J. Růžička 1992). Tyto dokumentace zahrnují průzkumové práce       a návrh místního ÚSES. </w:t>
      </w:r>
    </w:p>
    <w:p w:rsidR="005E2AA6" w:rsidRDefault="005E2AA6">
      <w:pPr>
        <w:spacing w:after="120" w:line="240" w:lineRule="auto"/>
        <w:ind w:firstLine="851"/>
        <w:rPr>
          <w:rFonts w:ascii="Times New Roman" w:hAnsi="Times New Roman"/>
          <w:sz w:val="24"/>
        </w:rPr>
      </w:pPr>
      <w:r>
        <w:rPr>
          <w:rFonts w:ascii="Times New Roman" w:hAnsi="Times New Roman"/>
          <w:sz w:val="24"/>
        </w:rPr>
        <w:t>Regionální a nadregionální ÚSES byl zpracován jako územně technický podklad      pro celé území ČR a následně byl zapracován v Územním plánu VÚC Karlovarsko-sokolovské aglomerace.</w:t>
      </w:r>
    </w:p>
    <w:p w:rsidR="005E2AA6" w:rsidRDefault="005E2AA6">
      <w:pPr>
        <w:spacing w:after="120" w:line="240" w:lineRule="auto"/>
        <w:ind w:firstLine="851"/>
        <w:rPr>
          <w:rFonts w:ascii="Times New Roman" w:hAnsi="Times New Roman"/>
          <w:sz w:val="24"/>
        </w:rPr>
      </w:pPr>
      <w:r>
        <w:rPr>
          <w:rFonts w:ascii="Times New Roman" w:hAnsi="Times New Roman"/>
          <w:sz w:val="24"/>
        </w:rPr>
        <w:t>Nadprůměrná kvalita přírodního prostředí v řešeném území dává předpoklady pro plnou funkčnost všech úrovní systémů ekologické stability.</w:t>
      </w:r>
    </w:p>
    <w:p w:rsidR="005E2AA6" w:rsidRDefault="005E2AA6" w:rsidP="00834F4A">
      <w:pPr>
        <w:keepNext/>
        <w:spacing w:before="240" w:after="0" w:line="240" w:lineRule="auto"/>
        <w:ind w:firstLine="851"/>
        <w:rPr>
          <w:rFonts w:ascii="Times New Roman" w:hAnsi="Times New Roman"/>
          <w:b/>
          <w:color w:val="000000"/>
          <w:sz w:val="24"/>
        </w:rPr>
      </w:pPr>
      <w:r>
        <w:rPr>
          <w:rFonts w:ascii="Times New Roman" w:hAnsi="Times New Roman"/>
          <w:b/>
          <w:color w:val="000000"/>
          <w:sz w:val="24"/>
        </w:rPr>
        <w:lastRenderedPageBreak/>
        <w:t>Návrh</w:t>
      </w:r>
    </w:p>
    <w:p w:rsidR="005E2AA6" w:rsidRDefault="005E2AA6">
      <w:pPr>
        <w:keepNext/>
        <w:spacing w:before="240" w:after="60" w:line="240" w:lineRule="auto"/>
        <w:ind w:firstLine="851"/>
        <w:rPr>
          <w:rFonts w:ascii="Times New Roman" w:hAnsi="Times New Roman"/>
          <w:b/>
          <w:color w:val="000000"/>
          <w:sz w:val="24"/>
        </w:rPr>
      </w:pPr>
      <w:r>
        <w:rPr>
          <w:rFonts w:ascii="Times New Roman" w:hAnsi="Times New Roman"/>
          <w:b/>
          <w:color w:val="000000"/>
          <w:sz w:val="24"/>
        </w:rPr>
        <w:t xml:space="preserve">Nadregionální systém </w:t>
      </w:r>
    </w:p>
    <w:p w:rsidR="005E2AA6" w:rsidRDefault="005E2AA6">
      <w:pPr>
        <w:spacing w:after="120" w:line="240" w:lineRule="auto"/>
        <w:ind w:firstLine="851"/>
        <w:rPr>
          <w:rFonts w:ascii="Times New Roman" w:hAnsi="Times New Roman"/>
          <w:sz w:val="24"/>
        </w:rPr>
      </w:pPr>
      <w:r>
        <w:rPr>
          <w:rFonts w:ascii="Times New Roman" w:hAnsi="Times New Roman"/>
          <w:sz w:val="24"/>
        </w:rPr>
        <w:t>Do řešeného území nezasahují žádné prvky nadregionálního ÚSES.</w:t>
      </w:r>
    </w:p>
    <w:p w:rsidR="005E2AA6" w:rsidRDefault="005E2AA6">
      <w:pPr>
        <w:keepNext/>
        <w:spacing w:before="240" w:after="60" w:line="240" w:lineRule="auto"/>
        <w:ind w:firstLine="851"/>
        <w:rPr>
          <w:rFonts w:ascii="Times New Roman" w:hAnsi="Times New Roman"/>
          <w:b/>
          <w:color w:val="000000"/>
          <w:sz w:val="24"/>
        </w:rPr>
      </w:pPr>
      <w:r>
        <w:rPr>
          <w:rFonts w:ascii="Times New Roman" w:hAnsi="Times New Roman"/>
          <w:b/>
          <w:color w:val="000000"/>
          <w:sz w:val="24"/>
        </w:rPr>
        <w:t xml:space="preserve">Regionální systém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Ze schváleného ZÚR Karlovarského kraje byla převzata regionální biocentra RC1128 Vladař, RC1129 Zákruty Střely, RC1130 Střela pod Čerťákem a RC1131 Matoušův mlýn. </w:t>
      </w:r>
    </w:p>
    <w:p w:rsidR="005E2AA6" w:rsidRDefault="005E2AA6">
      <w:pPr>
        <w:spacing w:after="120" w:line="240" w:lineRule="auto"/>
        <w:ind w:firstLine="851"/>
        <w:rPr>
          <w:rFonts w:ascii="Times New Roman" w:hAnsi="Times New Roman"/>
          <w:sz w:val="24"/>
        </w:rPr>
      </w:pPr>
      <w:r>
        <w:rPr>
          <w:rFonts w:ascii="Times New Roman" w:hAnsi="Times New Roman"/>
          <w:sz w:val="24"/>
        </w:rPr>
        <w:t>Dále byly převzaty regionální biokoridory RK1027, RK1028, RK1029 a RK1030, procházející údolím Střely a Trasovky, regionální biokoridor RK20014, procházející údolím Jesíneckého potoka a RK 20015 Hrádecké rybníky – Zákruty Střely.</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Všechny prvky byly převzaty beze změny, pouze bylo provedeno upřesnění hranic biocenter vzhledem k podrobnějšímu měřítku zpracování a přesné vymezení tras biokoridorů. </w:t>
      </w:r>
    </w:p>
    <w:p w:rsidR="005E2AA6" w:rsidRDefault="005E2AA6">
      <w:pPr>
        <w:spacing w:after="120" w:line="240" w:lineRule="auto"/>
        <w:ind w:firstLine="851"/>
        <w:rPr>
          <w:rFonts w:ascii="Times New Roman" w:hAnsi="Times New Roman"/>
          <w:sz w:val="24"/>
        </w:rPr>
      </w:pPr>
      <w:r>
        <w:rPr>
          <w:rFonts w:ascii="Times New Roman" w:hAnsi="Times New Roman"/>
          <w:sz w:val="24"/>
        </w:rPr>
        <w:t>Určitým specifickým případem je regionální biokoridor RK1028 v prostoru údolní nádrže Žlutice, procházející náhradními prostory po obou březích nádrže - vlastní vodní hladina         je součástí biokoridoru kvůli propojení obou jeho částí, ale nebylo s ní uvažováno z hlediska kritéria prostorových parametrů ani pro jakákoliv opatření.</w:t>
      </w:r>
    </w:p>
    <w:p w:rsidR="005E2AA6" w:rsidRDefault="005E2AA6">
      <w:pPr>
        <w:spacing w:after="120" w:line="240" w:lineRule="auto"/>
        <w:ind w:firstLine="851"/>
        <w:rPr>
          <w:rFonts w:ascii="Times New Roman" w:hAnsi="Times New Roman"/>
          <w:sz w:val="24"/>
        </w:rPr>
      </w:pPr>
      <w:r>
        <w:rPr>
          <w:rFonts w:ascii="Times New Roman" w:hAnsi="Times New Roman"/>
          <w:sz w:val="24"/>
        </w:rPr>
        <w:t>Pro označení prvků (číslo, název) je závazné použití označení dle ZÚR KK v platném znění.</w:t>
      </w:r>
    </w:p>
    <w:p w:rsidR="005E2AA6" w:rsidRDefault="005E2AA6">
      <w:pPr>
        <w:keepNext/>
        <w:spacing w:before="240" w:after="60" w:line="240" w:lineRule="auto"/>
        <w:ind w:firstLine="851"/>
        <w:rPr>
          <w:rFonts w:ascii="Times New Roman" w:hAnsi="Times New Roman"/>
          <w:b/>
          <w:color w:val="000000"/>
          <w:sz w:val="24"/>
        </w:rPr>
      </w:pPr>
      <w:r>
        <w:rPr>
          <w:rFonts w:ascii="Times New Roman" w:hAnsi="Times New Roman"/>
          <w:b/>
          <w:color w:val="000000"/>
          <w:sz w:val="24"/>
        </w:rPr>
        <w:t>Místní systém ekologické stability</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Koncept územního plánu prověřil místní prvky ÚSES z dokumentací - generelů. Bylo zjištěno, že téměř všechny prvky mohou být převzaty beze změn, jen s případným zpřesněním hranice biocenter a plošným vymezením tras navrhovaných biokoridorů.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U několika navrhovaných biokoridorů procházejících rozsáhlými bloky zemědělské půdy nebyla trasa určována přesně, ale byl vymezen širší prostor, v jehož rámci bude založen biokoridor v rámci následných komplexních pozemkových úprav. </w:t>
      </w:r>
    </w:p>
    <w:p w:rsidR="005E2AA6" w:rsidRDefault="005E2AA6">
      <w:pPr>
        <w:spacing w:after="120" w:line="240" w:lineRule="auto"/>
        <w:ind w:firstLine="851"/>
        <w:rPr>
          <w:rFonts w:ascii="Times New Roman" w:hAnsi="Times New Roman"/>
          <w:sz w:val="24"/>
        </w:rPr>
      </w:pPr>
      <w:r>
        <w:rPr>
          <w:rFonts w:ascii="Times New Roman" w:hAnsi="Times New Roman"/>
          <w:sz w:val="24"/>
        </w:rPr>
        <w:t>V několika jiných případech bylo navrženo přerušování biokoridorů, aby tak byl lépe respektován charakter krajiny. Biokoridory budou tvořeny systémem remízků oddělených zemědělskou půdou. Přerušení je uvažováno v šířce cca 50 m.</w:t>
      </w:r>
    </w:p>
    <w:p w:rsidR="005E2AA6" w:rsidRDefault="005E2AA6">
      <w:pPr>
        <w:spacing w:after="120" w:line="240" w:lineRule="auto"/>
        <w:ind w:firstLine="851"/>
        <w:rPr>
          <w:rFonts w:ascii="Times New Roman" w:hAnsi="Times New Roman"/>
          <w:sz w:val="24"/>
        </w:rPr>
      </w:pPr>
      <w:r>
        <w:rPr>
          <w:rFonts w:ascii="Times New Roman" w:hAnsi="Times New Roman"/>
          <w:sz w:val="24"/>
        </w:rPr>
        <w:t>Pro označení prvků bylo nově vytvořeno zvláštní číslování v rámci obce.</w:t>
      </w:r>
    </w:p>
    <w:p w:rsidR="005E2AA6" w:rsidRDefault="005E2AA6">
      <w:pPr>
        <w:spacing w:after="120" w:line="240" w:lineRule="auto"/>
        <w:ind w:firstLine="851"/>
        <w:rPr>
          <w:rFonts w:ascii="Times New Roman" w:hAnsi="Times New Roman"/>
          <w:sz w:val="24"/>
        </w:rPr>
      </w:pPr>
      <w:r>
        <w:rPr>
          <w:rFonts w:ascii="Times New Roman" w:hAnsi="Times New Roman"/>
          <w:sz w:val="24"/>
        </w:rPr>
        <w:t>Ke změnám oproti generelovému řešení dochází v těchto případech:</w:t>
      </w:r>
    </w:p>
    <w:p w:rsidR="005E2AA6" w:rsidRDefault="005E2AA6">
      <w:pPr>
        <w:spacing w:after="120" w:line="240" w:lineRule="auto"/>
        <w:ind w:firstLine="851"/>
        <w:rPr>
          <w:rFonts w:ascii="Times New Roman" w:hAnsi="Times New Roman"/>
          <w:sz w:val="24"/>
        </w:rPr>
      </w:pPr>
      <w:r>
        <w:rPr>
          <w:rFonts w:ascii="Times New Roman" w:hAnsi="Times New Roman"/>
          <w:sz w:val="24"/>
        </w:rPr>
        <w:t>Biocentrum 29 U koupaliště bylo nevhodně umístěno přímo do prostoru městského koupaliště. Je navrženo jeho posunutí v nivě Střely mimo areál koupaliště.</w:t>
      </w:r>
    </w:p>
    <w:p w:rsidR="005E2AA6" w:rsidRDefault="005E2AA6">
      <w:pPr>
        <w:spacing w:after="120" w:line="240" w:lineRule="auto"/>
        <w:ind w:firstLine="851"/>
        <w:rPr>
          <w:rFonts w:ascii="Times New Roman" w:hAnsi="Times New Roman"/>
          <w:sz w:val="24"/>
        </w:rPr>
      </w:pPr>
      <w:r>
        <w:rPr>
          <w:rFonts w:ascii="Times New Roman" w:hAnsi="Times New Roman"/>
          <w:sz w:val="24"/>
        </w:rPr>
        <w:t>Je navrženo zrušení biokoridoru mezi regionálním biokoridorem RK1029 a místním biocentrem 25. Nelze projít stávající zástavbou u nádraží ČD ani nalézt vhodnou náhradní trasu. Zrušení prvku nezhorší fungování ÚSES.</w:t>
      </w:r>
    </w:p>
    <w:p w:rsidR="005E2AA6" w:rsidRDefault="005E2AA6">
      <w:pPr>
        <w:spacing w:after="120" w:line="240" w:lineRule="auto"/>
        <w:ind w:firstLine="851"/>
        <w:rPr>
          <w:rFonts w:ascii="Times New Roman" w:hAnsi="Times New Roman"/>
          <w:sz w:val="24"/>
        </w:rPr>
      </w:pPr>
      <w:r>
        <w:rPr>
          <w:rFonts w:ascii="Times New Roman" w:hAnsi="Times New Roman"/>
          <w:sz w:val="24"/>
        </w:rPr>
        <w:t>Biokoridor 47 zajišťující připojení biocentra 35 má navrženou novou trasu - původní trasa k biocentru 36 je nevhodně vymezena stále podél silnice, v návrhu ÚPM je navržena vhodnější trasa mimo komunikace k biocentru 34.</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Systém interakčních prvků je dle zkušeností s projektováním pozemkových úprav vhodné vymezit až v rámci vytváření nových pozemků na základě podrobného průzkumu území. Jako stávající interakční prvky se využívají ekologicky stabilnější formace jako </w:t>
      </w:r>
      <w:r>
        <w:rPr>
          <w:rFonts w:ascii="Times New Roman" w:hAnsi="Times New Roman"/>
          <w:sz w:val="24"/>
        </w:rPr>
        <w:lastRenderedPageBreak/>
        <w:t>remízky, meze, doprovodná zeleň cest apod., navrhovanými prvky jsou zpravidla nově zakládaná stromořadí a aleje.</w:t>
      </w:r>
    </w:p>
    <w:p w:rsidR="005E2AA6" w:rsidRDefault="005E2AA6">
      <w:pPr>
        <w:keepNext/>
        <w:spacing w:before="240" w:after="60" w:line="240" w:lineRule="auto"/>
        <w:ind w:firstLine="851"/>
        <w:rPr>
          <w:rFonts w:ascii="Times New Roman" w:hAnsi="Times New Roman"/>
          <w:b/>
          <w:color w:val="000000"/>
          <w:sz w:val="24"/>
        </w:rPr>
      </w:pPr>
      <w:r>
        <w:rPr>
          <w:rFonts w:ascii="Times New Roman" w:hAnsi="Times New Roman"/>
          <w:b/>
          <w:color w:val="000000"/>
          <w:sz w:val="24"/>
        </w:rPr>
        <w:t>Tabulky biocenter a biokoridorů</w:t>
      </w:r>
    </w:p>
    <w:p w:rsidR="005E2AA6" w:rsidRDefault="005E2AA6">
      <w:pPr>
        <w:spacing w:after="120" w:line="240" w:lineRule="auto"/>
        <w:ind w:firstLine="851"/>
        <w:rPr>
          <w:rFonts w:ascii="Times New Roman" w:hAnsi="Times New Roman"/>
          <w:sz w:val="24"/>
        </w:rPr>
      </w:pPr>
      <w:r>
        <w:rPr>
          <w:rFonts w:ascii="Times New Roman" w:hAnsi="Times New Roman"/>
          <w:sz w:val="24"/>
        </w:rPr>
        <w:t>Pro všechny regionální i místní prvky ÚSES jsou zpracovány tabulky s jejich základními charakteristikami a rámcovými návrhy opatření pro zajištění jejich funkčnosti.       U stávajících funkčních prvků je zpravidla navržena jejich ochrana („zachovat stávající stav“), u navrhovaných prvků se předpokládá, že navrhovaná opatření budou rozpracována v rámci podrobnějších dokumentací (projekty, opatření).</w:t>
      </w:r>
    </w:p>
    <w:p w:rsidR="005E2AA6" w:rsidRDefault="005E2AA6" w:rsidP="00B57069">
      <w:pPr>
        <w:spacing w:before="120" w:after="0" w:line="264" w:lineRule="auto"/>
        <w:jc w:val="both"/>
        <w:rPr>
          <w:rFonts w:ascii="Times New Roman" w:hAnsi="Times New Roman"/>
          <w:b/>
          <w:i/>
          <w:color w:val="000000"/>
          <w:sz w:val="24"/>
        </w:rPr>
      </w:pPr>
      <w:r>
        <w:rPr>
          <w:rFonts w:ascii="Times New Roman" w:hAnsi="Times New Roman"/>
          <w:b/>
          <w:i/>
          <w:color w:val="000000"/>
          <w:sz w:val="24"/>
        </w:rPr>
        <w:t>Vymezení biocenter</w:t>
      </w:r>
    </w:p>
    <w:p w:rsidR="005E2AA6" w:rsidRDefault="005E2AA6">
      <w:pPr>
        <w:spacing w:after="0" w:line="240" w:lineRule="auto"/>
        <w:rPr>
          <w:rFonts w:ascii="Times New Roman" w:hAnsi="Times New Roman"/>
          <w:color w:val="000000"/>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1128</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Vladař</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r>
      <w:r>
        <w:rPr>
          <w:rFonts w:ascii="Times New Roman" w:hAnsi="Times New Roman"/>
          <w:sz w:val="24"/>
        </w:rPr>
        <w:tab/>
        <w:t xml:space="preserve">                      :vrcholová plošina a svahy vrchu Vladař s pestrou mozaikou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společenstev na čedičových vyvřelinách - suché trávníky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s křovinami, smíšené lesy s dubem, lípou a borovicí, souvislé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porosty křovin a unikátní prvek rašelinné jezírko </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regionální funkční</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Opatření                                :v lesních porostech podpora přirozené obnovy, omezování         </w:t>
      </w:r>
    </w:p>
    <w:p w:rsidR="005E2AA6" w:rsidRDefault="005E2AA6" w:rsidP="004F7901">
      <w:pPr>
        <w:spacing w:after="0" w:line="240" w:lineRule="auto"/>
        <w:ind w:left="2835"/>
        <w:rPr>
          <w:rFonts w:ascii="Times New Roman" w:hAnsi="Times New Roman"/>
          <w:sz w:val="24"/>
        </w:rPr>
      </w:pPr>
      <w:r>
        <w:rPr>
          <w:rFonts w:ascii="Times New Roman" w:hAnsi="Times New Roman"/>
          <w:sz w:val="24"/>
        </w:rPr>
        <w:t xml:space="preserve">až vyloučení smrku a modřínu ve prospěch listnáčů, borovice, </w:t>
      </w:r>
    </w:p>
    <w:p w:rsidR="005E2AA6" w:rsidRDefault="005E2AA6" w:rsidP="004F7901">
      <w:pPr>
        <w:spacing w:after="0" w:line="240" w:lineRule="auto"/>
        <w:ind w:left="2835"/>
        <w:rPr>
          <w:rFonts w:ascii="Times New Roman" w:hAnsi="Times New Roman"/>
          <w:sz w:val="24"/>
        </w:rPr>
      </w:pPr>
      <w:r>
        <w:rPr>
          <w:rFonts w:ascii="Times New Roman" w:hAnsi="Times New Roman"/>
          <w:sz w:val="24"/>
        </w:rPr>
        <w:t xml:space="preserve">event. jedle; mimo les udržet část ploch nezarostlých </w:t>
      </w:r>
    </w:p>
    <w:p w:rsidR="005E2AA6" w:rsidRDefault="005E2AA6" w:rsidP="004F7901">
      <w:pPr>
        <w:spacing w:after="0" w:line="240" w:lineRule="auto"/>
        <w:ind w:left="2835"/>
        <w:rPr>
          <w:rFonts w:ascii="Times New Roman" w:hAnsi="Times New Roman"/>
          <w:sz w:val="24"/>
        </w:rPr>
      </w:pPr>
      <w:r>
        <w:rPr>
          <w:rFonts w:ascii="Times New Roman" w:hAnsi="Times New Roman"/>
          <w:sz w:val="24"/>
        </w:rPr>
        <w:t>(odstraňování náletu). Vyloučit chemizaci a technologie narušující půdní povrch</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1129</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Zákruty Střely</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Verušice, přesahuje hranice obce</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Popis                                     :trvalé travní porosty se zarostlými mezemi a navazující pásy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lesních porostů</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regionální funkční</w:t>
      </w:r>
    </w:p>
    <w:p w:rsidR="005E2AA6" w:rsidRDefault="005E2AA6" w:rsidP="004F7901">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:v lesních porostech podporovat rozšíření listnáčů a borovice,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mimo les zachovat stávající stav</w:t>
      </w:r>
      <w:r>
        <w:rPr>
          <w:rFonts w:ascii="Times New Roman" w:hAnsi="Times New Roman"/>
          <w:sz w:val="24"/>
        </w:rPr>
        <w:tab/>
      </w:r>
      <w:r>
        <w:rPr>
          <w:rFonts w:ascii="Times New Roman" w:hAnsi="Times New Roman"/>
          <w:sz w:val="24"/>
        </w:rPr>
        <w:tab/>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1130</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Střela pod Čerťákem</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Skoky, do obce zasahuje jen okraj biocentra</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:údolní niva Střely s trvalými travními porosty, přirozený tok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Střely s břehovými a doprovodnými porosty</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regionální funkční</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 xml:space="preserve">zachovat stávající </w:t>
      </w:r>
      <w:r w:rsidR="00E84513">
        <w:rPr>
          <w:rFonts w:ascii="Times New Roman" w:hAnsi="Times New Roman"/>
          <w:color w:val="000000"/>
          <w:sz w:val="24"/>
        </w:rPr>
        <w:t>stav</w:t>
      </w:r>
    </w:p>
    <w:p w:rsidR="005E2AA6" w:rsidRDefault="005E2AA6">
      <w:pPr>
        <w:tabs>
          <w:tab w:val="left" w:pos="2724"/>
          <w:tab w:val="left" w:pos="2816"/>
          <w:tab w:val="left" w:pos="9216"/>
        </w:tabs>
        <w:spacing w:after="0" w:line="240" w:lineRule="auto"/>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1131</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Matoušův mlýn</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 Žlutice</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:údolní niva Malé a Velké Trasovky s trvalými travními porosty, </w:t>
      </w:r>
    </w:p>
    <w:p w:rsidR="005E2AA6" w:rsidRDefault="005E2AA6" w:rsidP="004F7901">
      <w:pPr>
        <w:spacing w:after="0" w:line="240" w:lineRule="auto"/>
        <w:ind w:left="2820"/>
        <w:rPr>
          <w:rFonts w:ascii="Times New Roman" w:hAnsi="Times New Roman"/>
          <w:sz w:val="24"/>
        </w:rPr>
      </w:pPr>
      <w:r>
        <w:rPr>
          <w:rFonts w:ascii="Times New Roman" w:hAnsi="Times New Roman"/>
          <w:sz w:val="24"/>
        </w:rPr>
        <w:t xml:space="preserve">přirozené toky s břehovými a doprovodnými porosty a </w:t>
      </w:r>
      <w:r w:rsidR="004F7901">
        <w:rPr>
          <w:rFonts w:ascii="Times New Roman" w:hAnsi="Times New Roman"/>
          <w:sz w:val="24"/>
        </w:rPr>
        <w:t>n</w:t>
      </w:r>
      <w:r>
        <w:rPr>
          <w:rFonts w:ascii="Times New Roman" w:hAnsi="Times New Roman"/>
          <w:sz w:val="24"/>
        </w:rPr>
        <w:t>avazující strmé svahy většinou se smrkovými porosty</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regionální navržené</w:t>
      </w:r>
    </w:p>
    <w:p w:rsidR="005E2AA6" w:rsidRDefault="005E2AA6" w:rsidP="004F7901">
      <w:pPr>
        <w:spacing w:after="0" w:line="240" w:lineRule="auto"/>
        <w:rPr>
          <w:rFonts w:ascii="Times New Roman" w:hAnsi="Times New Roman"/>
          <w:sz w:val="24"/>
        </w:rPr>
      </w:pPr>
      <w:r>
        <w:rPr>
          <w:rFonts w:ascii="Times New Roman" w:hAnsi="Times New Roman"/>
          <w:sz w:val="24"/>
        </w:rPr>
        <w:lastRenderedPageBreak/>
        <w:t>Opatření</w:t>
      </w:r>
      <w:r>
        <w:rPr>
          <w:rFonts w:ascii="Times New Roman" w:hAnsi="Times New Roman"/>
          <w:sz w:val="24"/>
        </w:rPr>
        <w:tab/>
        <w:t xml:space="preserve">                       :zachovat přirozené úseky toků, extenzívně využívat nivu,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v lesních porostech zvýšit podíl listnáčů, borovice, event. jedle.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Vyloučit chemizaci a technologie narušující půdní povrch</w:t>
      </w:r>
      <w:r>
        <w:rPr>
          <w:rFonts w:ascii="Times New Roman" w:hAnsi="Times New Roman"/>
          <w:sz w:val="24"/>
        </w:rPr>
        <w:tab/>
      </w:r>
      <w:r>
        <w:rPr>
          <w:rFonts w:ascii="Times New Roman" w:hAnsi="Times New Roman"/>
          <w:sz w:val="24"/>
        </w:rPr>
        <w:tab/>
      </w:r>
      <w:r>
        <w:rPr>
          <w:rFonts w:ascii="Times New Roman" w:hAnsi="Times New Roman"/>
          <w:sz w:val="24"/>
        </w:rPr>
        <w:tab/>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Pásmové rybníky</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Veselov, Ratiboř</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dva lesní rybníky s vyvinutými litorálními porosty</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 xml:space="preserve">zachovat stávající </w:t>
      </w:r>
      <w:r w:rsidR="00A44726">
        <w:rPr>
          <w:rFonts w:ascii="Times New Roman" w:hAnsi="Times New Roman"/>
          <w:color w:val="000000"/>
          <w:sz w:val="24"/>
        </w:rPr>
        <w:t>stav</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Vysoký les</w:t>
      </w:r>
    </w:p>
    <w:p w:rsidR="005E2AA6" w:rsidRDefault="005E2AA6" w:rsidP="00A44726">
      <w:pPr>
        <w:spacing w:after="0" w:line="240" w:lineRule="auto"/>
        <w:rPr>
          <w:rFonts w:ascii="Times New Roman" w:hAnsi="Times New Roman"/>
          <w:color w:val="000000"/>
          <w:sz w:val="24"/>
        </w:rPr>
      </w:pPr>
      <w:r>
        <w:rPr>
          <w:rFonts w:ascii="Times New Roman" w:hAnsi="Times New Roman"/>
          <w:color w:val="000000"/>
          <w:sz w:val="24"/>
        </w:rPr>
        <w:t>Katastrální</w:t>
      </w:r>
      <w:r w:rsidR="00A44726">
        <w:rPr>
          <w:rFonts w:ascii="Times New Roman" w:hAnsi="Times New Roman"/>
          <w:color w:val="000000"/>
          <w:sz w:val="24"/>
        </w:rPr>
        <w:t xml:space="preserve"> území                 : </w:t>
      </w:r>
      <w:r>
        <w:rPr>
          <w:rFonts w:ascii="Times New Roman" w:hAnsi="Times New Roman"/>
          <w:color w:val="000000"/>
          <w:sz w:val="24"/>
        </w:rPr>
        <w:t>Ratiboř</w:t>
      </w:r>
      <w:r>
        <w:rPr>
          <w:rFonts w:ascii="Times New Roman" w:hAnsi="Times New Roman"/>
          <w:color w:val="000000"/>
          <w:sz w:val="24"/>
        </w:rPr>
        <w:tab/>
      </w:r>
    </w:p>
    <w:p w:rsidR="005E2AA6" w:rsidRDefault="005E2AA6" w:rsidP="004F7901">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 prudký kamenitý svah většinou se smrkovými porosty, na části 130letý porost smrku a borovice</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rsidP="00A44726">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zvýšit podíl listnáčů a borovice, podporovat přirozenou obnovu. Vyloučit chemizaci a technologie narušující půdní povrch</w:t>
      </w:r>
      <w:r>
        <w:rPr>
          <w:rFonts w:ascii="Times New Roman" w:hAnsi="Times New Roman"/>
          <w:color w:val="000000"/>
          <w:sz w:val="24"/>
        </w:rPr>
        <w:tab/>
      </w:r>
    </w:p>
    <w:p w:rsidR="005E2AA6" w:rsidRDefault="005E2AA6">
      <w:pPr>
        <w:tabs>
          <w:tab w:val="left" w:pos="2724"/>
          <w:tab w:val="left" w:pos="2816"/>
          <w:tab w:val="left" w:pos="9216"/>
        </w:tabs>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Knínic</w:t>
      </w:r>
    </w:p>
    <w:p w:rsidR="005E2AA6" w:rsidRDefault="00A44726" w:rsidP="00A44726">
      <w:pPr>
        <w:spacing w:after="0" w:line="240" w:lineRule="auto"/>
        <w:jc w:val="both"/>
        <w:rPr>
          <w:rFonts w:ascii="Times New Roman" w:hAnsi="Times New Roman"/>
          <w:color w:val="000000"/>
          <w:sz w:val="24"/>
        </w:rPr>
      </w:pPr>
      <w:r>
        <w:rPr>
          <w:rFonts w:ascii="Times New Roman" w:hAnsi="Times New Roman"/>
          <w:color w:val="000000"/>
          <w:sz w:val="24"/>
        </w:rPr>
        <w:t>Katastrální území                 :</w:t>
      </w:r>
      <w:r>
        <w:rPr>
          <w:rFonts w:ascii="Times New Roman" w:hAnsi="Times New Roman"/>
          <w:color w:val="000000"/>
          <w:sz w:val="24"/>
        </w:rPr>
        <w:tab/>
      </w:r>
      <w:r w:rsidR="005E2AA6">
        <w:rPr>
          <w:rFonts w:ascii="Times New Roman" w:hAnsi="Times New Roman"/>
          <w:color w:val="000000"/>
          <w:sz w:val="24"/>
        </w:rPr>
        <w:t>Knínice</w:t>
      </w:r>
      <w:r w:rsidR="005E2AA6">
        <w:rPr>
          <w:rFonts w:ascii="Times New Roman" w:hAnsi="Times New Roman"/>
          <w:color w:val="000000"/>
          <w:sz w:val="24"/>
        </w:rPr>
        <w:tab/>
      </w:r>
    </w:p>
    <w:p w:rsidR="005E2AA6" w:rsidRDefault="005E2AA6" w:rsidP="00A44726">
      <w:pPr>
        <w:spacing w:after="0" w:line="240" w:lineRule="auto"/>
        <w:ind w:left="2724" w:hanging="2724"/>
        <w:jc w:val="both"/>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trvalé travní porosty s nepravidelnými porosty dřevin včetně ovocných</w:t>
      </w:r>
      <w:r>
        <w:rPr>
          <w:rFonts w:ascii="Times New Roman" w:hAnsi="Times New Roman"/>
          <w:color w:val="000000"/>
          <w:sz w:val="24"/>
        </w:rPr>
        <w:tab/>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w:t>
      </w:r>
    </w:p>
    <w:p w:rsidR="005E2AA6" w:rsidRDefault="005E2AA6">
      <w:pPr>
        <w:tabs>
          <w:tab w:val="left" w:pos="2750"/>
          <w:tab w:val="left" w:pos="2865"/>
          <w:tab w:val="left" w:pos="9244"/>
        </w:tabs>
        <w:spacing w:after="0" w:line="240" w:lineRule="auto"/>
        <w:ind w:left="3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4</w:t>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Veselovské stráně</w:t>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Veselov</w:t>
      </w:r>
    </w:p>
    <w:p w:rsidR="005E2AA6" w:rsidRDefault="005E2AA6">
      <w:pPr>
        <w:tabs>
          <w:tab w:val="left" w:pos="2720"/>
          <w:tab w:val="left" w:pos="2816"/>
          <w:tab w:val="left" w:pos="9216"/>
        </w:tabs>
        <w:spacing w:after="0" w:line="240" w:lineRule="auto"/>
        <w:jc w:val="both"/>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trvalé travní porosty s nepravidelnými porosty dřevin</w:t>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w:t>
      </w:r>
    </w:p>
    <w:p w:rsidR="005E2AA6" w:rsidRDefault="005E2AA6">
      <w:pPr>
        <w:tabs>
          <w:tab w:val="left" w:pos="2720"/>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5</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Veselovem</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Veselov, Knínice</w:t>
      </w:r>
    </w:p>
    <w:p w:rsidR="005E2AA6" w:rsidRDefault="005E2AA6">
      <w:pPr>
        <w:tabs>
          <w:tab w:val="left" w:pos="2724"/>
          <w:tab w:val="left" w:pos="2816"/>
          <w:tab w:val="left" w:pos="9216"/>
        </w:tabs>
        <w:spacing w:after="0" w:line="240" w:lineRule="auto"/>
        <w:jc w:val="both"/>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 xml:space="preserve">trvalé travní porosty s nepravidelnými porosty </w:t>
      </w:r>
      <w:r w:rsidR="00A44726">
        <w:rPr>
          <w:rFonts w:ascii="Times New Roman" w:hAnsi="Times New Roman"/>
          <w:color w:val="000000"/>
          <w:sz w:val="24"/>
        </w:rPr>
        <w:t>dřevin</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6</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benzínkou</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Knínice, přesahuje hranice obce</w:t>
      </w:r>
    </w:p>
    <w:p w:rsidR="005E2AA6" w:rsidRDefault="005E2AA6" w:rsidP="004F7901">
      <w:pPr>
        <w:tabs>
          <w:tab w:val="left" w:pos="2694"/>
        </w:tabs>
        <w:spacing w:after="0" w:line="240" w:lineRule="auto"/>
        <w:ind w:left="720" w:hanging="720"/>
        <w:rPr>
          <w:rFonts w:ascii="Times New Roman" w:hAnsi="Times New Roman"/>
          <w:sz w:val="24"/>
        </w:rPr>
      </w:pPr>
      <w:r>
        <w:rPr>
          <w:rFonts w:ascii="Times New Roman" w:hAnsi="Times New Roman"/>
          <w:sz w:val="24"/>
        </w:rPr>
        <w:t>Popis</w:t>
      </w:r>
      <w:r>
        <w:rPr>
          <w:rFonts w:ascii="Times New Roman" w:hAnsi="Times New Roman"/>
          <w:sz w:val="24"/>
        </w:rPr>
        <w:tab/>
        <w:t xml:space="preserve">                                  :travnatá niva Malé Trasovky s přirozeným tokem a jeho                                         </w:t>
      </w:r>
    </w:p>
    <w:p w:rsidR="005E2AA6" w:rsidRDefault="005E2AA6" w:rsidP="004F7901">
      <w:pPr>
        <w:tabs>
          <w:tab w:val="left" w:pos="2694"/>
        </w:tabs>
        <w:spacing w:after="0" w:line="240" w:lineRule="auto"/>
        <w:ind w:left="720" w:hanging="720"/>
        <w:rPr>
          <w:rFonts w:ascii="Times New Roman" w:hAnsi="Times New Roman"/>
          <w:sz w:val="24"/>
        </w:rPr>
      </w:pPr>
      <w:r>
        <w:rPr>
          <w:rFonts w:ascii="Times New Roman" w:hAnsi="Times New Roman"/>
          <w:sz w:val="24"/>
        </w:rPr>
        <w:t xml:space="preserve">                                               břehovými porosty </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místní funkční</w:t>
      </w:r>
    </w:p>
    <w:p w:rsidR="005E2AA6" w:rsidRDefault="005E2AA6" w:rsidP="00A44726">
      <w:pPr>
        <w:spacing w:after="0" w:line="240" w:lineRule="auto"/>
        <w:rPr>
          <w:rFonts w:ascii="Times New Roman" w:hAnsi="Times New Roman"/>
          <w:color w:val="000000"/>
          <w:sz w:val="24"/>
        </w:rPr>
      </w:pPr>
      <w:r>
        <w:rPr>
          <w:rFonts w:ascii="Times New Roman" w:hAnsi="Times New Roman"/>
          <w:color w:val="000000"/>
          <w:sz w:val="24"/>
        </w:rPr>
        <w:t>Opatření</w:t>
      </w:r>
      <w:r w:rsidR="00A44726">
        <w:rPr>
          <w:rFonts w:ascii="Times New Roman" w:hAnsi="Times New Roman"/>
          <w:color w:val="000000"/>
          <w:sz w:val="24"/>
        </w:rPr>
        <w:t xml:space="preserve"> </w:t>
      </w:r>
      <w:r w:rsidR="00A44726">
        <w:rPr>
          <w:rFonts w:ascii="Times New Roman" w:hAnsi="Times New Roman"/>
          <w:color w:val="000000"/>
          <w:sz w:val="24"/>
        </w:rPr>
        <w:tab/>
      </w:r>
      <w:r w:rsidR="00A44726">
        <w:rPr>
          <w:rFonts w:ascii="Times New Roman" w:hAnsi="Times New Roman"/>
          <w:color w:val="000000"/>
          <w:sz w:val="24"/>
        </w:rPr>
        <w:tab/>
        <w:t xml:space="preserve">          </w:t>
      </w:r>
      <w:r>
        <w:rPr>
          <w:rFonts w:ascii="Times New Roman" w:hAnsi="Times New Roman"/>
          <w:color w:val="000000"/>
          <w:sz w:val="24"/>
        </w:rPr>
        <w:t>:</w:t>
      </w:r>
      <w:r>
        <w:rPr>
          <w:rFonts w:ascii="Times New Roman" w:hAnsi="Times New Roman"/>
          <w:color w:val="000000"/>
          <w:sz w:val="24"/>
        </w:rPr>
        <w:tab/>
        <w:t>zachovat stávající stav</w:t>
      </w:r>
      <w:r>
        <w:rPr>
          <w:rFonts w:ascii="Times New Roman" w:hAnsi="Times New Roman"/>
          <w:color w:val="000000"/>
          <w:sz w:val="24"/>
        </w:rPr>
        <w:tab/>
      </w:r>
      <w:r>
        <w:rPr>
          <w:rFonts w:ascii="Times New Roman" w:hAnsi="Times New Roman"/>
          <w:color w:val="000000"/>
          <w:sz w:val="24"/>
        </w:rPr>
        <w:tab/>
      </w:r>
    </w:p>
    <w:p w:rsidR="005E2AA6" w:rsidRDefault="005E2AA6">
      <w:pPr>
        <w:tabs>
          <w:tab w:val="left" w:pos="2724"/>
          <w:tab w:val="left" w:pos="2816"/>
          <w:tab w:val="left" w:pos="9216"/>
        </w:tabs>
        <w:spacing w:after="0" w:line="240" w:lineRule="auto"/>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 7</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U tratě</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 xml:space="preserve">Katastrální </w:t>
      </w:r>
      <w:r w:rsidR="005F1AEA">
        <w:rPr>
          <w:rFonts w:ascii="Times New Roman" w:hAnsi="Times New Roman"/>
          <w:color w:val="000000"/>
          <w:sz w:val="24"/>
        </w:rPr>
        <w:t xml:space="preserve">území        </w:t>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Knínice, přesahuje hranice obce</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w:t>
      </w:r>
      <w:r w:rsidR="005F1AEA">
        <w:rPr>
          <w:rFonts w:ascii="Times New Roman" w:hAnsi="Times New Roman"/>
          <w:sz w:val="24"/>
        </w:rPr>
        <w:tab/>
      </w:r>
      <w:r>
        <w:rPr>
          <w:rFonts w:ascii="Times New Roman" w:hAnsi="Times New Roman"/>
          <w:sz w:val="24"/>
        </w:rPr>
        <w:t>:</w:t>
      </w:r>
      <w:r w:rsidR="005F1AEA">
        <w:rPr>
          <w:rFonts w:ascii="Times New Roman" w:hAnsi="Times New Roman"/>
          <w:sz w:val="24"/>
        </w:rPr>
        <w:t xml:space="preserve"> </w:t>
      </w:r>
      <w:r>
        <w:rPr>
          <w:rFonts w:ascii="Times New Roman" w:hAnsi="Times New Roman"/>
          <w:sz w:val="24"/>
        </w:rPr>
        <w:t xml:space="preserve">trvalé travní porosty, u tratě s dřevinami nad pravým břehem   </w:t>
      </w:r>
    </w:p>
    <w:p w:rsidR="005E2AA6" w:rsidRDefault="005E2AA6" w:rsidP="005F1AEA">
      <w:pPr>
        <w:spacing w:after="0" w:line="240" w:lineRule="auto"/>
        <w:ind w:left="283"/>
        <w:rPr>
          <w:rFonts w:ascii="Times New Roman" w:hAnsi="Times New Roman"/>
          <w:sz w:val="24"/>
        </w:rPr>
      </w:pPr>
      <w:r>
        <w:rPr>
          <w:rFonts w:ascii="Times New Roman" w:hAnsi="Times New Roman"/>
          <w:sz w:val="24"/>
        </w:rPr>
        <w:t xml:space="preserve">                                          </w:t>
      </w:r>
      <w:r w:rsidR="005F1AEA">
        <w:rPr>
          <w:rFonts w:ascii="Times New Roman" w:hAnsi="Times New Roman"/>
          <w:sz w:val="24"/>
        </w:rPr>
        <w:t xml:space="preserve">   </w:t>
      </w:r>
      <w:r>
        <w:rPr>
          <w:rFonts w:ascii="Times New Roman" w:hAnsi="Times New Roman"/>
          <w:sz w:val="24"/>
        </w:rPr>
        <w:t>Malé Trasovky a její přirozený tok s břehovými porosty</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místní navržené</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zachovat stávající stav</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8</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V údolí</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Ratiboř</w:t>
      </w:r>
      <w:r>
        <w:rPr>
          <w:rFonts w:ascii="Times New Roman" w:hAnsi="Times New Roman"/>
          <w:color w:val="000000"/>
          <w:sz w:val="24"/>
        </w:rPr>
        <w:tab/>
      </w:r>
    </w:p>
    <w:p w:rsidR="005E2AA6" w:rsidRDefault="005E2AA6" w:rsidP="005F1AEA">
      <w:pPr>
        <w:spacing w:after="0" w:line="240" w:lineRule="auto"/>
        <w:ind w:left="2836" w:hanging="2832"/>
        <w:rPr>
          <w:rFonts w:ascii="Times New Roman" w:hAnsi="Times New Roman"/>
          <w:sz w:val="24"/>
        </w:rPr>
      </w:pPr>
      <w:r>
        <w:rPr>
          <w:rFonts w:ascii="Times New Roman" w:hAnsi="Times New Roman"/>
          <w:sz w:val="24"/>
        </w:rPr>
        <w:t>Popis</w:t>
      </w:r>
      <w:r>
        <w:rPr>
          <w:rFonts w:ascii="Times New Roman" w:hAnsi="Times New Roman"/>
          <w:sz w:val="24"/>
        </w:rPr>
        <w:tab/>
        <w:t>:</w:t>
      </w:r>
      <w:r w:rsidR="005F1AEA">
        <w:rPr>
          <w:rFonts w:ascii="Times New Roman" w:hAnsi="Times New Roman"/>
          <w:sz w:val="24"/>
        </w:rPr>
        <w:t xml:space="preserve"> </w:t>
      </w:r>
      <w:r>
        <w:rPr>
          <w:rFonts w:ascii="Times New Roman" w:hAnsi="Times New Roman"/>
          <w:sz w:val="24"/>
        </w:rPr>
        <w:t>málo využívané trvalé travní porosty různého charakteru s porosty dřevin, západní okraj tvoří přirozený tok Ratibořského potoka s břehovými porosty</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místní funkční</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zachovat stávající stav</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9</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V Pekle</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Ratiboř</w:t>
      </w:r>
    </w:p>
    <w:p w:rsidR="005F1AEA" w:rsidRDefault="005E2AA6" w:rsidP="005F1AEA">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w:t>
      </w:r>
      <w:r w:rsidR="005F1AEA">
        <w:rPr>
          <w:rFonts w:ascii="Times New Roman" w:hAnsi="Times New Roman"/>
          <w:sz w:val="24"/>
        </w:rPr>
        <w:tab/>
      </w:r>
      <w:r>
        <w:rPr>
          <w:rFonts w:ascii="Times New Roman" w:hAnsi="Times New Roman"/>
          <w:sz w:val="24"/>
        </w:rPr>
        <w:t>:</w:t>
      </w:r>
      <w:r w:rsidR="005F1AEA">
        <w:rPr>
          <w:rFonts w:ascii="Times New Roman" w:hAnsi="Times New Roman"/>
          <w:sz w:val="24"/>
        </w:rPr>
        <w:t xml:space="preserve"> p</w:t>
      </w:r>
      <w:r>
        <w:rPr>
          <w:rFonts w:ascii="Times New Roman" w:hAnsi="Times New Roman"/>
          <w:sz w:val="24"/>
        </w:rPr>
        <w:t xml:space="preserve">rudký zalesněný svah místy s až 130 - 140letými porosty </w:t>
      </w:r>
    </w:p>
    <w:p w:rsidR="005E2AA6" w:rsidRDefault="005F1AEA" w:rsidP="005F1AEA">
      <w:pPr>
        <w:spacing w:after="0" w:line="240" w:lineRule="auto"/>
        <w:ind w:left="2127" w:firstLine="709"/>
        <w:rPr>
          <w:rFonts w:ascii="Times New Roman" w:hAnsi="Times New Roman"/>
          <w:sz w:val="24"/>
        </w:rPr>
      </w:pPr>
      <w:r>
        <w:rPr>
          <w:rFonts w:ascii="Times New Roman" w:hAnsi="Times New Roman"/>
          <w:sz w:val="24"/>
        </w:rPr>
        <w:t xml:space="preserve">  </w:t>
      </w:r>
      <w:r w:rsidR="005E2AA6">
        <w:rPr>
          <w:rFonts w:ascii="Times New Roman" w:hAnsi="Times New Roman"/>
          <w:sz w:val="24"/>
        </w:rPr>
        <w:t>smrku a borovice</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místní navržené</w:t>
      </w:r>
    </w:p>
    <w:p w:rsidR="005F1AEA" w:rsidRDefault="005E2AA6" w:rsidP="005F1AEA">
      <w:pPr>
        <w:spacing w:after="0" w:line="240" w:lineRule="auto"/>
        <w:ind w:left="2832" w:hanging="2832"/>
        <w:rPr>
          <w:rFonts w:ascii="Times New Roman" w:hAnsi="Times New Roman"/>
          <w:sz w:val="24"/>
        </w:rPr>
      </w:pPr>
      <w:r>
        <w:rPr>
          <w:rFonts w:ascii="Times New Roman" w:hAnsi="Times New Roman"/>
          <w:sz w:val="24"/>
        </w:rPr>
        <w:t>Opatření</w:t>
      </w:r>
      <w:r>
        <w:rPr>
          <w:rFonts w:ascii="Times New Roman" w:hAnsi="Times New Roman"/>
          <w:sz w:val="24"/>
        </w:rPr>
        <w:tab/>
      </w:r>
      <w:r w:rsidR="005F1AEA">
        <w:rPr>
          <w:rFonts w:ascii="Times New Roman" w:hAnsi="Times New Roman"/>
          <w:sz w:val="24"/>
        </w:rPr>
        <w:tab/>
      </w:r>
      <w:r>
        <w:rPr>
          <w:rFonts w:ascii="Times New Roman" w:hAnsi="Times New Roman"/>
          <w:sz w:val="24"/>
        </w:rPr>
        <w:t>:</w:t>
      </w:r>
      <w:r w:rsidR="005F1AEA">
        <w:rPr>
          <w:rFonts w:ascii="Times New Roman" w:hAnsi="Times New Roman"/>
          <w:sz w:val="24"/>
        </w:rPr>
        <w:t xml:space="preserve"> </w:t>
      </w:r>
      <w:r>
        <w:rPr>
          <w:rFonts w:ascii="Times New Roman" w:hAnsi="Times New Roman"/>
          <w:sz w:val="24"/>
        </w:rPr>
        <w:t xml:space="preserve">podporovat přirozenou obnovu zejména borovice, zvýšit podíl </w:t>
      </w:r>
      <w:r w:rsidR="005F1AEA">
        <w:rPr>
          <w:rFonts w:ascii="Times New Roman" w:hAnsi="Times New Roman"/>
          <w:sz w:val="24"/>
        </w:rPr>
        <w:t xml:space="preserve"> </w:t>
      </w:r>
    </w:p>
    <w:p w:rsidR="005E2AA6" w:rsidRDefault="005F1AEA" w:rsidP="005F1AEA">
      <w:pPr>
        <w:spacing w:after="0" w:line="240" w:lineRule="auto"/>
        <w:ind w:left="2977" w:hanging="142"/>
        <w:rPr>
          <w:rFonts w:ascii="Times New Roman" w:hAnsi="Times New Roman"/>
          <w:sz w:val="24"/>
        </w:rPr>
      </w:pPr>
      <w:r>
        <w:rPr>
          <w:rFonts w:ascii="Times New Roman" w:hAnsi="Times New Roman"/>
          <w:sz w:val="24"/>
        </w:rPr>
        <w:t xml:space="preserve">  </w:t>
      </w:r>
      <w:r w:rsidR="005E2AA6">
        <w:rPr>
          <w:rFonts w:ascii="Times New Roman" w:hAnsi="Times New Roman"/>
          <w:sz w:val="24"/>
        </w:rPr>
        <w:t>listnáčů (buk, dub, javor). Vyloučit chemizaci a technologie narušující půdní povrch</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10</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Ratibořské meze</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Ratiboř</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trvalé travní porosty s hustě porostlými mezemi</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místní funkční</w:t>
      </w:r>
    </w:p>
    <w:p w:rsidR="005E2AA6" w:rsidRDefault="005E2AA6" w:rsidP="005F1AEA">
      <w:pPr>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r>
      <w:r w:rsidR="005F1AEA">
        <w:rPr>
          <w:rFonts w:ascii="Times New Roman" w:hAnsi="Times New Roman"/>
          <w:color w:val="000000"/>
          <w:sz w:val="24"/>
        </w:rPr>
        <w:t xml:space="preserve"> </w:t>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zachovat stávající stav</w:t>
      </w:r>
    </w:p>
    <w:p w:rsidR="005E2AA6" w:rsidRDefault="005E2AA6" w:rsidP="005F1AEA">
      <w:pPr>
        <w:spacing w:after="0" w:line="240" w:lineRule="auto"/>
        <w:rPr>
          <w:rFonts w:ascii="Times New Roman" w:hAnsi="Times New Roman"/>
          <w:color w:val="000000"/>
          <w:sz w:val="24"/>
        </w:rPr>
      </w:pP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11</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Pod Holým vrchem</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Veselov</w:t>
      </w:r>
    </w:p>
    <w:p w:rsidR="005F1AEA" w:rsidRDefault="005E2AA6" w:rsidP="005F1AEA">
      <w:pPr>
        <w:spacing w:after="0" w:line="240" w:lineRule="auto"/>
        <w:ind w:left="2748" w:hanging="2748"/>
        <w:rPr>
          <w:rFonts w:ascii="Times New Roman" w:hAnsi="Times New Roman"/>
          <w:sz w:val="24"/>
        </w:rPr>
      </w:pPr>
      <w:r>
        <w:rPr>
          <w:rFonts w:ascii="Times New Roman" w:hAnsi="Times New Roman"/>
          <w:sz w:val="24"/>
        </w:rPr>
        <w:t>Popis</w:t>
      </w:r>
      <w:r>
        <w:rPr>
          <w:rFonts w:ascii="Times New Roman" w:hAnsi="Times New Roman"/>
          <w:sz w:val="24"/>
        </w:rPr>
        <w:tab/>
      </w:r>
      <w:r w:rsidR="005F1AEA">
        <w:rPr>
          <w:rFonts w:ascii="Times New Roman" w:hAnsi="Times New Roman"/>
          <w:sz w:val="24"/>
        </w:rPr>
        <w:tab/>
      </w:r>
      <w:r>
        <w:rPr>
          <w:rFonts w:ascii="Times New Roman" w:hAnsi="Times New Roman"/>
          <w:sz w:val="24"/>
        </w:rPr>
        <w:t>:</w:t>
      </w:r>
      <w:r w:rsidR="004F7901">
        <w:rPr>
          <w:rFonts w:ascii="Times New Roman" w:hAnsi="Times New Roman"/>
          <w:sz w:val="24"/>
        </w:rPr>
        <w:t xml:space="preserve"> </w:t>
      </w:r>
      <w:r>
        <w:rPr>
          <w:rFonts w:ascii="Times New Roman" w:hAnsi="Times New Roman"/>
          <w:sz w:val="24"/>
        </w:rPr>
        <w:t xml:space="preserve">pestrá mozaika společenstev s loukami, ovocnými sady a </w:t>
      </w:r>
    </w:p>
    <w:p w:rsidR="005E2AA6" w:rsidRDefault="005F1AEA" w:rsidP="005F1AEA">
      <w:pPr>
        <w:spacing w:after="0" w:line="240" w:lineRule="auto"/>
        <w:ind w:left="2748"/>
        <w:rPr>
          <w:rFonts w:ascii="Times New Roman" w:hAnsi="Times New Roman"/>
          <w:sz w:val="24"/>
        </w:rPr>
      </w:pPr>
      <w:r>
        <w:rPr>
          <w:rFonts w:ascii="Times New Roman" w:hAnsi="Times New Roman"/>
          <w:sz w:val="24"/>
        </w:rPr>
        <w:t xml:space="preserve">    </w:t>
      </w:r>
      <w:r w:rsidR="005E2AA6">
        <w:rPr>
          <w:rFonts w:ascii="Times New Roman" w:hAnsi="Times New Roman"/>
          <w:sz w:val="24"/>
        </w:rPr>
        <w:t>hustými porosty dřevin</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 xml:space="preserve">místní funkční </w:t>
      </w:r>
    </w:p>
    <w:p w:rsidR="005E2AA6" w:rsidRDefault="005E2AA6" w:rsidP="005F1AEA">
      <w:pPr>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zachovat stávající stav</w:t>
      </w:r>
    </w:p>
    <w:p w:rsidR="005E2AA6" w:rsidRDefault="005E2AA6" w:rsidP="005F1AEA">
      <w:pPr>
        <w:spacing w:after="0" w:line="240" w:lineRule="auto"/>
        <w:rPr>
          <w:rFonts w:ascii="Times New Roman" w:hAnsi="Times New Roman"/>
          <w:color w:val="000000"/>
          <w:sz w:val="24"/>
        </w:rPr>
      </w:pP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12</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Pod Dlouhým vrchem</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Verušice</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trvalé travní porosty s nepravidelnými porosty dřevin</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ab/>
      </w:r>
      <w:r>
        <w:rPr>
          <w:rFonts w:ascii="Times New Roman" w:hAnsi="Times New Roman"/>
          <w:color w:val="000000"/>
          <w:sz w:val="24"/>
        </w:rPr>
        <w:t>:</w:t>
      </w:r>
      <w:r w:rsidR="005F1AEA">
        <w:rPr>
          <w:rFonts w:ascii="Times New Roman" w:hAnsi="Times New Roman"/>
          <w:color w:val="000000"/>
          <w:sz w:val="24"/>
        </w:rPr>
        <w:t xml:space="preserve"> </w:t>
      </w:r>
      <w:r>
        <w:rPr>
          <w:rFonts w:ascii="Times New Roman" w:hAnsi="Times New Roman"/>
          <w:color w:val="000000"/>
          <w:sz w:val="24"/>
        </w:rPr>
        <w:t xml:space="preserve">místní funkční </w:t>
      </w:r>
    </w:p>
    <w:p w:rsidR="005E2AA6" w:rsidRDefault="005E2AA6" w:rsidP="005F1AEA">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w:t>
      </w:r>
      <w:r w:rsidR="005F1AEA">
        <w:rPr>
          <w:rFonts w:ascii="Times New Roman" w:hAnsi="Times New Roman"/>
          <w:sz w:val="24"/>
        </w:rPr>
        <w:tab/>
      </w:r>
      <w:r>
        <w:rPr>
          <w:rFonts w:ascii="Times New Roman" w:hAnsi="Times New Roman"/>
          <w:sz w:val="24"/>
        </w:rPr>
        <w:t>:zachovat stávající stav</w:t>
      </w:r>
    </w:p>
    <w:p w:rsidR="005E2AA6" w:rsidRDefault="005E2AA6" w:rsidP="004F7901">
      <w:pPr>
        <w:spacing w:after="0" w:line="240" w:lineRule="auto"/>
        <w:ind w:left="2820"/>
        <w:rPr>
          <w:rFonts w:ascii="Times New Roman" w:hAnsi="Times New Roman"/>
          <w:sz w:val="24"/>
        </w:rPr>
      </w:pPr>
      <w:r>
        <w:rPr>
          <w:rFonts w:ascii="Times New Roman" w:hAnsi="Times New Roman"/>
          <w:sz w:val="24"/>
        </w:rPr>
        <w:t xml:space="preserve">Prvek ÚSES nebude bránit případnému využití ložiska, v případě těžby bude jeho funkce dočasně na dobu těžby </w:t>
      </w:r>
      <w:r>
        <w:rPr>
          <w:rFonts w:ascii="Times New Roman" w:hAnsi="Times New Roman"/>
          <w:sz w:val="24"/>
        </w:rPr>
        <w:lastRenderedPageBreak/>
        <w:t xml:space="preserve">pozastavena a </w:t>
      </w:r>
      <w:r w:rsidR="004F7901">
        <w:rPr>
          <w:rFonts w:ascii="Times New Roman" w:hAnsi="Times New Roman"/>
          <w:sz w:val="24"/>
        </w:rPr>
        <w:t>v</w:t>
      </w:r>
      <w:r>
        <w:rPr>
          <w:rFonts w:ascii="Times New Roman" w:hAnsi="Times New Roman"/>
          <w:sz w:val="24"/>
        </w:rPr>
        <w:t xml:space="preserve"> rámci sanace a rekultivace vydobytých prostor bude jeho funkce </w:t>
      </w:r>
      <w:r w:rsidR="004F7901">
        <w:rPr>
          <w:rFonts w:ascii="Times New Roman" w:hAnsi="Times New Roman"/>
          <w:sz w:val="24"/>
        </w:rPr>
        <w:t>o</w:t>
      </w:r>
      <w:r>
        <w:rPr>
          <w:rFonts w:ascii="Times New Roman" w:hAnsi="Times New Roman"/>
          <w:sz w:val="24"/>
        </w:rPr>
        <w:t>bnovena</w:t>
      </w:r>
    </w:p>
    <w:p w:rsidR="005E2AA6" w:rsidRDefault="005E2AA6" w:rsidP="004F7901">
      <w:pPr>
        <w:spacing w:after="0" w:line="240" w:lineRule="auto"/>
        <w:ind w:left="283"/>
        <w:rPr>
          <w:rFonts w:ascii="Times New Roman" w:hAnsi="Times New Roman"/>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13</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skalkou</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trvalé travní porosty s nepravidelnými porosty dřevin</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w:t>
      </w:r>
    </w:p>
    <w:p w:rsidR="005E2AA6" w:rsidRDefault="005E2AA6">
      <w:pPr>
        <w:tabs>
          <w:tab w:val="left" w:pos="2724"/>
          <w:tab w:val="left" w:pos="2816"/>
          <w:tab w:val="left" w:pos="9216"/>
        </w:tabs>
        <w:spacing w:after="0" w:line="240" w:lineRule="auto"/>
        <w:ind w:left="2724" w:hanging="2724"/>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14</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kaštanů</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Skoky</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:prudký zalesněný svah s porosty smrku a borovice a navazující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hluboká skalnatá rokle s výskytem jedle</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4F7901">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zvýšit podíl listnáčů (buk, dub, lípa) a jedle. Vyloučit chemizaci  a technologie narušující půdní povrch</w:t>
      </w:r>
    </w:p>
    <w:p w:rsidR="005E2AA6" w:rsidRDefault="005E2AA6">
      <w:pPr>
        <w:spacing w:after="0" w:line="240" w:lineRule="auto"/>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15</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Nad nádrží</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Verušice</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:trvalé travní porosty, místy zarůstající dřevinami, oddělené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systémem mezí</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4F7901">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 nebo ponechat spontánnímu zarůstání</w:t>
      </w:r>
    </w:p>
    <w:p w:rsidR="005E2AA6" w:rsidRDefault="005E2AA6">
      <w:pPr>
        <w:spacing w:after="0" w:line="240" w:lineRule="auto"/>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16</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Žlutické srázy</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4F7901">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:prudký, místy až skalnatý zalesněný svah, místy až 100leté </w:t>
      </w:r>
    </w:p>
    <w:p w:rsidR="005E2AA6" w:rsidRDefault="005E2AA6" w:rsidP="004F7901">
      <w:pPr>
        <w:spacing w:after="0" w:line="240" w:lineRule="auto"/>
        <w:rPr>
          <w:rFonts w:ascii="Times New Roman" w:hAnsi="Times New Roman"/>
          <w:sz w:val="24"/>
        </w:rPr>
      </w:pPr>
      <w:r>
        <w:rPr>
          <w:rFonts w:ascii="Times New Roman" w:hAnsi="Times New Roman"/>
          <w:sz w:val="24"/>
        </w:rPr>
        <w:t xml:space="preserve">                                               porosty borovice</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4F7901">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vyloučit borovici černou a akát, podporovat cenné dřeviny, zejména borovici. Vyloučit chemizaci a technologie narušující půdní povrch</w:t>
      </w:r>
    </w:p>
    <w:p w:rsidR="005E2AA6" w:rsidRDefault="005E2AA6">
      <w:pPr>
        <w:spacing w:after="0" w:line="240" w:lineRule="auto"/>
        <w:rPr>
          <w:rFonts w:ascii="Times New Roman" w:hAnsi="Times New Roman"/>
          <w:color w:val="000000"/>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17</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Hlínovcem</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soustava zarostlých mezí oddělujících trvalé travní porosty</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4F7901">
      <w:pPr>
        <w:spacing w:after="120" w:line="240" w:lineRule="auto"/>
        <w:ind w:left="2736" w:hanging="2736"/>
        <w:rPr>
          <w:rFonts w:ascii="Times New Roman" w:hAnsi="Times New Roman"/>
          <w:sz w:val="24"/>
        </w:rPr>
      </w:pPr>
      <w:r>
        <w:rPr>
          <w:rFonts w:ascii="Times New Roman" w:hAnsi="Times New Roman"/>
          <w:sz w:val="24"/>
        </w:rPr>
        <w:t>Opatření</w:t>
      </w:r>
      <w:r>
        <w:rPr>
          <w:rFonts w:ascii="Times New Roman" w:hAnsi="Times New Roman"/>
          <w:sz w:val="24"/>
        </w:rPr>
        <w:tab/>
        <w:t xml:space="preserve">:zajistit extenzívní sekání nebo pastvu, z porostů </w:t>
      </w:r>
      <w:r w:rsidR="004F7901">
        <w:rPr>
          <w:rFonts w:ascii="Times New Roman" w:hAnsi="Times New Roman"/>
          <w:sz w:val="24"/>
        </w:rPr>
        <w:t xml:space="preserve">  </w:t>
      </w:r>
      <w:r>
        <w:rPr>
          <w:rFonts w:ascii="Times New Roman" w:hAnsi="Times New Roman"/>
          <w:sz w:val="24"/>
        </w:rPr>
        <w:t>dřevin odstraňovat bez černý</w:t>
      </w:r>
    </w:p>
    <w:p w:rsidR="005E2AA6" w:rsidRDefault="005E2AA6">
      <w:pPr>
        <w:spacing w:after="0" w:line="240" w:lineRule="auto"/>
        <w:rPr>
          <w:rFonts w:ascii="Times New Roman" w:hAnsi="Times New Roman"/>
          <w:color w:val="000000"/>
          <w:sz w:val="24"/>
        </w:rPr>
      </w:pP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18</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topolů</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4F7901">
      <w:pPr>
        <w:spacing w:after="0" w:line="240" w:lineRule="auto"/>
        <w:ind w:left="2748" w:hanging="2748"/>
        <w:rPr>
          <w:rFonts w:ascii="Times New Roman" w:hAnsi="Times New Roman"/>
          <w:sz w:val="24"/>
        </w:rPr>
      </w:pPr>
      <w:r>
        <w:rPr>
          <w:rFonts w:ascii="Times New Roman" w:hAnsi="Times New Roman"/>
          <w:sz w:val="24"/>
        </w:rPr>
        <w:lastRenderedPageBreak/>
        <w:t>Popis</w:t>
      </w:r>
      <w:r>
        <w:rPr>
          <w:rFonts w:ascii="Times New Roman" w:hAnsi="Times New Roman"/>
          <w:sz w:val="24"/>
        </w:rPr>
        <w:tab/>
        <w:t>:smíšený les na prudkém svahu zasahující až do údolní nivy Střely</w:t>
      </w:r>
    </w:p>
    <w:p w:rsidR="005E2AA6" w:rsidRDefault="005E2AA6" w:rsidP="004F7901">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4F7901">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omezovat smrk a modřín ve prospěch listnáčů (dub, lípa, javor), borovice a event. i jedle, v nivě směřovat k lužnímu lesu. Vyloučit chemizaci a technologie narušující půdní povrch</w:t>
      </w:r>
    </w:p>
    <w:p w:rsidR="005E2AA6" w:rsidRDefault="005E2AA6">
      <w:pPr>
        <w:tabs>
          <w:tab w:val="left" w:pos="2724"/>
          <w:tab w:val="left" w:pos="2816"/>
          <w:tab w:val="left" w:pos="9216"/>
        </w:tabs>
        <w:spacing w:after="0" w:line="240" w:lineRule="auto"/>
        <w:ind w:left="2724" w:hanging="2724"/>
        <w:jc w:val="both"/>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19</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Na Karlově</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:travnaté stráně s křovinami, lesy a zarůstajícími starými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ovocnými sady</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E80B77">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 ponechat část ploch nezarostlých</w:t>
      </w:r>
    </w:p>
    <w:p w:rsidR="005E2AA6" w:rsidRDefault="005E2AA6">
      <w:pPr>
        <w:spacing w:after="0" w:line="240" w:lineRule="auto"/>
        <w:rPr>
          <w:rFonts w:ascii="Times New Roman" w:hAnsi="Times New Roman"/>
          <w:color w:val="000000"/>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20</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K spáleništi</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w:t>
      </w:r>
    </w:p>
    <w:p w:rsidR="005E2AA6" w:rsidRDefault="005E2AA6">
      <w:pPr>
        <w:tabs>
          <w:tab w:val="left" w:pos="2724"/>
          <w:tab w:val="left" w:pos="2816"/>
          <w:tab w:val="left" w:pos="9216"/>
        </w:tabs>
        <w:spacing w:after="0" w:line="240" w:lineRule="auto"/>
        <w:jc w:val="both"/>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suché travnaté, místy kamenité svahy s porosty dřevin</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 nezalesňovat</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21</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Protivecký rybník</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:rybník s litorálem a břehovými porosty a navazující trvalé travní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porosty</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:zachovat běžné obhospodařování rybníka a luk, chránit břehy    </w:t>
      </w:r>
    </w:p>
    <w:p w:rsidR="005E2AA6" w:rsidRDefault="005E2AA6" w:rsidP="00E80B77">
      <w:pPr>
        <w:spacing w:after="0" w:line="240" w:lineRule="auto"/>
        <w:ind w:left="2160" w:firstLine="720"/>
        <w:rPr>
          <w:rFonts w:ascii="Times New Roman" w:hAnsi="Times New Roman"/>
          <w:sz w:val="24"/>
        </w:rPr>
      </w:pPr>
      <w:r>
        <w:rPr>
          <w:rFonts w:ascii="Times New Roman" w:hAnsi="Times New Roman"/>
          <w:sz w:val="24"/>
        </w:rPr>
        <w:t>při vyhrnování bahna, dosadit řadu dřevin při hranici biocentra</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22</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Protivecké skalky</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:suchý kamenitý vršek s řídkým porostem dřevin, zarostlé meze </w:t>
      </w:r>
    </w:p>
    <w:p w:rsidR="005E2AA6" w:rsidRDefault="005E2AA6" w:rsidP="00E80B77">
      <w:pPr>
        <w:spacing w:after="0" w:line="240" w:lineRule="auto"/>
        <w:ind w:left="2820"/>
        <w:rPr>
          <w:rFonts w:ascii="Times New Roman" w:hAnsi="Times New Roman"/>
          <w:sz w:val="24"/>
        </w:rPr>
      </w:pPr>
      <w:r>
        <w:rPr>
          <w:rFonts w:ascii="Times New Roman" w:hAnsi="Times New Roman"/>
          <w:sz w:val="24"/>
        </w:rPr>
        <w:t>s trvalými travními porosty ve svahu nad údolím drobné vodoteče</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E80B77">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zachovat stávající stav</w:t>
      </w:r>
    </w:p>
    <w:p w:rsidR="005E2AA6" w:rsidRDefault="005E2AA6">
      <w:pPr>
        <w:spacing w:after="0" w:line="240" w:lineRule="auto"/>
        <w:rPr>
          <w:rFonts w:ascii="Times New Roman" w:hAnsi="Times New Roman"/>
          <w:color w:val="000000"/>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23</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Hraniční</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 větší část již mimo obec</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úžlabí občasné vodoteče s porosty dřevin</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ponechat spontánnímu zarůstání</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24</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Na pálenci</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E80B77">
      <w:pPr>
        <w:spacing w:after="0" w:line="240" w:lineRule="auto"/>
        <w:rPr>
          <w:rFonts w:ascii="Times New Roman" w:hAnsi="Times New Roman"/>
          <w:color w:val="000000"/>
          <w:sz w:val="24"/>
        </w:rPr>
      </w:pPr>
      <w:r>
        <w:rPr>
          <w:rFonts w:ascii="Times New Roman" w:hAnsi="Times New Roman"/>
          <w:color w:val="000000"/>
          <w:sz w:val="24"/>
        </w:rPr>
        <w:lastRenderedPageBreak/>
        <w:t>Popis</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 lesní porost s navazujícími zarostlými loukami</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 xml:space="preserve">: místní funkční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 podporovat listnáče a borovici, vymezit plochy pro spontánní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vývoj</w:t>
      </w:r>
      <w:r>
        <w:rPr>
          <w:rFonts w:ascii="Times New Roman" w:hAnsi="Times New Roman"/>
          <w:sz w:val="24"/>
        </w:rPr>
        <w:tab/>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25</w:t>
      </w:r>
    </w:p>
    <w:p w:rsidR="005E2AA6" w:rsidRDefault="005E2AA6" w:rsidP="00E80B77">
      <w:pPr>
        <w:spacing w:after="0" w:line="240" w:lineRule="auto"/>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Pod silnicí</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E80B77">
      <w:pPr>
        <w:tabs>
          <w:tab w:val="left" w:pos="2724"/>
          <w:tab w:val="left" w:pos="2816"/>
          <w:tab w:val="left" w:pos="9216"/>
        </w:tabs>
        <w:spacing w:after="0" w:line="240" w:lineRule="auto"/>
        <w:jc w:val="both"/>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trvalé travní porosty lemované bohatým dřevinným doprovodem</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 využívat trvalé travní porosty extenzívním způsobem, vymezit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plochy pro spontánní vývoj </w:t>
      </w:r>
      <w:r>
        <w:rPr>
          <w:rFonts w:ascii="Times New Roman" w:hAnsi="Times New Roman"/>
          <w:sz w:val="24"/>
        </w:rPr>
        <w:tab/>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26</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Nevděk</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E80B77">
      <w:pPr>
        <w:spacing w:after="0" w:line="240" w:lineRule="auto"/>
        <w:ind w:left="2748" w:hanging="2748"/>
        <w:rPr>
          <w:rFonts w:ascii="Times New Roman" w:hAnsi="Times New Roman"/>
          <w:sz w:val="24"/>
        </w:rPr>
      </w:pPr>
      <w:r>
        <w:rPr>
          <w:rFonts w:ascii="Times New Roman" w:hAnsi="Times New Roman"/>
          <w:sz w:val="24"/>
        </w:rPr>
        <w:t>Popis</w:t>
      </w:r>
      <w:r>
        <w:rPr>
          <w:rFonts w:ascii="Times New Roman" w:hAnsi="Times New Roman"/>
          <w:sz w:val="24"/>
        </w:rPr>
        <w:tab/>
        <w:t xml:space="preserve">: různověké převážně smrkové porosty s příměsí listnáčů, </w:t>
      </w:r>
      <w:r w:rsidR="00E80B77">
        <w:rPr>
          <w:rFonts w:ascii="Times New Roman" w:hAnsi="Times New Roman"/>
          <w:sz w:val="24"/>
        </w:rPr>
        <w:t xml:space="preserve"> </w:t>
      </w:r>
      <w:r>
        <w:rPr>
          <w:rFonts w:ascii="Times New Roman" w:hAnsi="Times New Roman"/>
          <w:sz w:val="24"/>
        </w:rPr>
        <w:t xml:space="preserve">borovice a modřínu, místy s bohatým keřovým patrem. Suché travnaté stráně s keřovými formacemi </w:t>
      </w:r>
      <w:r>
        <w:rPr>
          <w:rFonts w:ascii="Times New Roman" w:hAnsi="Times New Roman"/>
          <w:sz w:val="24"/>
        </w:rPr>
        <w:tab/>
        <w:t xml:space="preserve"> </w:t>
      </w:r>
    </w:p>
    <w:p w:rsidR="005E2AA6" w:rsidRDefault="005E2AA6" w:rsidP="005F1AEA">
      <w:pPr>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sidR="005F1AEA">
        <w:rPr>
          <w:rFonts w:ascii="Times New Roman" w:hAnsi="Times New Roman"/>
          <w:color w:val="000000"/>
          <w:sz w:val="24"/>
        </w:rPr>
        <w:t xml:space="preserve">          </w:t>
      </w:r>
      <w:r>
        <w:rPr>
          <w:rFonts w:ascii="Times New Roman" w:hAnsi="Times New Roman"/>
          <w:color w:val="000000"/>
          <w:sz w:val="24"/>
        </w:rPr>
        <w:t xml:space="preserve">: místní </w:t>
      </w:r>
      <w:r w:rsidR="005F1AEA">
        <w:rPr>
          <w:rFonts w:ascii="Times New Roman" w:hAnsi="Times New Roman"/>
          <w:color w:val="000000"/>
          <w:sz w:val="24"/>
        </w:rPr>
        <w:t>f</w:t>
      </w:r>
      <w:r>
        <w:rPr>
          <w:rFonts w:ascii="Times New Roman" w:hAnsi="Times New Roman"/>
          <w:color w:val="000000"/>
          <w:sz w:val="24"/>
        </w:rPr>
        <w:t>unkční</w:t>
      </w:r>
      <w:r>
        <w:rPr>
          <w:rFonts w:ascii="Times New Roman" w:hAnsi="Times New Roman"/>
          <w:color w:val="000000"/>
          <w:sz w:val="24"/>
        </w:rPr>
        <w:tab/>
        <w:t xml:space="preserve">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 v lesních porostech postupně nahrazovat smrk a modřín listnáči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(buk, lípa, dub, javor apod.), borovicí a jedlí, mimo les vymezit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plochy pro spontánní vývoj a případné extenzívní využívání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travních porostů</w:t>
      </w:r>
      <w:r>
        <w:rPr>
          <w:rFonts w:ascii="Times New Roman" w:hAnsi="Times New Roman"/>
          <w:sz w:val="24"/>
        </w:rPr>
        <w:tab/>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27</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Krkavce</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 (větší část již v k.ú. Kobylé)</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Popis</w:t>
      </w:r>
      <w:r>
        <w:rPr>
          <w:rFonts w:ascii="Times New Roman" w:hAnsi="Times New Roman"/>
          <w:sz w:val="24"/>
        </w:rPr>
        <w:tab/>
        <w:t xml:space="preserve">                                  : travnaté stráně s nepravidelnými porosty dřevin </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 místní funkční</w:t>
      </w:r>
    </w:p>
    <w:p w:rsidR="005E2AA6" w:rsidRDefault="005E2AA6" w:rsidP="00E80B77">
      <w:pPr>
        <w:tabs>
          <w:tab w:val="left" w:pos="2724"/>
          <w:tab w:val="left" w:pos="2816"/>
          <w:tab w:val="left" w:pos="9216"/>
        </w:tabs>
        <w:spacing w:after="0" w:line="240" w:lineRule="auto"/>
        <w:ind w:left="2724" w:hanging="2724"/>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 ponechat spontánnímu vývoji</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28</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Hradským dvorem</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erozní rýha s bohatým porostem dřevin</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 místní navržené</w:t>
      </w:r>
      <w:r>
        <w:rPr>
          <w:rFonts w:ascii="Times New Roman" w:hAnsi="Times New Roman"/>
          <w:color w:val="000000"/>
          <w:sz w:val="24"/>
        </w:rPr>
        <w:tab/>
        <w:t xml:space="preserve">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:doplnit chybějící druhy dřevin, jinak ponechat spontánnímu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vývoji</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29</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koupaliště</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Žlutice, Verušice</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:niva Střely s trvalými travními porosty, přirozený tok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s břehovými a doprovodnými dřevinnými porosty</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:zajistit přiměřené využívání trvalých travních porostů, zachovat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přirozený charakter toku s porosty dřevin</w:t>
      </w:r>
    </w:p>
    <w:p w:rsidR="005E2AA6" w:rsidRDefault="005E2AA6" w:rsidP="00E80B77">
      <w:pPr>
        <w:spacing w:after="0" w:line="240" w:lineRule="auto"/>
        <w:ind w:left="284"/>
        <w:rPr>
          <w:rFonts w:ascii="Times New Roman" w:hAnsi="Times New Roman"/>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lastRenderedPageBreak/>
        <w:t>Pořadové číslo</w:t>
      </w:r>
      <w:r>
        <w:rPr>
          <w:rFonts w:ascii="Times New Roman" w:hAnsi="Times New Roman"/>
          <w:color w:val="000000"/>
          <w:sz w:val="24"/>
        </w:rPr>
        <w:tab/>
        <w:t>:</w:t>
      </w:r>
      <w:r>
        <w:rPr>
          <w:rFonts w:ascii="Times New Roman" w:hAnsi="Times New Roman"/>
          <w:color w:val="000000"/>
          <w:sz w:val="24"/>
        </w:rPr>
        <w:tab/>
        <w:t>30</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Strahovský mlýn</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 Žlutice</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:niva Střely s trvalými travními porosty, vodními a mokřadními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plochami a břehovými a doprovodnými porosty. Výskyt vodního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ptactva a obojživelníků.</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:vymezit plochy pro přiměřené využívání trvalých travních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porostů a plochy pro spontánní vývoj</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31</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Janský mlýn</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Protivec</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:niva Střely s trvalými travními porosty, přirozený tok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s břehovými porosty</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:zajistit přiměřené hospodaření na loukách, zachovat charakter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přirozeného toku a navazujících porostů</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32</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vladařským lesem</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E80B77">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:trvalé travní porosty a nevyužívaná travnatá plocha mezi Střelou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a terénní hranou</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:zajistit přiměřené využívání trvalých travních porostů, vymezit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plochu pro spontánní vývoj a případnou dosadbu dřevin</w:t>
      </w:r>
    </w:p>
    <w:p w:rsidR="005E2AA6" w:rsidRDefault="005E2AA6">
      <w:pPr>
        <w:spacing w:after="0" w:line="240" w:lineRule="auto"/>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33</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táborem</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starší porosty smrku s hojným zastoupením dubu</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tabs>
          <w:tab w:val="left" w:pos="2724"/>
          <w:tab w:val="left" w:pos="2816"/>
          <w:tab w:val="left" w:pos="9216"/>
        </w:tabs>
        <w:spacing w:after="0" w:line="240" w:lineRule="auto"/>
        <w:ind w:left="2724" w:hanging="2724"/>
        <w:jc w:val="both"/>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zvýšit podíl listnáčů na úkor smrku (buk, dub, lípa, javor, jasan), podporovat přirozenou obnovu zejména dubu. Vyloučit chemizaci a technologie narušující půdní povrch</w:t>
      </w:r>
    </w:p>
    <w:p w:rsidR="005E2AA6" w:rsidRDefault="005E2AA6">
      <w:pPr>
        <w:tabs>
          <w:tab w:val="left" w:pos="2724"/>
          <w:tab w:val="left" w:pos="2816"/>
          <w:tab w:val="left" w:pos="9216"/>
        </w:tabs>
        <w:spacing w:after="0" w:line="240" w:lineRule="auto"/>
        <w:ind w:left="2724" w:hanging="2724"/>
        <w:jc w:val="both"/>
        <w:rPr>
          <w:rFonts w:ascii="Times New Roman" w:hAnsi="Times New Roman"/>
          <w:color w:val="000000"/>
          <w:sz w:val="24"/>
        </w:rPr>
      </w:pP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34</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Vladařem</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Vladořice</w:t>
      </w:r>
    </w:p>
    <w:p w:rsidR="005E2AA6" w:rsidRDefault="005E2AA6" w:rsidP="00E80B77">
      <w:pPr>
        <w:tabs>
          <w:tab w:val="left" w:pos="2724"/>
        </w:tabs>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:trvalé travní porosty s bohatou rozptýlenou zelení, křovinaté </w:t>
      </w:r>
    </w:p>
    <w:p w:rsidR="005E2AA6" w:rsidRDefault="005E2AA6" w:rsidP="00E80B77">
      <w:pPr>
        <w:tabs>
          <w:tab w:val="left" w:pos="2724"/>
        </w:tabs>
        <w:spacing w:after="0" w:line="240" w:lineRule="auto"/>
        <w:rPr>
          <w:rFonts w:ascii="Times New Roman" w:hAnsi="Times New Roman"/>
          <w:sz w:val="24"/>
        </w:rPr>
      </w:pPr>
      <w:r>
        <w:rPr>
          <w:rFonts w:ascii="Times New Roman" w:hAnsi="Times New Roman"/>
          <w:sz w:val="24"/>
        </w:rPr>
        <w:t xml:space="preserve">                                              porosty místy až xerotermního charakteru</w:t>
      </w:r>
    </w:p>
    <w:p w:rsidR="005E2AA6" w:rsidRDefault="005E2AA6" w:rsidP="00E80B77">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E80B77">
      <w:pPr>
        <w:tabs>
          <w:tab w:val="left" w:pos="2724"/>
        </w:tabs>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:zajistit přiměřené využívání trvalých travních porostů, ostatní </w:t>
      </w:r>
    </w:p>
    <w:p w:rsidR="005E2AA6" w:rsidRDefault="005E2AA6" w:rsidP="00E80B77">
      <w:pPr>
        <w:tabs>
          <w:tab w:val="left" w:pos="2724"/>
        </w:tabs>
        <w:spacing w:after="0" w:line="240" w:lineRule="auto"/>
        <w:rPr>
          <w:rFonts w:ascii="Times New Roman" w:hAnsi="Times New Roman"/>
          <w:sz w:val="24"/>
        </w:rPr>
      </w:pPr>
      <w:r>
        <w:rPr>
          <w:rFonts w:ascii="Times New Roman" w:hAnsi="Times New Roman"/>
          <w:sz w:val="24"/>
        </w:rPr>
        <w:t xml:space="preserve">                                              nelesní plochy ponechat spontánnímu vývoji, likvidovat akát a </w:t>
      </w:r>
    </w:p>
    <w:p w:rsidR="005E2AA6" w:rsidRDefault="005E2AA6" w:rsidP="00E80B77">
      <w:pPr>
        <w:tabs>
          <w:tab w:val="left" w:pos="2724"/>
        </w:tabs>
        <w:spacing w:after="0" w:line="240" w:lineRule="auto"/>
        <w:rPr>
          <w:rFonts w:ascii="Times New Roman" w:hAnsi="Times New Roman"/>
          <w:sz w:val="24"/>
        </w:rPr>
      </w:pPr>
      <w:r>
        <w:rPr>
          <w:rFonts w:ascii="Times New Roman" w:hAnsi="Times New Roman"/>
          <w:sz w:val="24"/>
        </w:rPr>
        <w:t xml:space="preserve">                                              borovici černou</w:t>
      </w:r>
    </w:p>
    <w:p w:rsidR="005E2AA6" w:rsidRDefault="005E2AA6">
      <w:pPr>
        <w:tabs>
          <w:tab w:val="left" w:pos="2694"/>
        </w:tabs>
        <w:spacing w:after="0" w:line="240" w:lineRule="auto"/>
        <w:rPr>
          <w:rFonts w:ascii="Times New Roman" w:hAnsi="Times New Roman"/>
          <w:color w:val="000000"/>
          <w:sz w:val="24"/>
        </w:rPr>
      </w:pP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35</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Pod Vladořicemi</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Vladořice</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lastRenderedPageBreak/>
        <w:t>Popis</w:t>
      </w:r>
      <w:r>
        <w:rPr>
          <w:rFonts w:ascii="Times New Roman" w:hAnsi="Times New Roman"/>
          <w:sz w:val="24"/>
        </w:rPr>
        <w:tab/>
        <w:t xml:space="preserve">:lesní remíz na zamokřené ploše s přilehlými zemědělskými </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t xml:space="preserve">                                              pozemky</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E80B77">
      <w:pPr>
        <w:tabs>
          <w:tab w:val="left" w:pos="2694"/>
        </w:tabs>
        <w:spacing w:after="0" w:line="240" w:lineRule="auto"/>
        <w:ind w:left="2688" w:hanging="2688"/>
        <w:rPr>
          <w:rFonts w:ascii="Times New Roman" w:hAnsi="Times New Roman"/>
          <w:sz w:val="24"/>
        </w:rPr>
      </w:pPr>
      <w:r>
        <w:rPr>
          <w:rFonts w:ascii="Times New Roman" w:hAnsi="Times New Roman"/>
          <w:sz w:val="24"/>
        </w:rPr>
        <w:t>Opatření</w:t>
      </w:r>
      <w:r>
        <w:rPr>
          <w:rFonts w:ascii="Times New Roman" w:hAnsi="Times New Roman"/>
          <w:sz w:val="24"/>
        </w:rPr>
        <w:tab/>
      </w:r>
      <w:r w:rsidR="00E80B77">
        <w:rPr>
          <w:rFonts w:ascii="Times New Roman" w:hAnsi="Times New Roman"/>
          <w:sz w:val="24"/>
        </w:rPr>
        <w:tab/>
      </w:r>
      <w:r>
        <w:rPr>
          <w:rFonts w:ascii="Times New Roman" w:hAnsi="Times New Roman"/>
          <w:sz w:val="24"/>
        </w:rPr>
        <w:t>:vymezit plochy pro přiměřené využívání trvalých travních porostů a plochy pro spontánní vývoj, doplnit chybějícími druhy dřevin</w:t>
      </w:r>
    </w:p>
    <w:p w:rsidR="005E2AA6" w:rsidRDefault="005E2AA6" w:rsidP="00E80B77">
      <w:pPr>
        <w:tabs>
          <w:tab w:val="left" w:pos="2694"/>
        </w:tabs>
        <w:spacing w:after="0" w:line="240" w:lineRule="auto"/>
        <w:rPr>
          <w:rFonts w:ascii="Times New Roman" w:hAnsi="Times New Roman"/>
          <w:color w:val="000000"/>
          <w:sz w:val="24"/>
        </w:rPr>
      </w:pP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37</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U mlýnecké cesty</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:zarůstající trvalý travní porost s nesouvislým porostem stromů a </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t xml:space="preserve">                                              keřů</w:t>
      </w:r>
    </w:p>
    <w:p w:rsidR="005E2AA6" w:rsidRDefault="005E2AA6" w:rsidP="00E80B77">
      <w:pPr>
        <w:tabs>
          <w:tab w:val="left" w:pos="2694"/>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:trvalý travní porost využívat jako extenzívní pastvinu nebo </w:t>
      </w:r>
    </w:p>
    <w:p w:rsidR="005E2AA6" w:rsidRDefault="005E2AA6" w:rsidP="00E80B77">
      <w:pPr>
        <w:tabs>
          <w:tab w:val="left" w:pos="2694"/>
        </w:tabs>
        <w:spacing w:after="0" w:line="240" w:lineRule="auto"/>
        <w:rPr>
          <w:rFonts w:ascii="Times New Roman" w:hAnsi="Times New Roman"/>
          <w:sz w:val="24"/>
        </w:rPr>
      </w:pPr>
      <w:r>
        <w:rPr>
          <w:rFonts w:ascii="Times New Roman" w:hAnsi="Times New Roman"/>
          <w:sz w:val="24"/>
        </w:rPr>
        <w:t xml:space="preserve">                                               ponechat celou plochu spontánnímu vývoji</w:t>
      </w:r>
    </w:p>
    <w:p w:rsidR="005E2AA6" w:rsidRDefault="005E2AA6">
      <w:pPr>
        <w:spacing w:after="0" w:line="240" w:lineRule="auto"/>
        <w:rPr>
          <w:rFonts w:ascii="Times New Roman" w:hAnsi="Times New Roman"/>
          <w:color w:val="000000"/>
          <w:sz w:val="24"/>
        </w:rPr>
      </w:pP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38</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Mlýnce I</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B57069">
      <w:pPr>
        <w:spacing w:after="0" w:line="240" w:lineRule="auto"/>
        <w:ind w:left="2748" w:hanging="2748"/>
        <w:rPr>
          <w:rFonts w:ascii="Times New Roman" w:hAnsi="Times New Roman"/>
          <w:sz w:val="24"/>
        </w:rPr>
      </w:pPr>
      <w:r>
        <w:rPr>
          <w:rFonts w:ascii="Times New Roman" w:hAnsi="Times New Roman"/>
          <w:sz w:val="24"/>
        </w:rPr>
        <w:t>Popis</w:t>
      </w:r>
      <w:r>
        <w:rPr>
          <w:rFonts w:ascii="Times New Roman" w:hAnsi="Times New Roman"/>
          <w:sz w:val="24"/>
        </w:rPr>
        <w:tab/>
        <w:t>:trvalé travní porosty různého charakteru (suché trávníky na stráni vlhké louky v úžlabí vodoteče) s nepravidelnými porosty dřevin včetně ovocných</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rsidP="00B57069">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:vymezit plochy pro přiměřené využívání trvalých travních </w:t>
      </w:r>
    </w:p>
    <w:p w:rsidR="005E2AA6" w:rsidRDefault="005E2AA6" w:rsidP="00E80B77">
      <w:pPr>
        <w:spacing w:after="0" w:line="240" w:lineRule="auto"/>
        <w:rPr>
          <w:rFonts w:ascii="Times New Roman" w:hAnsi="Times New Roman"/>
          <w:sz w:val="24"/>
        </w:rPr>
      </w:pPr>
      <w:r>
        <w:rPr>
          <w:rFonts w:ascii="Times New Roman" w:hAnsi="Times New Roman"/>
          <w:sz w:val="24"/>
        </w:rPr>
        <w:t xml:space="preserve">                                               porostů a plochy pro ponechání spontánnímu vývoji</w:t>
      </w:r>
    </w:p>
    <w:p w:rsidR="005E2AA6" w:rsidRDefault="005E2AA6">
      <w:pPr>
        <w:spacing w:after="0" w:line="240" w:lineRule="auto"/>
        <w:rPr>
          <w:rFonts w:ascii="Times New Roman" w:hAnsi="Times New Roman"/>
          <w:color w:val="000000"/>
          <w:sz w:val="24"/>
        </w:rPr>
      </w:pP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39</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Mlýnce II</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Záhořice</w:t>
      </w:r>
    </w:p>
    <w:p w:rsidR="005E2AA6" w:rsidRDefault="005E2AA6" w:rsidP="00B57069">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:dospělé porosty smrku, borovice s příměsí dubu, lípy a jedle, ve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východní části porost semenné borovice</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B57069">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:výchovou podpořit listnáče a jedli, využít přirozenou obnovu </w:t>
      </w:r>
    </w:p>
    <w:p w:rsidR="005E2AA6" w:rsidRDefault="005E2AA6" w:rsidP="00B57069">
      <w:pPr>
        <w:spacing w:after="0" w:line="240" w:lineRule="auto"/>
        <w:ind w:left="2820"/>
        <w:rPr>
          <w:rFonts w:ascii="Times New Roman" w:hAnsi="Times New Roman"/>
          <w:sz w:val="24"/>
        </w:rPr>
      </w:pPr>
      <w:r>
        <w:rPr>
          <w:rFonts w:ascii="Times New Roman" w:hAnsi="Times New Roman"/>
          <w:sz w:val="24"/>
        </w:rPr>
        <w:t>borovice a jedle, zvýšit podíl listnáčů, omezit modřín, douglasku i</w:t>
      </w:r>
      <w:r w:rsidR="00B57069">
        <w:rPr>
          <w:rFonts w:ascii="Times New Roman" w:hAnsi="Times New Roman"/>
          <w:sz w:val="24"/>
        </w:rPr>
        <w:t xml:space="preserve"> </w:t>
      </w:r>
      <w:r>
        <w:rPr>
          <w:rFonts w:ascii="Times New Roman" w:hAnsi="Times New Roman"/>
          <w:sz w:val="24"/>
        </w:rPr>
        <w:t>smrk. Vyloučit chemizaci a technologie narušující půdní povrch</w:t>
      </w:r>
    </w:p>
    <w:p w:rsidR="005E2AA6" w:rsidRDefault="005E2AA6">
      <w:pPr>
        <w:spacing w:after="120" w:line="240" w:lineRule="auto"/>
        <w:rPr>
          <w:rFonts w:ascii="Times New Roman" w:hAnsi="Times New Roman"/>
          <w:sz w:val="24"/>
        </w:rPr>
      </w:pP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40</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Polní rybníček</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Vladořice</w:t>
      </w:r>
    </w:p>
    <w:p w:rsidR="005E2AA6" w:rsidRDefault="005E2AA6" w:rsidP="00B57069">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:mělký rybníček s vyvinutým litorálem a porosty vrb na hrázi a v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okolí</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navržené </w:t>
      </w:r>
    </w:p>
    <w:p w:rsidR="005E2AA6" w:rsidRDefault="005E2AA6" w:rsidP="00B57069">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:vymezit plochy pro spontánní vývoj, další plochy využívat jako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trvalé travní porosty s dosazením dřevin, chránit břehy rybníčka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při vyhrnování bahna</w:t>
      </w:r>
    </w:p>
    <w:p w:rsidR="005E2AA6" w:rsidRDefault="005E2AA6">
      <w:pPr>
        <w:spacing w:after="120" w:line="240" w:lineRule="auto"/>
        <w:rPr>
          <w:rFonts w:ascii="Times New Roman" w:hAnsi="Times New Roman"/>
          <w:sz w:val="24"/>
        </w:rPr>
      </w:pP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41</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Nad potokem</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lastRenderedPageBreak/>
        <w:t>Katastrální území</w:t>
      </w:r>
      <w:r>
        <w:rPr>
          <w:rFonts w:ascii="Times New Roman" w:hAnsi="Times New Roman"/>
          <w:color w:val="000000"/>
          <w:sz w:val="24"/>
        </w:rPr>
        <w:tab/>
        <w:t>:</w:t>
      </w:r>
      <w:r>
        <w:rPr>
          <w:rFonts w:ascii="Times New Roman" w:hAnsi="Times New Roman"/>
          <w:color w:val="000000"/>
          <w:sz w:val="24"/>
        </w:rPr>
        <w:tab/>
        <w:t>Záhořice, rozhodující část biocentra leží mimo obec</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Popis</w:t>
      </w:r>
      <w:r>
        <w:rPr>
          <w:rFonts w:ascii="Times New Roman" w:hAnsi="Times New Roman"/>
          <w:color w:val="000000"/>
          <w:sz w:val="24"/>
        </w:rPr>
        <w:tab/>
        <w:t>:</w:t>
      </w:r>
      <w:r>
        <w:rPr>
          <w:rFonts w:ascii="Times New Roman" w:hAnsi="Times New Roman"/>
          <w:color w:val="000000"/>
          <w:sz w:val="24"/>
        </w:rPr>
        <w:tab/>
        <w:t>zalesněné úžlabí vodoteče</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w:t>
      </w:r>
      <w:r>
        <w:rPr>
          <w:rFonts w:ascii="Times New Roman" w:hAnsi="Times New Roman"/>
          <w:color w:val="000000"/>
          <w:sz w:val="24"/>
        </w:rPr>
        <w:tab/>
        <w:t xml:space="preserve">místní funkční </w:t>
      </w:r>
    </w:p>
    <w:p w:rsidR="005E2AA6" w:rsidRDefault="005E2AA6">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Opatření</w:t>
      </w:r>
      <w:r>
        <w:rPr>
          <w:rFonts w:ascii="Times New Roman" w:hAnsi="Times New Roman"/>
          <w:color w:val="000000"/>
          <w:sz w:val="24"/>
        </w:rPr>
        <w:tab/>
        <w:t>:</w:t>
      </w:r>
      <w:r>
        <w:rPr>
          <w:rFonts w:ascii="Times New Roman" w:hAnsi="Times New Roman"/>
          <w:color w:val="000000"/>
          <w:sz w:val="24"/>
        </w:rPr>
        <w:tab/>
        <w:t>podpořit rozšíření listnáčů, event. Jedle</w:t>
      </w:r>
    </w:p>
    <w:p w:rsidR="005E2AA6" w:rsidRDefault="005E2AA6">
      <w:pPr>
        <w:spacing w:after="0" w:line="240" w:lineRule="auto"/>
        <w:rPr>
          <w:rFonts w:ascii="Times New Roman" w:hAnsi="Times New Roman"/>
          <w:color w:val="000000"/>
          <w:sz w:val="24"/>
        </w:rPr>
      </w:pP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w:t>
      </w:r>
      <w:r>
        <w:rPr>
          <w:rFonts w:ascii="Times New Roman" w:hAnsi="Times New Roman"/>
          <w:color w:val="000000"/>
          <w:sz w:val="24"/>
        </w:rPr>
        <w:tab/>
        <w:t>42</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Název</w:t>
      </w:r>
      <w:r>
        <w:rPr>
          <w:rFonts w:ascii="Times New Roman" w:hAnsi="Times New Roman"/>
          <w:color w:val="000000"/>
          <w:sz w:val="24"/>
        </w:rPr>
        <w:tab/>
        <w:t>:</w:t>
      </w:r>
      <w:r>
        <w:rPr>
          <w:rFonts w:ascii="Times New Roman" w:hAnsi="Times New Roman"/>
          <w:color w:val="000000"/>
          <w:sz w:val="24"/>
        </w:rPr>
        <w:tab/>
        <w:t>Údrčské pastviny</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Katastrální území</w:t>
      </w:r>
      <w:r>
        <w:rPr>
          <w:rFonts w:ascii="Times New Roman" w:hAnsi="Times New Roman"/>
          <w:color w:val="000000"/>
          <w:sz w:val="24"/>
        </w:rPr>
        <w:tab/>
        <w:t>:</w:t>
      </w:r>
      <w:r>
        <w:rPr>
          <w:rFonts w:ascii="Times New Roman" w:hAnsi="Times New Roman"/>
          <w:color w:val="000000"/>
          <w:sz w:val="24"/>
        </w:rPr>
        <w:tab/>
        <w:t>Veselov, Ratiboř, přesahuje mimo obec</w:t>
      </w:r>
    </w:p>
    <w:p w:rsidR="005E2AA6" w:rsidRDefault="005E2AA6" w:rsidP="00B57069">
      <w:pPr>
        <w:spacing w:after="0" w:line="240" w:lineRule="auto"/>
        <w:rPr>
          <w:rFonts w:ascii="Times New Roman" w:hAnsi="Times New Roman"/>
          <w:sz w:val="24"/>
        </w:rPr>
      </w:pPr>
      <w:r>
        <w:rPr>
          <w:rFonts w:ascii="Times New Roman" w:hAnsi="Times New Roman"/>
          <w:sz w:val="24"/>
        </w:rPr>
        <w:t>Popis</w:t>
      </w:r>
      <w:r>
        <w:rPr>
          <w:rFonts w:ascii="Times New Roman" w:hAnsi="Times New Roman"/>
          <w:sz w:val="24"/>
        </w:rPr>
        <w:tab/>
        <w:t xml:space="preserve">                                  :trvalé travní porosty s dřevinami, přirozený tok Ratibořského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potoka s břehovými porosty</w:t>
      </w:r>
    </w:p>
    <w:p w:rsidR="005E2AA6" w:rsidRDefault="005E2AA6" w:rsidP="00B57069">
      <w:pPr>
        <w:tabs>
          <w:tab w:val="left" w:pos="2724"/>
          <w:tab w:val="left" w:pos="2816"/>
          <w:tab w:val="left" w:pos="9216"/>
        </w:tabs>
        <w:spacing w:after="0" w:line="240" w:lineRule="auto"/>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t>: místní funkční</w:t>
      </w:r>
      <w:r>
        <w:rPr>
          <w:rFonts w:ascii="Times New Roman" w:hAnsi="Times New Roman"/>
          <w:color w:val="000000"/>
          <w:sz w:val="24"/>
        </w:rPr>
        <w:tab/>
        <w:t xml:space="preserve"> </w:t>
      </w:r>
    </w:p>
    <w:p w:rsidR="005E2AA6" w:rsidRDefault="005E2AA6" w:rsidP="00B57069">
      <w:pPr>
        <w:spacing w:after="0" w:line="240" w:lineRule="auto"/>
        <w:rPr>
          <w:rFonts w:ascii="Times New Roman" w:hAnsi="Times New Roman"/>
          <w:sz w:val="24"/>
        </w:rPr>
      </w:pPr>
      <w:r>
        <w:rPr>
          <w:rFonts w:ascii="Times New Roman" w:hAnsi="Times New Roman"/>
          <w:sz w:val="24"/>
        </w:rPr>
        <w:t>Opatření</w:t>
      </w:r>
      <w:r>
        <w:rPr>
          <w:rFonts w:ascii="Times New Roman" w:hAnsi="Times New Roman"/>
          <w:sz w:val="24"/>
        </w:rPr>
        <w:tab/>
        <w:t xml:space="preserve">                      :ponechat spontánnímu vývoji, možné je i extenzívní využívání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trvalých travních porostů</w:t>
      </w:r>
    </w:p>
    <w:p w:rsidR="005E2AA6" w:rsidRDefault="005E2AA6">
      <w:pPr>
        <w:spacing w:after="120" w:line="240" w:lineRule="auto"/>
        <w:rPr>
          <w:rFonts w:ascii="Times New Roman" w:hAnsi="Times New Roman"/>
          <w:sz w:val="24"/>
        </w:rPr>
      </w:pPr>
    </w:p>
    <w:p w:rsidR="005E2AA6" w:rsidRDefault="005E2AA6">
      <w:pPr>
        <w:spacing w:after="0" w:line="264" w:lineRule="auto"/>
        <w:jc w:val="both"/>
        <w:rPr>
          <w:rFonts w:ascii="Times New Roman" w:hAnsi="Times New Roman"/>
          <w:b/>
          <w:i/>
          <w:color w:val="000000"/>
          <w:sz w:val="24"/>
        </w:rPr>
      </w:pPr>
      <w:r>
        <w:rPr>
          <w:rFonts w:ascii="Times New Roman" w:hAnsi="Times New Roman"/>
          <w:b/>
          <w:i/>
          <w:color w:val="000000"/>
          <w:sz w:val="24"/>
        </w:rPr>
        <w:t>Vymezení biokoridorů</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1027</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Matoušův mlýn - RBK 1030</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Malé Střely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regionální funkční</w:t>
      </w:r>
      <w:r>
        <w:rPr>
          <w:rFonts w:ascii="Times New Roman" w:hAnsi="Times New Roman"/>
          <w:color w:val="000000"/>
          <w:sz w:val="24"/>
        </w:rPr>
        <w:tab/>
      </w:r>
    </w:p>
    <w:p w:rsidR="005E2AA6" w:rsidRDefault="005E2AA6" w:rsidP="00B57069">
      <w:pPr>
        <w:tabs>
          <w:tab w:val="left" w:pos="2835"/>
        </w:tabs>
        <w:spacing w:after="0" w:line="240" w:lineRule="auto"/>
        <w:ind w:left="2818" w:hanging="2818"/>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zachovat stávající stav, vymezit plochy pro přiměřené využívání trvalých travních porostů a plochy pro spontánní vývoj</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1028</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Střela pod Čerťákem - Zákruty Střely</w:t>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Průběh</w:t>
      </w:r>
      <w:r>
        <w:rPr>
          <w:rFonts w:ascii="Times New Roman" w:hAnsi="Times New Roman"/>
          <w:sz w:val="24"/>
        </w:rPr>
        <w:tab/>
      </w:r>
      <w:r>
        <w:rPr>
          <w:rFonts w:ascii="Times New Roman" w:hAnsi="Times New Roman"/>
          <w:sz w:val="24"/>
        </w:rPr>
        <w:tab/>
        <w:t>: údolí Střely, v prostoru údolní nádrže jde o náhradní trasy ve svazích po obou březích nádrže</w:t>
      </w:r>
      <w:r>
        <w:rPr>
          <w:rFonts w:ascii="Times New Roman" w:hAnsi="Times New Roman"/>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regionální funkční</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zachovat stávající stav, vymezit plochy pro spontánní vývoj</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1029</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Zákruty Střely - Vladař</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Střely a úžlabí bezejmenné vodoteče ve svahu Vladaře</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regionální navržené</w:t>
      </w:r>
      <w:r>
        <w:rPr>
          <w:rFonts w:ascii="Times New Roman" w:hAnsi="Times New Roman"/>
          <w:color w:val="000000"/>
          <w:sz w:val="24"/>
        </w:rPr>
        <w:tab/>
      </w:r>
    </w:p>
    <w:p w:rsidR="005E2AA6" w:rsidRDefault="005E2AA6" w:rsidP="00B57069">
      <w:pPr>
        <w:tabs>
          <w:tab w:val="left" w:pos="2835"/>
        </w:tabs>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vymezit plochy pro přiměřené využívání trvalých travních porostů a plochy pro spontánní vývoj, zajistit průchod zastavěnou částí města</w:t>
      </w:r>
    </w:p>
    <w:p w:rsidR="005E2AA6" w:rsidRDefault="005E2AA6">
      <w:pPr>
        <w:tabs>
          <w:tab w:val="left" w:pos="2835"/>
        </w:tabs>
        <w:spacing w:after="120" w:line="240" w:lineRule="auto"/>
        <w:ind w:left="2816" w:hanging="2816"/>
        <w:rPr>
          <w:rFonts w:ascii="Times New Roman" w:hAnsi="Times New Roman"/>
          <w:sz w:val="24"/>
        </w:rPr>
      </w:pPr>
      <w:r>
        <w:rPr>
          <w:rFonts w:ascii="Times New Roman" w:hAnsi="Times New Roman"/>
          <w:sz w:val="24"/>
        </w:rPr>
        <w:tab/>
      </w: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1030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1029 - Meandry Střely (mimo obec)</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Střely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regionální funkční</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zachovat stávající stav, vymezit plochy pro přiměřené využívání trvalých travních porostů a plochy pro spontánní vývoj, na vhodných místech doplnit dřevinami</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lastRenderedPageBreak/>
        <w:t>Pořadové číslo</w:t>
      </w:r>
      <w:r>
        <w:rPr>
          <w:rFonts w:ascii="Times New Roman" w:hAnsi="Times New Roman"/>
          <w:color w:val="000000"/>
          <w:sz w:val="24"/>
        </w:rPr>
        <w:tab/>
      </w:r>
      <w:r>
        <w:rPr>
          <w:rFonts w:ascii="Times New Roman" w:hAnsi="Times New Roman"/>
          <w:color w:val="000000"/>
          <w:sz w:val="24"/>
        </w:rPr>
        <w:tab/>
        <w:t>: 20 014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Střela pod Čerťákem - Údrčské rybníky (mimo obec)</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Jesíneckého potoka</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regionální funkční</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zachovat stávající stav, vymezit plochy pro přiměřené využívání trvalých travních porostů a plochy pro spontánní vývoj</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1 - LBC 42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lesní údolí s malou vodotečí</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zvýšit podíl listnáčů na úkor smrku</w:t>
      </w:r>
      <w:r>
        <w:rPr>
          <w:rFonts w:ascii="Times New Roman" w:hAnsi="Times New Roman"/>
          <w:color w:val="000000"/>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2 - LBK 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lesní porost, rybník, zemědělská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tabs>
          <w:tab w:val="left" w:pos="2835"/>
        </w:tabs>
        <w:spacing w:after="0" w:line="240" w:lineRule="auto"/>
        <w:ind w:left="2836" w:hanging="2835"/>
        <w:rPr>
          <w:rFonts w:ascii="Times New Roman" w:hAnsi="Times New Roman"/>
          <w:sz w:val="24"/>
        </w:rPr>
      </w:pPr>
      <w:r>
        <w:rPr>
          <w:rFonts w:ascii="Times New Roman" w:hAnsi="Times New Roman"/>
          <w:sz w:val="24"/>
        </w:rPr>
        <w:t xml:space="preserve">Opatření  </w:t>
      </w:r>
      <w:r>
        <w:rPr>
          <w:rFonts w:ascii="Times New Roman" w:hAnsi="Times New Roman"/>
          <w:sz w:val="24"/>
        </w:rPr>
        <w:tab/>
        <w:t>: vymezit plochy pro založení a přiměřené využívání trvalých travních porostů, dosadit skupinky dřevin, v lesním porostu zvýšit podíl listnáčů</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1 - LBC 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okraj lesního porostu, trvalé travní porosty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okraj lesa stabilizovat listnáči a keři, v trvalých travních porostech dosadit skupinky dřevin</w:t>
      </w:r>
      <w:r>
        <w:rPr>
          <w:rFonts w:ascii="Times New Roman" w:hAnsi="Times New Roman"/>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3 - LBC 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trvalé travní porosty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w:t>
      </w:r>
      <w:r>
        <w:rPr>
          <w:rFonts w:ascii="Times New Roman" w:hAnsi="Times New Roman"/>
          <w:color w:val="000000"/>
          <w:sz w:val="24"/>
        </w:rPr>
        <w:tab/>
        <w:t xml:space="preserve"> </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3 - LBC 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trvalé travní porosty, upravená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w:t>
      </w:r>
      <w:r>
        <w:rPr>
          <w:rFonts w:ascii="Times New Roman" w:hAnsi="Times New Roman"/>
          <w:color w:val="000000"/>
          <w:sz w:val="24"/>
        </w:rPr>
        <w:tab/>
        <w:t xml:space="preserve"> </w:t>
      </w:r>
    </w:p>
    <w:p w:rsidR="005E2AA6" w:rsidRDefault="005E2AA6">
      <w:pPr>
        <w:spacing w:after="0" w:line="240" w:lineRule="auto"/>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5 - LBC 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trvalé travní porosty, upravená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vymezit plochy pro spontánní vývoj</w:t>
      </w:r>
    </w:p>
    <w:p w:rsidR="005E2AA6" w:rsidRDefault="005E2AA6">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6 - LBC 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rozptýlená zeleň při polní cestě, trvalé travní porosty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lastRenderedPageBreak/>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dosadit pásy dřevin, vymezit plochy pro přiměřené využívání trvalých travních porostů a pro spontánní vývoj</w:t>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xml:space="preserve">: 8 </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4 - LBC 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rozptýlená zeleň , trvalé travní porosty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w:t>
      </w:r>
    </w:p>
    <w:p w:rsidR="005E2AA6" w:rsidRDefault="005E2AA6" w:rsidP="00B57069">
      <w:pPr>
        <w:spacing w:after="0" w:line="240" w:lineRule="auto"/>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5 - LBK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mělké údolí vodoteče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ponechat spontánnímu vývoji</w:t>
      </w:r>
    </w:p>
    <w:p w:rsidR="005E2AA6" w:rsidRDefault="005E2AA6" w:rsidP="00B57069">
      <w:pPr>
        <w:spacing w:after="0" w:line="240" w:lineRule="auto"/>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10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6 - LBC 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Malé Trasovky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zachovat stávající stav</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7 - RBC 1131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Malé Trasovky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zachovat stávající stav</w:t>
      </w:r>
      <w:r>
        <w:rPr>
          <w:rFonts w:ascii="Times New Roman" w:hAnsi="Times New Roman"/>
          <w:color w:val="000000"/>
          <w:sz w:val="24"/>
        </w:rPr>
        <w:tab/>
        <w:t xml:space="preserve"> </w:t>
      </w:r>
    </w:p>
    <w:p w:rsidR="004F7901" w:rsidRDefault="004F7901"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8 - LBC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drobné vodoteče, zemědělská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 lesním porostu zvýšit podíl listnáčů</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LKC 10 - RBK 1028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drobné vodoteče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ponechat spontánnímu zarůstání</w:t>
      </w:r>
      <w:r>
        <w:rPr>
          <w:rFonts w:ascii="Times New Roman" w:hAnsi="Times New Roman"/>
          <w:color w:val="000000"/>
          <w:sz w:val="24"/>
        </w:rPr>
        <w:tab/>
      </w:r>
    </w:p>
    <w:p w:rsidR="005E2AA6" w:rsidRPr="004F7901" w:rsidRDefault="005E2AA6" w:rsidP="00B57069">
      <w:pPr>
        <w:spacing w:after="0" w:line="240" w:lineRule="auto"/>
        <w:rPr>
          <w:rFonts w:ascii="Times New Roman" w:hAnsi="Times New Roman"/>
          <w:color w:val="000000"/>
          <w:sz w:val="20"/>
        </w:rPr>
      </w:pPr>
      <w:r w:rsidRPr="004F7901">
        <w:rPr>
          <w:rFonts w:ascii="Times New Roman" w:hAnsi="Times New Roman"/>
          <w:color w:val="000000"/>
          <w:sz w:val="20"/>
        </w:rPr>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59 - LBC 14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 zemědělská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dosadit jednotlivě dřeviny, vymezit plochy pro spontánní vývoj, v lesním porostu zvýšit podíl listnáčů</w:t>
      </w:r>
      <w:r>
        <w:rPr>
          <w:rFonts w:ascii="Times New Roman" w:hAnsi="Times New Roman"/>
          <w:sz w:val="24"/>
        </w:rPr>
        <w:tab/>
        <w:t xml:space="preserve"> </w:t>
      </w:r>
    </w:p>
    <w:p w:rsidR="00B57069" w:rsidRDefault="00B57069"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drobná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LBK 14 - RBK 1028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lastRenderedPageBreak/>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Pr="004F7901" w:rsidRDefault="005E2AA6" w:rsidP="00B57069">
      <w:pPr>
        <w:spacing w:after="0" w:line="240" w:lineRule="auto"/>
        <w:rPr>
          <w:rFonts w:ascii="Times New Roman" w:hAnsi="Times New Roman"/>
          <w:color w:val="000000"/>
          <w:sz w:val="20"/>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zachovat stávající stav nebo ponechat spontánnímu zarůstání</w:t>
      </w:r>
      <w:r w:rsidRPr="004F7901">
        <w:rPr>
          <w:rFonts w:ascii="Times New Roman" w:hAnsi="Times New Roman"/>
          <w:color w:val="000000"/>
          <w:sz w:val="20"/>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4 - LBC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okraj lesního porostu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stabilizovat listnáči a keři</w:t>
      </w:r>
      <w:r>
        <w:rPr>
          <w:rFonts w:ascii="Times New Roman" w:hAnsi="Times New Roman"/>
          <w:color w:val="000000"/>
          <w:sz w:val="24"/>
        </w:rPr>
        <w:tab/>
        <w:t xml:space="preserve"> </w:t>
      </w:r>
    </w:p>
    <w:p w:rsidR="005E2AA6" w:rsidRPr="004F7901" w:rsidRDefault="005E2AA6" w:rsidP="00B57069">
      <w:pPr>
        <w:spacing w:after="0" w:line="240" w:lineRule="auto"/>
        <w:jc w:val="both"/>
        <w:rPr>
          <w:rFonts w:ascii="Times New Roman" w:hAnsi="Times New Roman"/>
          <w:color w:val="000000"/>
          <w:sz w:val="20"/>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11 - LBK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 zemědělská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Pr="004F7901" w:rsidRDefault="005E2AA6" w:rsidP="00B57069">
      <w:pPr>
        <w:spacing w:after="0" w:line="240" w:lineRule="auto"/>
        <w:jc w:val="both"/>
        <w:rPr>
          <w:rFonts w:ascii="Times New Roman" w:hAnsi="Times New Roman"/>
          <w:color w:val="000000"/>
          <w:sz w:val="20"/>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vymezit plochy pro spontánní vývoj</w:t>
      </w:r>
      <w:r w:rsidRPr="004F7901">
        <w:rPr>
          <w:rFonts w:ascii="Times New Roman" w:hAnsi="Times New Roman"/>
          <w:color w:val="000000"/>
          <w:sz w:val="20"/>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11 - LBK 19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xml:space="preserve">                        : ponechat v trase volný nevyužívaný pás, dosadit dřeviny ve </w:t>
      </w:r>
    </w:p>
    <w:p w:rsidR="005E2AA6" w:rsidRDefault="005E2AA6" w:rsidP="00B57069">
      <w:pPr>
        <w:spacing w:after="0" w:line="240" w:lineRule="auto"/>
        <w:ind w:left="283"/>
        <w:rPr>
          <w:rFonts w:ascii="Times New Roman" w:hAnsi="Times New Roman"/>
          <w:color w:val="000000"/>
          <w:sz w:val="24"/>
        </w:rPr>
      </w:pPr>
      <w:r>
        <w:rPr>
          <w:rFonts w:ascii="Times New Roman" w:hAnsi="Times New Roman"/>
          <w:color w:val="000000"/>
          <w:sz w:val="24"/>
        </w:rPr>
        <w:t xml:space="preserve">                                             skupinkách či pásech</w:t>
      </w:r>
      <w:r>
        <w:rPr>
          <w:rFonts w:ascii="Times New Roman" w:hAnsi="Times New Roman"/>
          <w:color w:val="000000"/>
          <w:sz w:val="24"/>
        </w:rPr>
        <w:tab/>
        <w:t xml:space="preserve"> </w:t>
      </w:r>
    </w:p>
    <w:p w:rsidR="00B57069" w:rsidRDefault="00B57069"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19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10 - LBK 20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rozptýlená zeleň, okraj lesního porostu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Pr="004F7901" w:rsidRDefault="005E2AA6" w:rsidP="00B57069">
      <w:pPr>
        <w:spacing w:after="0" w:line="240" w:lineRule="auto"/>
        <w:rPr>
          <w:rFonts w:ascii="Times New Roman" w:hAnsi="Times New Roman"/>
          <w:sz w:val="24"/>
        </w:rPr>
      </w:pPr>
      <w:r w:rsidRPr="004F7901">
        <w:rPr>
          <w:rFonts w:ascii="Times New Roman" w:hAnsi="Times New Roman"/>
          <w:sz w:val="24"/>
        </w:rPr>
        <w:t xml:space="preserve">Opatření  </w:t>
      </w:r>
      <w:r w:rsidRPr="004F7901">
        <w:rPr>
          <w:rFonts w:ascii="Times New Roman" w:hAnsi="Times New Roman"/>
          <w:sz w:val="24"/>
        </w:rPr>
        <w:tab/>
      </w:r>
      <w:r w:rsidRPr="004F7901">
        <w:rPr>
          <w:rFonts w:ascii="Times New Roman" w:hAnsi="Times New Roman"/>
          <w:sz w:val="24"/>
        </w:rPr>
        <w:tab/>
      </w:r>
      <w:r w:rsidRPr="004F7901">
        <w:rPr>
          <w:rFonts w:ascii="Times New Roman" w:hAnsi="Times New Roman"/>
          <w:sz w:val="24"/>
        </w:rPr>
        <w:tab/>
        <w:t>: stabilizovat listnáči a keři, vymezit plochy pro spontánní vývoj</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Prvek ÚSES nebude bránit případnému využití ložiska,  případě   </w:t>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                                               těžby bude jeho funkce dočasně na dobu těžby pozastavena a         </w:t>
      </w:r>
    </w:p>
    <w:p w:rsidR="005E2AA6" w:rsidRDefault="005E2AA6" w:rsidP="00B57069">
      <w:pPr>
        <w:spacing w:after="0" w:line="240" w:lineRule="auto"/>
        <w:ind w:left="2832"/>
        <w:rPr>
          <w:rFonts w:ascii="Times New Roman" w:hAnsi="Times New Roman"/>
          <w:sz w:val="24"/>
        </w:rPr>
      </w:pPr>
      <w:r>
        <w:rPr>
          <w:rFonts w:ascii="Times New Roman" w:hAnsi="Times New Roman"/>
          <w:sz w:val="24"/>
        </w:rPr>
        <w:t xml:space="preserve">v rámci sanace a rekultivace vydobytých prostor bude jeho </w:t>
      </w:r>
      <w:r w:rsidR="004F7901">
        <w:rPr>
          <w:rFonts w:ascii="Times New Roman" w:hAnsi="Times New Roman"/>
          <w:sz w:val="24"/>
        </w:rPr>
        <w:t>f</w:t>
      </w:r>
      <w:r>
        <w:rPr>
          <w:rFonts w:ascii="Times New Roman" w:hAnsi="Times New Roman"/>
          <w:sz w:val="24"/>
        </w:rPr>
        <w:t>unkce obnovena</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12 - LBC 13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lesní porost, zemědělská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xml:space="preserve">                        : v lese zvýšit podíl listnáčů a borovice, mimo les ponechat </w:t>
      </w:r>
    </w:p>
    <w:p w:rsidR="005E2AA6" w:rsidRDefault="005E2AA6" w:rsidP="00B57069">
      <w:pPr>
        <w:spacing w:after="0" w:line="240" w:lineRule="auto"/>
        <w:ind w:left="283"/>
        <w:rPr>
          <w:rFonts w:ascii="Times New Roman" w:hAnsi="Times New Roman"/>
          <w:color w:val="000000"/>
          <w:sz w:val="24"/>
        </w:rPr>
      </w:pPr>
      <w:r>
        <w:rPr>
          <w:rFonts w:ascii="Times New Roman" w:hAnsi="Times New Roman"/>
          <w:color w:val="000000"/>
          <w:sz w:val="24"/>
        </w:rPr>
        <w:t xml:space="preserve">                                             spontánnímu zarůstání</w:t>
      </w:r>
    </w:p>
    <w:p w:rsidR="005E2AA6" w:rsidRDefault="005E2AA6" w:rsidP="00B57069">
      <w:pPr>
        <w:spacing w:after="0" w:line="240" w:lineRule="auto"/>
        <w:ind w:left="2832"/>
        <w:rPr>
          <w:rFonts w:ascii="Times New Roman" w:hAnsi="Times New Roman"/>
          <w:sz w:val="24"/>
        </w:rPr>
      </w:pPr>
      <w:r>
        <w:rPr>
          <w:rFonts w:ascii="Times New Roman" w:hAnsi="Times New Roman"/>
          <w:sz w:val="24"/>
        </w:rPr>
        <w:t>Prvek ÚSES nebude bránit případnému využití ložiska, v případě těžby bude jeho funkce dočasně na dobu těžby pozastavena a v rámci sanace a rekultivace vydobytých prostor bude jeho funkce obnovena</w:t>
      </w:r>
    </w:p>
    <w:p w:rsidR="005E2AA6" w:rsidRDefault="005E2AA6" w:rsidP="00B57069">
      <w:pPr>
        <w:spacing w:after="0" w:line="240" w:lineRule="auto"/>
        <w:ind w:left="283"/>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20 - LBC 12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okraj lesního porostu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stabilizovat listnáči a keři</w:t>
      </w:r>
    </w:p>
    <w:p w:rsidR="005E2AA6" w:rsidRDefault="005E2AA6" w:rsidP="00547CFE">
      <w:pPr>
        <w:spacing w:after="0" w:line="240" w:lineRule="auto"/>
        <w:ind w:left="2820"/>
        <w:rPr>
          <w:rFonts w:ascii="Times New Roman" w:hAnsi="Times New Roman"/>
          <w:sz w:val="24"/>
        </w:rPr>
      </w:pPr>
      <w:r>
        <w:rPr>
          <w:rFonts w:ascii="Times New Roman" w:hAnsi="Times New Roman"/>
          <w:sz w:val="24"/>
        </w:rPr>
        <w:t xml:space="preserve">Prvek ÚSES nebude bránit případnému využití ložiska, v případě těžby bude jeho funkce dočasně na dobu těžby </w:t>
      </w:r>
      <w:r>
        <w:rPr>
          <w:rFonts w:ascii="Times New Roman" w:hAnsi="Times New Roman"/>
          <w:sz w:val="24"/>
        </w:rPr>
        <w:lastRenderedPageBreak/>
        <w:t>pozastavena a v rámci sanace a rekultivace vydobytých prostor bude jeho funkce obnovena</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12 - RBK 1028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drobná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ponechat spontánnímu zarůstání</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15 - LBK 24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stabilizovat listnáči a keři, mimo les vymezit plochy pro spontánní zarůstání a pro výsadbu dřevin</w:t>
      </w: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21 - LBC 16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 orná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ponechat spontánnímu zarůstání</w:t>
      </w:r>
    </w:p>
    <w:p w:rsidR="005E2AA6" w:rsidRDefault="005E2AA6" w:rsidP="00547CFE">
      <w:pPr>
        <w:spacing w:after="0" w:line="240" w:lineRule="auto"/>
        <w:ind w:left="2832" w:firstLine="96"/>
        <w:jc w:val="both"/>
        <w:rPr>
          <w:rFonts w:ascii="Times New Roman" w:hAnsi="Times New Roman"/>
          <w:sz w:val="24"/>
        </w:rPr>
      </w:pPr>
      <w:r>
        <w:rPr>
          <w:rFonts w:ascii="Times New Roman" w:hAnsi="Times New Roman"/>
          <w:sz w:val="24"/>
        </w:rPr>
        <w:t xml:space="preserve">Prvek ÚSES nebude bránit případnému využití ložiska, v případě </w:t>
      </w:r>
      <w:r w:rsidR="00547CFE">
        <w:rPr>
          <w:rFonts w:ascii="Times New Roman" w:hAnsi="Times New Roman"/>
          <w:sz w:val="24"/>
        </w:rPr>
        <w:t>t</w:t>
      </w:r>
      <w:r>
        <w:rPr>
          <w:rFonts w:ascii="Times New Roman" w:hAnsi="Times New Roman"/>
          <w:sz w:val="24"/>
        </w:rPr>
        <w:t>ěžby bude jeho funkce dočasně na dobu těžby pozastavena a</w:t>
      </w:r>
      <w:r w:rsidR="00547CFE">
        <w:rPr>
          <w:rFonts w:ascii="Times New Roman" w:hAnsi="Times New Roman"/>
          <w:sz w:val="24"/>
        </w:rPr>
        <w:t xml:space="preserve"> </w:t>
      </w:r>
      <w:r>
        <w:rPr>
          <w:rFonts w:ascii="Times New Roman" w:hAnsi="Times New Roman"/>
          <w:sz w:val="24"/>
        </w:rPr>
        <w:t>v rámci sanace a rekultivace vydobytých prostor bude jeho funkce obnovena</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13 - LBK 11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drobné vodoteče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vymezit plochy pro spontánní vývoj a pro případné využívání trvalých travních porostů</w:t>
      </w: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25 - LBK 27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trvalé travní porosty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vymezit plochy pro spontánní vývoj</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LBK 11 - LBC 17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 zemědělská půda, kraj lesního porostu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xml:space="preserve">            : dosadit skupinky dřevin, vymezit plochy pro spontánní vývoj</w:t>
      </w: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17 - RBC 1131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lastRenderedPageBreak/>
        <w:t xml:space="preserve">Opatření  </w:t>
      </w:r>
      <w:r>
        <w:rPr>
          <w:rFonts w:ascii="Times New Roman" w:hAnsi="Times New Roman"/>
          <w:sz w:val="24"/>
        </w:rPr>
        <w:tab/>
      </w:r>
      <w:r>
        <w:rPr>
          <w:rFonts w:ascii="Times New Roman" w:hAnsi="Times New Roman"/>
          <w:sz w:val="24"/>
        </w:rPr>
        <w:tab/>
        <w:t>: mimo les vymezit plochy pro spontánní vývoj a pro dosadbu skupinek dřevin, v lesním porostu zvýšit podíl listnáčů, borovice a jedle</w:t>
      </w:r>
      <w:r>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29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17 - LBC 18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stabilizovat listnáči</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18 - RBK 1027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547CFE">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xml:space="preserve">                        : mimo les vymezit plochy pro spontánní vývoj a pro dosadbu </w:t>
      </w:r>
    </w:p>
    <w:p w:rsidR="00547CFE" w:rsidRDefault="005E2AA6" w:rsidP="00547CFE">
      <w:pPr>
        <w:spacing w:after="0" w:line="240" w:lineRule="auto"/>
        <w:ind w:left="2832" w:firstLine="91"/>
        <w:rPr>
          <w:rFonts w:ascii="Times New Roman" w:hAnsi="Times New Roman"/>
          <w:color w:val="000000"/>
          <w:sz w:val="24"/>
        </w:rPr>
      </w:pPr>
      <w:r>
        <w:rPr>
          <w:rFonts w:ascii="Times New Roman" w:hAnsi="Times New Roman"/>
          <w:color w:val="000000"/>
          <w:sz w:val="24"/>
        </w:rPr>
        <w:t xml:space="preserve">skupinek dřevin, v lesním porostu zvýšit podíl listnáčů, </w:t>
      </w:r>
      <w:r w:rsidR="00547CFE">
        <w:rPr>
          <w:rFonts w:ascii="Times New Roman" w:hAnsi="Times New Roman"/>
          <w:color w:val="000000"/>
          <w:sz w:val="24"/>
        </w:rPr>
        <w:t xml:space="preserve">  </w:t>
      </w:r>
    </w:p>
    <w:p w:rsidR="005E2AA6" w:rsidRDefault="005E2AA6" w:rsidP="00547CFE">
      <w:pPr>
        <w:spacing w:after="0" w:line="240" w:lineRule="auto"/>
        <w:ind w:left="2832" w:firstLine="91"/>
        <w:rPr>
          <w:rFonts w:ascii="Times New Roman" w:hAnsi="Times New Roman"/>
          <w:color w:val="000000"/>
          <w:sz w:val="24"/>
        </w:rPr>
      </w:pPr>
      <w:r>
        <w:rPr>
          <w:rFonts w:ascii="Times New Roman" w:hAnsi="Times New Roman"/>
          <w:color w:val="000000"/>
          <w:sz w:val="24"/>
        </w:rPr>
        <w:t>borovice a jedle</w:t>
      </w:r>
      <w:r>
        <w:rPr>
          <w:rFonts w:ascii="Times New Roman" w:hAnsi="Times New Roman"/>
          <w:color w:val="000000"/>
          <w:sz w:val="24"/>
        </w:rPr>
        <w:tab/>
      </w:r>
      <w:r>
        <w:rPr>
          <w:rFonts w:ascii="Times New Roman" w:hAnsi="Times New Roman"/>
          <w:color w:val="000000"/>
          <w:sz w:val="24"/>
        </w:rPr>
        <w:tab/>
        <w:t xml:space="preserve"> </w:t>
      </w:r>
    </w:p>
    <w:p w:rsidR="00547CFE" w:rsidRDefault="00547CFE" w:rsidP="00547CFE">
      <w:pPr>
        <w:spacing w:after="0" w:line="240" w:lineRule="auto"/>
        <w:ind w:left="2832" w:firstLine="91"/>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1026 - LBC 19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lesní porost, orná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 lese zvýšit podíl listnáčů, mimo les vymezit plochy pro spontánní vývoj a pro dosadbu skupinek dřevin</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47CFE" w:rsidRDefault="00547CFE"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RBC 1131 - LBC 21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polní cesta, orná půda </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5" w:hanging="2835"/>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dosadit pásy dřevin podél cesty a  v dalším průběhu skupinky dřevin (remízky)</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19 - LBC 21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21 - LBC 23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 lese zvýšit podíl listnáčů, mimo les vymezit plochy pro spontánní vývoj a pro dosadbu skupinek dřevin</w:t>
      </w:r>
      <w:r>
        <w:rPr>
          <w:rFonts w:ascii="Times New Roman" w:hAnsi="Times New Roman"/>
          <w:color w:val="000000"/>
          <w:sz w:val="24"/>
        </w:rPr>
        <w:tab/>
        <w:t xml:space="preserve"> </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20 - LBC 22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orná půda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lastRenderedPageBreak/>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vymezit plochy pro spontánní vývoj</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22 - LBK 34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zemědělská půda, polní cesta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dosadit skupinky dřevin, vymezit plochy pro spontánní vývoj</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22 - RBK 1030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vodoteč</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 lese zvýšit podíl listnáčů, mimo les vymezit plochy pro spontánní vývoj a pro dosadbu skupinek dřevin</w:t>
      </w:r>
      <w:r>
        <w:rPr>
          <w:rFonts w:ascii="Times New Roman" w:hAnsi="Times New Roman"/>
          <w:color w:val="000000"/>
          <w:sz w:val="24"/>
        </w:rPr>
        <w:tab/>
        <w:t xml:space="preserve"> </w:t>
      </w:r>
    </w:p>
    <w:p w:rsidR="005E2AA6" w:rsidRDefault="005E2AA6" w:rsidP="00B57069">
      <w:pPr>
        <w:spacing w:after="0" w:line="240" w:lineRule="auto"/>
        <w:rPr>
          <w:rFonts w:ascii="Times New Roman" w:hAnsi="Times New Roman"/>
          <w:color w:val="000000"/>
          <w:sz w:val="24"/>
        </w:rPr>
      </w:pPr>
    </w:p>
    <w:p w:rsidR="005E2AA6" w:rsidRDefault="005E2AA6" w:rsidP="00B57069">
      <w:pPr>
        <w:spacing w:after="0" w:line="240" w:lineRule="auto"/>
        <w:rPr>
          <w:rFonts w:ascii="Times New Roman" w:hAnsi="Times New Roman"/>
          <w:sz w:val="24"/>
        </w:rPr>
      </w:pPr>
      <w:r>
        <w:rPr>
          <w:rFonts w:ascii="Times New Roman" w:hAnsi="Times New Roman"/>
          <w:sz w:val="24"/>
        </w:rPr>
        <w:t>Pořadové číslo</w:t>
      </w:r>
      <w:r>
        <w:rPr>
          <w:rFonts w:ascii="Times New Roman" w:hAnsi="Times New Roman"/>
          <w:sz w:val="24"/>
        </w:rPr>
        <w:tab/>
      </w:r>
      <w:r>
        <w:rPr>
          <w:rFonts w:ascii="Times New Roman" w:hAnsi="Times New Roman"/>
          <w:sz w:val="24"/>
        </w:rPr>
        <w:tab/>
        <w:t>: 38</w:t>
      </w:r>
      <w:r>
        <w:rPr>
          <w:rFonts w:ascii="Times New Roman" w:hAnsi="Times New Roman"/>
          <w:sz w:val="24"/>
        </w:rPr>
        <w:tab/>
      </w:r>
    </w:p>
    <w:p w:rsidR="005E2AA6" w:rsidRDefault="005E2AA6" w:rsidP="00B57069">
      <w:pPr>
        <w:spacing w:after="0" w:line="240" w:lineRule="auto"/>
        <w:rPr>
          <w:rFonts w:ascii="Times New Roman" w:hAnsi="Times New Roman"/>
          <w:sz w:val="24"/>
        </w:rPr>
      </w:pPr>
      <w:r>
        <w:rPr>
          <w:rFonts w:ascii="Times New Roman" w:hAnsi="Times New Roman"/>
          <w:sz w:val="24"/>
        </w:rPr>
        <w:t>Spojnice</w:t>
      </w:r>
      <w:r>
        <w:rPr>
          <w:rFonts w:ascii="Times New Roman" w:hAnsi="Times New Roman"/>
          <w:sz w:val="24"/>
        </w:rPr>
        <w:tab/>
      </w:r>
      <w:r>
        <w:rPr>
          <w:rFonts w:ascii="Times New Roman" w:hAnsi="Times New Roman"/>
          <w:sz w:val="24"/>
        </w:rPr>
        <w:tab/>
        <w:t xml:space="preserve">            : RBK 1028 - hranice obce</w:t>
      </w:r>
      <w:r>
        <w:rPr>
          <w:rFonts w:ascii="Times New Roman" w:hAnsi="Times New Roman"/>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Průběh</w:t>
      </w:r>
      <w:r>
        <w:rPr>
          <w:rFonts w:ascii="Times New Roman" w:hAnsi="Times New Roman"/>
          <w:sz w:val="24"/>
        </w:rPr>
        <w:tab/>
      </w:r>
      <w:r>
        <w:rPr>
          <w:rFonts w:ascii="Times New Roman" w:hAnsi="Times New Roman"/>
          <w:sz w:val="24"/>
        </w:rPr>
        <w:tab/>
        <w:t>: úžlabí drobné vodoteče zarostlé dřevinami, zčásti v lesních  porostech</w:t>
      </w:r>
      <w:r>
        <w:rPr>
          <w:rFonts w:ascii="Times New Roman" w:hAnsi="Times New Roman"/>
          <w:sz w:val="24"/>
        </w:rPr>
        <w:tab/>
      </w:r>
    </w:p>
    <w:p w:rsidR="005E2AA6" w:rsidRDefault="005E2AA6" w:rsidP="00B57069">
      <w:pPr>
        <w:spacing w:after="0" w:line="240" w:lineRule="auto"/>
        <w:rPr>
          <w:rFonts w:ascii="Times New Roman" w:hAnsi="Times New Roman"/>
          <w:sz w:val="24"/>
        </w:rPr>
      </w:pPr>
      <w:r>
        <w:rPr>
          <w:rFonts w:ascii="Times New Roman" w:hAnsi="Times New Roman"/>
          <w:sz w:val="24"/>
        </w:rPr>
        <w:t>Úroveň a funkčnost</w:t>
      </w:r>
      <w:r>
        <w:rPr>
          <w:rFonts w:ascii="Times New Roman" w:hAnsi="Times New Roman"/>
          <w:sz w:val="24"/>
        </w:rPr>
        <w:tab/>
      </w:r>
      <w:r>
        <w:rPr>
          <w:rFonts w:ascii="Times New Roman" w:hAnsi="Times New Roman"/>
          <w:sz w:val="24"/>
        </w:rPr>
        <w:tab/>
        <w:t>: místní funkční</w:t>
      </w:r>
      <w:r>
        <w:rPr>
          <w:rFonts w:ascii="Times New Roman" w:hAnsi="Times New Roman"/>
          <w:sz w:val="24"/>
        </w:rPr>
        <w:tab/>
      </w:r>
    </w:p>
    <w:p w:rsidR="005E2AA6" w:rsidRDefault="005E2AA6" w:rsidP="00B57069">
      <w:pPr>
        <w:spacing w:after="0" w:line="240" w:lineRule="auto"/>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xml:space="preserve">            : zachovat stávající stav</w:t>
      </w:r>
      <w:r>
        <w:rPr>
          <w:rFonts w:ascii="Times New Roman" w:hAnsi="Times New Roman"/>
          <w:sz w:val="24"/>
        </w:rPr>
        <w:tab/>
        <w:t xml:space="preserve"> </w:t>
      </w:r>
    </w:p>
    <w:p w:rsidR="00547CFE" w:rsidRDefault="00547CFE" w:rsidP="00B57069">
      <w:pPr>
        <w:spacing w:after="0" w:line="240" w:lineRule="auto"/>
        <w:jc w:val="both"/>
        <w:rPr>
          <w:rFonts w:ascii="Times New Roman" w:hAnsi="Times New Roman"/>
          <w:color w:val="000000"/>
          <w:sz w:val="24"/>
        </w:rPr>
      </w:pPr>
    </w:p>
    <w:p w:rsidR="00547CFE" w:rsidRDefault="00547CFE" w:rsidP="00B57069">
      <w:pPr>
        <w:spacing w:after="0" w:line="240" w:lineRule="auto"/>
        <w:jc w:val="both"/>
        <w:rPr>
          <w:rFonts w:ascii="Times New Roman" w:hAnsi="Times New Roman"/>
          <w:color w:val="000000"/>
          <w:sz w:val="24"/>
        </w:rPr>
      </w:pPr>
    </w:p>
    <w:p w:rsidR="00547CFE" w:rsidRDefault="00547CFE"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39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1028 - hranice obce</w:t>
      </w:r>
      <w:r>
        <w:rPr>
          <w:rFonts w:ascii="Times New Roman" w:hAnsi="Times New Roman"/>
          <w:color w:val="000000"/>
          <w:sz w:val="24"/>
        </w:rPr>
        <w:tab/>
      </w:r>
    </w:p>
    <w:p w:rsidR="005E2AA6" w:rsidRDefault="005E2AA6" w:rsidP="00B57069">
      <w:pPr>
        <w:spacing w:after="0" w:line="240" w:lineRule="auto"/>
        <w:rPr>
          <w:rFonts w:ascii="Times New Roman" w:hAnsi="Times New Roman"/>
          <w:sz w:val="24"/>
        </w:rPr>
      </w:pPr>
      <w:r>
        <w:rPr>
          <w:rFonts w:ascii="Times New Roman" w:hAnsi="Times New Roman"/>
          <w:sz w:val="24"/>
        </w:rPr>
        <w:t>Průběh</w:t>
      </w:r>
      <w:r>
        <w:rPr>
          <w:rFonts w:ascii="Times New Roman" w:hAnsi="Times New Roman"/>
          <w:sz w:val="24"/>
        </w:rPr>
        <w:tab/>
      </w:r>
      <w:r>
        <w:rPr>
          <w:rFonts w:ascii="Times New Roman" w:hAnsi="Times New Roman"/>
          <w:sz w:val="24"/>
        </w:rPr>
        <w:tab/>
        <w:t xml:space="preserve">                        : pás lesa a dřevinných porostů na širokém hřbetu</w:t>
      </w:r>
      <w:r>
        <w:rPr>
          <w:rFonts w:ascii="Times New Roman" w:hAnsi="Times New Roman"/>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 lese zvýšit podíl listnáčů, mimo les vymezit plochy pro spontánní vývoj a pro dosadbu skupinek dřevin</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1028 - hranice obce</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Průběh</w:t>
      </w:r>
      <w:r>
        <w:rPr>
          <w:rFonts w:ascii="Times New Roman" w:hAnsi="Times New Roman"/>
          <w:sz w:val="24"/>
        </w:rPr>
        <w:tab/>
      </w:r>
      <w:r>
        <w:rPr>
          <w:rFonts w:ascii="Times New Roman" w:hAnsi="Times New Roman"/>
          <w:sz w:val="24"/>
        </w:rPr>
        <w:tab/>
        <w:t>: úžlabí drobné vodoteče zarostlé dřevinami, zčásti v lesních porostech</w:t>
      </w:r>
      <w:r>
        <w:rPr>
          <w:rFonts w:ascii="Times New Roman" w:hAnsi="Times New Roman"/>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zachovat stávající stav</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41</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1028 - hranice obce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úžlabí vodoteče většinou v lesních porostech</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zvýšit podíl listnáčů, jinak zachovat stávající stav</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24 - LBC 25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podél stávající nezarostlé polní cesty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lastRenderedPageBreak/>
        <w:t xml:space="preserve">Opatření  </w:t>
      </w:r>
      <w:r>
        <w:rPr>
          <w:rFonts w:ascii="Times New Roman" w:hAnsi="Times New Roman"/>
          <w:sz w:val="24"/>
        </w:rPr>
        <w:tab/>
      </w:r>
      <w:r>
        <w:rPr>
          <w:rFonts w:ascii="Times New Roman" w:hAnsi="Times New Roman"/>
          <w:sz w:val="24"/>
        </w:rPr>
        <w:tab/>
        <w:t xml:space="preserve"> : ponechat  v trase volný neobhospodařovaný nestejně široký pás s výsadbou několika skupin dřevin v kombinaci se stromořadím podél cesty</w:t>
      </w:r>
    </w:p>
    <w:p w:rsidR="00547CFE" w:rsidRDefault="00547CFE"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25 - LBC 26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stávající meze s porostem dřevin, okraje lesa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posoudit vhodnost druhové skladby dřevin a případně upravit ve prospěch dubu, lípy, borovice apod.</w:t>
      </w:r>
    </w:p>
    <w:p w:rsidR="00547CFE" w:rsidRDefault="00547CFE" w:rsidP="00B57069">
      <w:pPr>
        <w:spacing w:after="0" w:line="240" w:lineRule="auto"/>
        <w:ind w:left="2816" w:hanging="2816"/>
        <w:rPr>
          <w:rFonts w:ascii="Times New Roman" w:hAnsi="Times New Roman"/>
          <w:sz w:val="24"/>
        </w:rPr>
      </w:pP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Pořadové číslo</w:t>
      </w:r>
      <w:r>
        <w:rPr>
          <w:rFonts w:ascii="Times New Roman" w:hAnsi="Times New Roman"/>
          <w:sz w:val="24"/>
        </w:rPr>
        <w:tab/>
      </w:r>
      <w:r>
        <w:rPr>
          <w:rFonts w:ascii="Times New Roman" w:hAnsi="Times New Roman"/>
          <w:sz w:val="24"/>
        </w:rPr>
        <w:tab/>
        <w:t xml:space="preserve"> : 44</w:t>
      </w:r>
      <w:r>
        <w:rPr>
          <w:rFonts w:ascii="Times New Roman" w:hAnsi="Times New Roman"/>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26 - LBC 27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pás částečně zarostlé neplodné půdy, okraj lesa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547CFE">
      <w:pPr>
        <w:spacing w:after="0" w:line="240" w:lineRule="auto"/>
        <w:ind w:left="2832" w:hanging="2832"/>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vymezit plochy pro spontánní vývoj a pro dosadbu dřevin (směs stromů a keřů), v lesním porostu podporovat listnáče a borovici</w:t>
      </w:r>
    </w:p>
    <w:p w:rsidR="00547CFE" w:rsidRDefault="00547CFE" w:rsidP="00B57069">
      <w:pPr>
        <w:spacing w:after="0" w:line="240" w:lineRule="auto"/>
        <w:ind w:left="2836" w:hanging="2836"/>
        <w:jc w:val="both"/>
        <w:rPr>
          <w:rFonts w:ascii="Times New Roman" w:hAnsi="Times New Roman"/>
          <w:color w:val="000000"/>
          <w:sz w:val="24"/>
        </w:rPr>
      </w:pPr>
    </w:p>
    <w:p w:rsidR="005E2AA6" w:rsidRDefault="005E2AA6" w:rsidP="00B57069">
      <w:pPr>
        <w:spacing w:after="0" w:line="240" w:lineRule="auto"/>
        <w:ind w:left="2836" w:hanging="2836"/>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t>:45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26 - LBC 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zčásti zarostlý pás při komunikaci k Hradskému dvoru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vymezit plochy pro spontánní vývoj a pro dosadbu skupinek stromů a keřů</w:t>
      </w:r>
    </w:p>
    <w:p w:rsidR="00547CFE" w:rsidRDefault="00547CFE" w:rsidP="00B57069">
      <w:pPr>
        <w:spacing w:after="0" w:line="240" w:lineRule="auto"/>
        <w:ind w:left="2816" w:hanging="2816"/>
        <w:rPr>
          <w:rFonts w:ascii="Times New Roman" w:hAnsi="Times New Roman"/>
          <w:sz w:val="24"/>
        </w:rPr>
      </w:pP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Pořadové číslo</w:t>
      </w:r>
      <w:r>
        <w:rPr>
          <w:rFonts w:ascii="Times New Roman" w:hAnsi="Times New Roman"/>
          <w:sz w:val="24"/>
        </w:rPr>
        <w:tab/>
      </w:r>
      <w:r>
        <w:rPr>
          <w:rFonts w:ascii="Times New Roman" w:hAnsi="Times New Roman"/>
          <w:sz w:val="24"/>
        </w:rPr>
        <w:tab/>
        <w:t xml:space="preserve"> : 46</w:t>
      </w:r>
      <w:r>
        <w:rPr>
          <w:rFonts w:ascii="Times New Roman" w:hAnsi="Times New Roman"/>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28 - LBC 30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vodoteče s opuštěnými loukami a porosty dřevin</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vymezit plochy pro spontánní vývoj a pro dosadbu dřevin</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34 - LBC 35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rozhraní pozemků orné půdy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47CFE"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xml:space="preserve">: vysadit řadu stromů (i ovocných), příp. upravit mez s výsadbou </w:t>
      </w:r>
      <w:r w:rsidR="00547CFE">
        <w:rPr>
          <w:rFonts w:ascii="Times New Roman" w:hAnsi="Times New Roman"/>
          <w:sz w:val="24"/>
        </w:rPr>
        <w:t xml:space="preserve"> </w:t>
      </w:r>
    </w:p>
    <w:p w:rsidR="005E2AA6" w:rsidRDefault="00547CFE" w:rsidP="00547CFE">
      <w:pPr>
        <w:spacing w:after="0" w:line="240" w:lineRule="auto"/>
        <w:ind w:left="2816"/>
        <w:rPr>
          <w:rFonts w:ascii="Times New Roman" w:hAnsi="Times New Roman"/>
          <w:sz w:val="24"/>
        </w:rPr>
      </w:pPr>
      <w:r>
        <w:rPr>
          <w:rFonts w:ascii="Times New Roman" w:hAnsi="Times New Roman"/>
          <w:sz w:val="24"/>
        </w:rPr>
        <w:t xml:space="preserve">  </w:t>
      </w:r>
      <w:r w:rsidR="005E2AA6">
        <w:rPr>
          <w:rFonts w:ascii="Times New Roman" w:hAnsi="Times New Roman"/>
          <w:sz w:val="24"/>
        </w:rPr>
        <w:t>keřů</w:t>
      </w:r>
      <w:r w:rsidR="005E2AA6">
        <w:rPr>
          <w:rFonts w:ascii="Times New Roman" w:hAnsi="Times New Roman"/>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48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RBC 1128 - LBC 37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podél trasy polní cesty</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dosadit stromořadí podél cesty a několik menších skupinek dřevin</w:t>
      </w:r>
      <w:r>
        <w:rPr>
          <w:rFonts w:ascii="Times New Roman" w:hAnsi="Times New Roman"/>
          <w:sz w:val="24"/>
        </w:rPr>
        <w:tab/>
      </w:r>
    </w:p>
    <w:p w:rsidR="00547CFE" w:rsidRDefault="00547CFE"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37 - LBC 38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okraj lesa, meze s dřevinami</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lastRenderedPageBreak/>
        <w:t xml:space="preserve">Opatření  </w:t>
      </w:r>
      <w:r>
        <w:rPr>
          <w:rFonts w:ascii="Times New Roman" w:hAnsi="Times New Roman"/>
          <w:color w:val="000000"/>
          <w:sz w:val="24"/>
        </w:rPr>
        <w:tab/>
        <w:t xml:space="preserve">                        : v lesním porostu podporovat listnáče a borovici, mimo les </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                                                  dosadit skupinky dřevin a vymezit plochy pro spontánní vývoj</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xml:space="preserve">: 51 </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1030 - LBC 38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podél vodoteče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6538DB"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Opatření  </w:t>
      </w:r>
      <w:r>
        <w:rPr>
          <w:rFonts w:ascii="Times New Roman" w:hAnsi="Times New Roman"/>
          <w:sz w:val="24"/>
        </w:rPr>
        <w:tab/>
      </w:r>
      <w:r>
        <w:rPr>
          <w:rFonts w:ascii="Times New Roman" w:hAnsi="Times New Roman"/>
          <w:sz w:val="24"/>
        </w:rPr>
        <w:tab/>
        <w:t>: vymezit plochy pro výsadbu dřevin a pro přiměřené využívání travních porostů</w:t>
      </w:r>
      <w:r>
        <w:rPr>
          <w:rFonts w:ascii="Times New Roman" w:hAnsi="Times New Roman"/>
          <w:sz w:val="24"/>
        </w:rPr>
        <w:tab/>
      </w:r>
    </w:p>
    <w:p w:rsidR="005E2AA6" w:rsidRDefault="005E2AA6" w:rsidP="00B57069">
      <w:pPr>
        <w:spacing w:after="0" w:line="240" w:lineRule="auto"/>
        <w:ind w:left="2816" w:hanging="2816"/>
        <w:rPr>
          <w:rFonts w:ascii="Times New Roman" w:hAnsi="Times New Roman"/>
          <w:sz w:val="24"/>
        </w:rPr>
      </w:pPr>
      <w:r>
        <w:rPr>
          <w:rFonts w:ascii="Times New Roman" w:hAnsi="Times New Roman"/>
          <w:sz w:val="24"/>
        </w:rPr>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38 - LBC 39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úžlabí vodoteče v lesním porostu</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xml:space="preserve">                        : podporovat listnáče a jedli na úkor smrku</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53</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hranice obce - hranice obce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lesní porost</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podporovat listnáče, borovici a jedli na úkor smrku</w:t>
      </w: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54</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40 - hranice obce</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upravená vodoteč v polích </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revitalizace toku s výsadbou skupinek dřevin</w:t>
      </w:r>
      <w:r>
        <w:rPr>
          <w:rFonts w:ascii="Times New Roman" w:hAnsi="Times New Roman"/>
          <w:color w:val="000000"/>
          <w:sz w:val="24"/>
        </w:rPr>
        <w:tab/>
        <w:t xml:space="preserve"> </w:t>
      </w:r>
    </w:p>
    <w:p w:rsidR="00547CFE" w:rsidRDefault="00547CFE"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55</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hranice obce - LBC 40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upravená vodoteč v polích</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revitalizace toku s výsadbou skupinek dřevin</w:t>
      </w:r>
    </w:p>
    <w:p w:rsidR="005E2AA6" w:rsidRDefault="005E2AA6" w:rsidP="00B57069">
      <w:pPr>
        <w:spacing w:after="0" w:line="240" w:lineRule="auto"/>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hranice obce - LBC 42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Ratibořského potoka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vymezit plochy pro přiměřené využívání trvalých travních porostů a pro spontánní zarůstání</w:t>
      </w:r>
    </w:p>
    <w:p w:rsidR="005E2AA6" w:rsidRDefault="005E2AA6" w:rsidP="00B57069">
      <w:pPr>
        <w:spacing w:after="0" w:line="240" w:lineRule="auto"/>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57</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42 - LBC 2</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Ratibořského potoka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vymezit plochy pro přiměřené využívání trvalých travních porostů a pro spontánní zarůstání</w:t>
      </w:r>
    </w:p>
    <w:p w:rsidR="005E2AA6" w:rsidRDefault="005E2AA6" w:rsidP="00B57069">
      <w:pPr>
        <w:spacing w:after="0" w:line="240" w:lineRule="auto"/>
        <w:jc w:val="both"/>
        <w:rPr>
          <w:rFonts w:ascii="Times New Roman" w:hAnsi="Times New Roman"/>
          <w:color w:val="000000"/>
          <w:sz w:val="24"/>
        </w:rPr>
      </w:pP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2 - LBC 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lastRenderedPageBreak/>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Ratibořského potoka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vymezit plochy pro přiměřené využívání trvalých travních porostů a pro spontánní zarůstání</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59</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LBC 8 - RBK 1028</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údolí Ratibořského potoka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funkční</w:t>
      </w:r>
      <w:r>
        <w:rPr>
          <w:rFonts w:ascii="Times New Roman" w:hAnsi="Times New Roman"/>
          <w:color w:val="000000"/>
          <w:sz w:val="24"/>
        </w:rPr>
        <w:tab/>
      </w:r>
    </w:p>
    <w:p w:rsidR="005E2AA6" w:rsidRDefault="005E2AA6" w:rsidP="00B57069">
      <w:pPr>
        <w:spacing w:after="0" w:line="240" w:lineRule="auto"/>
        <w:ind w:left="2835" w:hanging="2835"/>
        <w:jc w:val="both"/>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t>: vymezit plochy pro přiměřené využívání trvalých travních porostů a pro spontánní zarůstání</w:t>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ab/>
        <w:t xml:space="preserve"> </w:t>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Pořadové číslo</w:t>
      </w:r>
      <w:r>
        <w:rPr>
          <w:rFonts w:ascii="Times New Roman" w:hAnsi="Times New Roman"/>
          <w:color w:val="000000"/>
          <w:sz w:val="24"/>
        </w:rPr>
        <w:tab/>
      </w:r>
      <w:r>
        <w:rPr>
          <w:rFonts w:ascii="Times New Roman" w:hAnsi="Times New Roman"/>
          <w:color w:val="000000"/>
          <w:sz w:val="24"/>
        </w:rPr>
        <w:tab/>
        <w:t>: 60</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Spojnice</w:t>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RBK 1029 - LBC 26</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Průběh</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rozptýlená zeleň při okraji lesa</w:t>
      </w:r>
      <w:r>
        <w:rPr>
          <w:rFonts w:ascii="Times New Roman" w:hAnsi="Times New Roman"/>
          <w:color w:val="000000"/>
          <w:sz w:val="24"/>
        </w:rPr>
        <w:tab/>
      </w:r>
    </w:p>
    <w:p w:rsidR="005E2AA6" w:rsidRDefault="005E2AA6" w:rsidP="00B57069">
      <w:pPr>
        <w:spacing w:after="0" w:line="240" w:lineRule="auto"/>
        <w:jc w:val="both"/>
        <w:rPr>
          <w:rFonts w:ascii="Times New Roman" w:hAnsi="Times New Roman"/>
          <w:color w:val="000000"/>
          <w:sz w:val="24"/>
        </w:rPr>
      </w:pPr>
      <w:r>
        <w:rPr>
          <w:rFonts w:ascii="Times New Roman" w:hAnsi="Times New Roman"/>
          <w:color w:val="000000"/>
          <w:sz w:val="24"/>
        </w:rPr>
        <w:t>Úroveň a funkčnost</w:t>
      </w:r>
      <w:r>
        <w:rPr>
          <w:rFonts w:ascii="Times New Roman" w:hAnsi="Times New Roman"/>
          <w:color w:val="000000"/>
          <w:sz w:val="24"/>
        </w:rPr>
        <w:tab/>
      </w:r>
      <w:r>
        <w:rPr>
          <w:rFonts w:ascii="Times New Roman" w:hAnsi="Times New Roman"/>
          <w:color w:val="000000"/>
          <w:sz w:val="24"/>
        </w:rPr>
        <w:tab/>
        <w:t>: místní navržený</w:t>
      </w:r>
      <w:r>
        <w:rPr>
          <w:rFonts w:ascii="Times New Roman" w:hAnsi="Times New Roman"/>
          <w:color w:val="000000"/>
          <w:sz w:val="24"/>
        </w:rPr>
        <w:tab/>
      </w:r>
    </w:p>
    <w:p w:rsidR="005E2AA6" w:rsidRDefault="005E2AA6" w:rsidP="00B57069">
      <w:pPr>
        <w:spacing w:after="0" w:line="240" w:lineRule="auto"/>
        <w:rPr>
          <w:rFonts w:ascii="Times New Roman" w:hAnsi="Times New Roman"/>
          <w:color w:val="000000"/>
          <w:sz w:val="24"/>
        </w:rPr>
      </w:pPr>
      <w:r>
        <w:rPr>
          <w:rFonts w:ascii="Times New Roman" w:hAnsi="Times New Roman"/>
          <w:color w:val="000000"/>
          <w:sz w:val="24"/>
        </w:rPr>
        <w:t xml:space="preserve">Opatření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ponechat spontánnímu vývoji</w:t>
      </w:r>
      <w:r>
        <w:rPr>
          <w:rFonts w:ascii="Times New Roman" w:hAnsi="Times New Roman"/>
          <w:color w:val="000000"/>
          <w:sz w:val="24"/>
        </w:rPr>
        <w:tab/>
        <w:t xml:space="preserve"> </w:t>
      </w:r>
    </w:p>
    <w:p w:rsidR="005E2AA6" w:rsidRDefault="005E2AA6">
      <w:pPr>
        <w:spacing w:after="0" w:line="240" w:lineRule="auto"/>
        <w:rPr>
          <w:rFonts w:ascii="Times New Roman" w:hAnsi="Times New Roman"/>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jc w:val="both"/>
      </w:pPr>
      <w:r>
        <w:rPr>
          <w:rFonts w:ascii="Times New Roman" w:hAnsi="Times New Roman"/>
          <w:sz w:val="24"/>
        </w:rPr>
        <w:t xml:space="preserve"> </w:t>
      </w:r>
    </w:p>
    <w:p w:rsidR="005E2AA6" w:rsidRDefault="005E2AA6">
      <w:pPr>
        <w:spacing w:after="0" w:line="240" w:lineRule="auto"/>
      </w:pPr>
      <w:r>
        <w:rPr>
          <w:rFonts w:ascii="Times New Roman" w:hAnsi="Times New Roman"/>
          <w:b/>
          <w:sz w:val="24"/>
        </w:rPr>
        <w:t xml:space="preserve">       </w:t>
      </w:r>
      <w:r>
        <w:rPr>
          <w:rFonts w:ascii="Times New Roman" w:hAnsi="Times New Roman"/>
          <w:b/>
          <w:sz w:val="24"/>
          <w:u w:val="single"/>
        </w:rPr>
        <w:t>5.3.) Prostupnost krajiny</w:t>
      </w:r>
      <w:r>
        <w:rPr>
          <w:rFonts w:ascii="Times New Roman" w:hAnsi="Times New Roman"/>
          <w:sz w:val="24"/>
        </w:rPr>
        <w:t xml:space="preserve"> </w:t>
      </w:r>
    </w:p>
    <w:p w:rsidR="005E2AA6" w:rsidRDefault="005E2AA6">
      <w:pPr>
        <w:spacing w:after="0" w:line="240" w:lineRule="auto"/>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Vedle krajských silnic, které tvoří hlavní dopravní osu řešeného prostoru, procházejí daným územím i polní a lesní cesty, jenž zajišťují prostupnost ze zastavěného do nezastavěného území.</w:t>
      </w:r>
    </w:p>
    <w:p w:rsidR="005E2AA6" w:rsidRDefault="005E2AA6">
      <w:pPr>
        <w:spacing w:after="0" w:line="240" w:lineRule="auto"/>
        <w:ind w:firstLine="567"/>
        <w:rPr>
          <w:rFonts w:ascii="Times New Roman" w:hAnsi="Times New Roman"/>
          <w:sz w:val="24"/>
        </w:rPr>
      </w:pPr>
      <w:r>
        <w:rPr>
          <w:rFonts w:ascii="Times New Roman" w:hAnsi="Times New Roman"/>
          <w:sz w:val="24"/>
        </w:rPr>
        <w:t>V návrhu územního plánu jsou plně respektovány a jsou základem dopravní prostupnosti celého řešeného území.</w:t>
      </w:r>
    </w:p>
    <w:p w:rsidR="005E2AA6" w:rsidRDefault="005E2AA6">
      <w:pPr>
        <w:spacing w:after="0" w:line="240" w:lineRule="auto"/>
        <w:ind w:firstLine="567"/>
        <w:rPr>
          <w:rFonts w:ascii="Times New Roman" w:hAnsi="Times New Roman"/>
          <w:sz w:val="24"/>
        </w:rPr>
      </w:pPr>
      <w:r>
        <w:rPr>
          <w:rFonts w:ascii="Times New Roman" w:hAnsi="Times New Roman"/>
          <w:sz w:val="24"/>
        </w:rPr>
        <w:t>Řešeným územím prochází cykloturistické trasy a stezky, jako cyklotrasa slouží silniční komunikace nižšího řádu, jako cyklostezky slouží především lesní cesty a cesty ve volné krajině.</w:t>
      </w:r>
    </w:p>
    <w:p w:rsidR="005E2AA6" w:rsidRDefault="005E2AA6">
      <w:pPr>
        <w:spacing w:after="0" w:line="240" w:lineRule="auto"/>
        <w:ind w:firstLine="567"/>
        <w:jc w:val="both"/>
        <w:rPr>
          <w:rFonts w:ascii="Times New Roman" w:hAnsi="Times New Roman"/>
          <w:sz w:val="2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V rámci návrhu byla většina cest ve volné krajině doplněna alejovou zelení.</w:t>
      </w:r>
    </w:p>
    <w:p w:rsidR="005E2AA6" w:rsidRDefault="005E2AA6">
      <w:pPr>
        <w:spacing w:after="0" w:line="240" w:lineRule="auto"/>
        <w:ind w:firstLine="567"/>
        <w:jc w:val="both"/>
        <w:rPr>
          <w:rFonts w:ascii="Times New Roman" w:hAnsi="Times New Roman"/>
          <w:sz w:val="24"/>
        </w:rPr>
      </w:pPr>
    </w:p>
    <w:p w:rsidR="005E2AA6" w:rsidRDefault="005E2AA6">
      <w:pPr>
        <w:spacing w:after="0" w:line="240" w:lineRule="auto"/>
        <w:jc w:val="both"/>
        <w:rPr>
          <w:rFonts w:ascii="Times New Roman" w:hAnsi="Times New Roman"/>
          <w:b/>
          <w:sz w:val="24"/>
          <w:u w:val="single"/>
        </w:rPr>
      </w:pPr>
    </w:p>
    <w:p w:rsidR="005E2AA6" w:rsidRDefault="005E2AA6">
      <w:pPr>
        <w:spacing w:after="0" w:line="240" w:lineRule="auto"/>
        <w:ind w:firstLine="567"/>
        <w:jc w:val="both"/>
        <w:rPr>
          <w:rFonts w:ascii="Times New Roman" w:hAnsi="Times New Roman"/>
          <w:b/>
          <w:sz w:val="24"/>
          <w:u w:val="single"/>
        </w:rPr>
      </w:pPr>
      <w:r>
        <w:rPr>
          <w:rFonts w:ascii="Times New Roman" w:hAnsi="Times New Roman"/>
          <w:b/>
          <w:sz w:val="24"/>
          <w:u w:val="single"/>
        </w:rPr>
        <w:t>5.4.) Protierozní opatření</w:t>
      </w:r>
    </w:p>
    <w:p w:rsidR="005E2AA6" w:rsidRDefault="005E2AA6">
      <w:pPr>
        <w:spacing w:after="0" w:line="240" w:lineRule="auto"/>
        <w:ind w:firstLine="567"/>
        <w:jc w:val="both"/>
        <w:rPr>
          <w:rFonts w:ascii="Times New Roman" w:hAnsi="Times New Roman"/>
          <w:b/>
          <w:sz w:val="24"/>
          <w:u w:val="single"/>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Jako protierozní opatření je možné označit zatravnění orné půdy v souladu s vymezením prvků místního systému ekologické stability, dále pak doplnění multifunkčních pásů nelesní zelně kolem cest a podél vodních toků.</w:t>
      </w:r>
    </w:p>
    <w:p w:rsidR="005E2AA6" w:rsidRDefault="005E2AA6">
      <w:pPr>
        <w:spacing w:after="0" w:line="240" w:lineRule="auto"/>
        <w:ind w:firstLine="567"/>
        <w:jc w:val="both"/>
        <w:rPr>
          <w:rFonts w:ascii="Times New Roman" w:hAnsi="Times New Roman"/>
          <w:sz w:val="24"/>
        </w:rPr>
      </w:pP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567"/>
        <w:jc w:val="both"/>
        <w:rPr>
          <w:rFonts w:ascii="Times New Roman" w:hAnsi="Times New Roman"/>
          <w:b/>
          <w:sz w:val="24"/>
          <w:u w:val="single"/>
        </w:rPr>
      </w:pPr>
      <w:r>
        <w:rPr>
          <w:rFonts w:ascii="Times New Roman" w:hAnsi="Times New Roman"/>
          <w:b/>
          <w:sz w:val="24"/>
          <w:u w:val="single"/>
        </w:rPr>
        <w:t>5.5.) Ochrana před povodněmi</w:t>
      </w:r>
    </w:p>
    <w:p w:rsidR="005E2AA6" w:rsidRDefault="005E2AA6">
      <w:pPr>
        <w:spacing w:after="0" w:line="240" w:lineRule="auto"/>
        <w:jc w:val="both"/>
        <w:rPr>
          <w:rFonts w:ascii="Times New Roman" w:hAnsi="Times New Roman"/>
          <w:b/>
          <w:sz w:val="24"/>
        </w:rPr>
      </w:pPr>
    </w:p>
    <w:p w:rsidR="005E2AA6" w:rsidRDefault="005E2AA6">
      <w:pPr>
        <w:tabs>
          <w:tab w:val="left" w:pos="360"/>
        </w:tabs>
        <w:spacing w:after="0" w:line="240" w:lineRule="auto"/>
        <w:ind w:firstLine="709"/>
        <w:jc w:val="both"/>
        <w:rPr>
          <w:rFonts w:ascii="Times New Roman" w:hAnsi="Times New Roman"/>
          <w:sz w:val="24"/>
        </w:rPr>
      </w:pPr>
      <w:r>
        <w:rPr>
          <w:rFonts w:ascii="Times New Roman" w:hAnsi="Times New Roman"/>
          <w:sz w:val="24"/>
        </w:rPr>
        <w:t xml:space="preserve">Záplavové území včetně aktivní zóny byla stanovena podél koryta řeky Střely a podél břehů údolní nádrže Žlutice. </w:t>
      </w:r>
    </w:p>
    <w:p w:rsidR="005E2AA6" w:rsidRDefault="005E2AA6">
      <w:pPr>
        <w:tabs>
          <w:tab w:val="left" w:pos="360"/>
        </w:tabs>
        <w:spacing w:after="0" w:line="240" w:lineRule="auto"/>
        <w:ind w:firstLine="709"/>
        <w:jc w:val="both"/>
        <w:rPr>
          <w:rFonts w:ascii="Times New Roman" w:hAnsi="Times New Roman"/>
          <w:sz w:val="24"/>
        </w:rPr>
      </w:pPr>
    </w:p>
    <w:p w:rsidR="005E2AA6" w:rsidRDefault="005E2AA6">
      <w:pPr>
        <w:tabs>
          <w:tab w:val="left" w:pos="360"/>
        </w:tabs>
        <w:spacing w:after="0" w:line="240" w:lineRule="auto"/>
        <w:ind w:firstLine="709"/>
        <w:jc w:val="both"/>
        <w:rPr>
          <w:rFonts w:ascii="Times New Roman" w:hAnsi="Times New Roman"/>
          <w:sz w:val="24"/>
        </w:rPr>
      </w:pPr>
      <w:r>
        <w:rPr>
          <w:rFonts w:ascii="Times New Roman" w:hAnsi="Times New Roman"/>
          <w:sz w:val="24"/>
        </w:rPr>
        <w:t>V územním plánu není navrhována v záplavovém území ani v jeho aktivní zóně zástavba.</w:t>
      </w:r>
    </w:p>
    <w:p w:rsidR="005E2AA6" w:rsidRDefault="005E2AA6">
      <w:pPr>
        <w:tabs>
          <w:tab w:val="left" w:pos="360"/>
        </w:tabs>
        <w:spacing w:after="0" w:line="240" w:lineRule="auto"/>
        <w:ind w:firstLine="709"/>
        <w:jc w:val="both"/>
        <w:rPr>
          <w:rFonts w:ascii="Times New Roman" w:hAnsi="Times New Roman"/>
          <w:sz w:val="24"/>
        </w:rPr>
      </w:pPr>
    </w:p>
    <w:p w:rsidR="005E2AA6" w:rsidRDefault="005E2AA6">
      <w:pPr>
        <w:tabs>
          <w:tab w:val="left" w:pos="360"/>
        </w:tabs>
        <w:spacing w:after="0" w:line="240" w:lineRule="auto"/>
        <w:ind w:firstLine="709"/>
        <w:jc w:val="both"/>
        <w:rPr>
          <w:rFonts w:ascii="Times New Roman" w:hAnsi="Times New Roman"/>
          <w:sz w:val="24"/>
        </w:rPr>
      </w:pPr>
      <w:r>
        <w:rPr>
          <w:rFonts w:ascii="Times New Roman" w:hAnsi="Times New Roman"/>
          <w:sz w:val="24"/>
        </w:rPr>
        <w:t>Město má zpracován Povodňový plán.</w:t>
      </w:r>
    </w:p>
    <w:p w:rsidR="005E2AA6" w:rsidRDefault="005E2AA6">
      <w:pPr>
        <w:tabs>
          <w:tab w:val="left" w:pos="360"/>
        </w:tabs>
        <w:spacing w:after="0" w:line="240" w:lineRule="auto"/>
        <w:ind w:firstLine="709"/>
        <w:jc w:val="both"/>
        <w:rPr>
          <w:rFonts w:ascii="Times New Roman" w:hAnsi="Times New Roman"/>
          <w:sz w:val="24"/>
        </w:rPr>
      </w:pPr>
    </w:p>
    <w:p w:rsidR="005E2AA6" w:rsidRDefault="005E2AA6">
      <w:pPr>
        <w:tabs>
          <w:tab w:val="left" w:pos="360"/>
        </w:tabs>
        <w:spacing w:after="0" w:line="240" w:lineRule="auto"/>
        <w:ind w:firstLine="709"/>
        <w:jc w:val="both"/>
        <w:rPr>
          <w:rFonts w:ascii="Times New Roman" w:hAnsi="Times New Roman"/>
          <w:sz w:val="24"/>
        </w:rPr>
      </w:pPr>
      <w:r>
        <w:rPr>
          <w:rFonts w:ascii="Times New Roman" w:hAnsi="Times New Roman"/>
          <w:sz w:val="24"/>
        </w:rPr>
        <w:lastRenderedPageBreak/>
        <w:t>V řešeném území se vyskytují lokality rizikové z hlediska povodní a přívalových srážek, která jsou vyznačena v rámci problematiky vodního hospodářství. Z hlediska zástavby jsou riziková lokality rekreačních chat východně od meandru Střely u koupaliště v k.ú. Žlutice a severovýchodní okraj Protivce.</w:t>
      </w:r>
    </w:p>
    <w:p w:rsidR="005E2AA6" w:rsidRDefault="005E2AA6">
      <w:pPr>
        <w:tabs>
          <w:tab w:val="left" w:pos="360"/>
        </w:tabs>
        <w:spacing w:after="0" w:line="240" w:lineRule="auto"/>
        <w:ind w:firstLine="709"/>
        <w:jc w:val="both"/>
        <w:rPr>
          <w:rFonts w:ascii="Times New Roman" w:hAnsi="Times New Roman"/>
          <w:sz w:val="24"/>
        </w:rPr>
      </w:pPr>
    </w:p>
    <w:p w:rsidR="005E2AA6" w:rsidRDefault="005E2AA6">
      <w:pPr>
        <w:spacing w:after="0" w:line="240" w:lineRule="auto"/>
        <w:ind w:firstLine="567"/>
        <w:rPr>
          <w:rFonts w:ascii="Times New Roman" w:hAnsi="Times New Roman"/>
          <w:b/>
          <w:sz w:val="24"/>
          <w:u w:val="single"/>
        </w:rPr>
      </w:pPr>
      <w:r>
        <w:rPr>
          <w:rFonts w:ascii="Times New Roman" w:hAnsi="Times New Roman"/>
          <w:b/>
          <w:sz w:val="24"/>
          <w:u w:val="single"/>
        </w:rPr>
        <w:t>5.5.) Rekreace</w:t>
      </w:r>
    </w:p>
    <w:p w:rsidR="005E2AA6" w:rsidRDefault="005E2AA6">
      <w:pPr>
        <w:spacing w:after="0" w:line="240" w:lineRule="auto"/>
        <w:rPr>
          <w:rFonts w:ascii="Times New Roman" w:hAnsi="Times New Roman"/>
          <w:sz w:val="24"/>
          <w:u w:val="single"/>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V rámci návrhu jsou vymezeny jak stabilizované plochy rekreace, tak i rozvojová plocha pro rekreaci RI, navazující na stávající chatovou oblast v lokalitě pod přehradou. </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Dále byla vymezena nová plocha pro rozvoj zahrádek ve vazbě na stávající zahrádkářskou kolonii na Z okraji Žlutic.</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V rámci hromadné rekreace jsou v územním plánu vymezeny plochy pro rozšíření  koupaliště, kam jsou přesunuty i objekty autocampingu ze zámecké zahrady. Je také navržena  plocha pro rozšíření letního  tábora mezi Záhořicemi a Vladořicemi, která  je vymezena jako plochy NRt rekreace na plochách přírodního charakteru, kde je přírodní funkce dominující. Plocha slouží pouze pro stavbu stanů.</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pPr>
      <w:r>
        <w:rPr>
          <w:rFonts w:ascii="Times New Roman" w:hAnsi="Times New Roman"/>
          <w:b/>
          <w:sz w:val="24"/>
        </w:rPr>
        <w:t xml:space="preserve">         </w:t>
      </w:r>
      <w:r>
        <w:rPr>
          <w:rFonts w:ascii="Times New Roman" w:hAnsi="Times New Roman"/>
          <w:b/>
          <w:sz w:val="24"/>
          <w:u w:val="single"/>
        </w:rPr>
        <w:t>5.6.) Vymezení ploch přípustných pro dobývání ložisek nerostů</w:t>
      </w:r>
    </w:p>
    <w:p w:rsidR="005E2AA6" w:rsidRDefault="005E2AA6">
      <w:pPr>
        <w:spacing w:after="0" w:line="240" w:lineRule="auto"/>
        <w:rPr>
          <w:rFonts w:ascii="Times New Roman" w:hAnsi="Times New Roman"/>
          <w:b/>
          <w:sz w:val="24"/>
          <w:u w:val="single"/>
        </w:rPr>
      </w:pPr>
    </w:p>
    <w:p w:rsidR="005E2AA6" w:rsidRDefault="005E2AA6">
      <w:pPr>
        <w:spacing w:after="120" w:line="240" w:lineRule="auto"/>
        <w:ind w:firstLine="851"/>
        <w:rPr>
          <w:rFonts w:ascii="Times New Roman" w:hAnsi="Times New Roman"/>
          <w:sz w:val="24"/>
        </w:rPr>
      </w:pPr>
      <w:r>
        <w:rPr>
          <w:rFonts w:ascii="Times New Roman" w:hAnsi="Times New Roman"/>
          <w:sz w:val="24"/>
        </w:rPr>
        <w:t>V řešeném území jsou chráněny:</w:t>
      </w:r>
    </w:p>
    <w:p w:rsidR="005E2AA6" w:rsidRDefault="005E2AA6">
      <w:pPr>
        <w:spacing w:after="120" w:line="240" w:lineRule="auto"/>
        <w:ind w:firstLine="851"/>
        <w:rPr>
          <w:rFonts w:ascii="Times New Roman" w:hAnsi="Times New Roman"/>
          <w:sz w:val="24"/>
        </w:rPr>
      </w:pPr>
      <w:r>
        <w:rPr>
          <w:rFonts w:ascii="Times New Roman" w:hAnsi="Times New Roman"/>
          <w:sz w:val="24"/>
        </w:rPr>
        <w:t>- dobývací prostor DP Ratiboř vyhrazeného ložiska stavebního kamene B 3020300 Ratiboř – Holý vrch</w:t>
      </w:r>
    </w:p>
    <w:p w:rsidR="005E2AA6" w:rsidRDefault="005E2AA6">
      <w:pPr>
        <w:spacing w:after="120" w:line="240" w:lineRule="auto"/>
        <w:ind w:firstLine="851"/>
        <w:rPr>
          <w:rFonts w:ascii="Times New Roman" w:hAnsi="Times New Roman"/>
          <w:sz w:val="24"/>
        </w:rPr>
      </w:pPr>
      <w:r>
        <w:rPr>
          <w:rFonts w:ascii="Times New Roman" w:hAnsi="Times New Roman"/>
          <w:sz w:val="24"/>
        </w:rPr>
        <w:t>- chráněné ložiskové území CHLÚ Verušice výhradního ložiska stavebního kamene B 3194001 Verušice – Dlouhý vrch</w:t>
      </w:r>
    </w:p>
    <w:p w:rsidR="005E2AA6" w:rsidRDefault="005E2AA6">
      <w:pPr>
        <w:spacing w:after="120" w:line="240" w:lineRule="auto"/>
        <w:ind w:firstLine="851"/>
        <w:rPr>
          <w:rFonts w:ascii="Times New Roman" w:hAnsi="Times New Roman"/>
          <w:sz w:val="24"/>
        </w:rPr>
      </w:pPr>
      <w:r>
        <w:rPr>
          <w:rFonts w:ascii="Times New Roman" w:hAnsi="Times New Roman"/>
          <w:sz w:val="24"/>
        </w:rPr>
        <w:t>- schválený prognózní zdroj surovin P 9367700 Knínice - Vahaneč - jíly keramické nežáruvzdorné</w:t>
      </w:r>
    </w:p>
    <w:p w:rsidR="005E2AA6" w:rsidRDefault="005E2AA6">
      <w:pPr>
        <w:spacing w:after="0" w:line="240" w:lineRule="auto"/>
        <w:jc w:val="both"/>
        <w:rPr>
          <w:rFonts w:ascii="Times New Roman" w:hAnsi="Times New Roman"/>
          <w:b/>
          <w:sz w:val="24"/>
          <w:u w:val="single"/>
        </w:rPr>
      </w:pPr>
    </w:p>
    <w:p w:rsidR="005E2AA6" w:rsidRDefault="005E2AA6">
      <w:pPr>
        <w:spacing w:after="0" w:line="240" w:lineRule="auto"/>
        <w:jc w:val="both"/>
        <w:rPr>
          <w:rFonts w:ascii="Times New Roman" w:hAnsi="Times New Roman"/>
          <w:b/>
          <w:sz w:val="28"/>
          <w:u w:val="single"/>
        </w:rPr>
      </w:pPr>
    </w:p>
    <w:p w:rsidR="005E2AA6" w:rsidRDefault="005E2AA6">
      <w:pPr>
        <w:spacing w:after="0" w:line="240" w:lineRule="auto"/>
        <w:ind w:left="737" w:hanging="737"/>
        <w:jc w:val="both"/>
      </w:pPr>
      <w:r>
        <w:rPr>
          <w:rFonts w:ascii="Times New Roman" w:hAnsi="Times New Roman"/>
          <w:sz w:val="28"/>
        </w:rPr>
        <w:t xml:space="preserve">      </w:t>
      </w:r>
      <w:r>
        <w:rPr>
          <w:rFonts w:ascii="Times New Roman" w:hAnsi="Times New Roman"/>
          <w:b/>
          <w:sz w:val="28"/>
        </w:rPr>
        <w:t>6) Stanovení podmínek pro využití ploch s rozdílným způsobem využití, stanovení podmínek prostorového uspořádání, včetně základních podmínek ochrany krajinného rázu</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jc w:val="both"/>
      </w:pPr>
      <w:r>
        <w:rPr>
          <w:rFonts w:ascii="Times New Roman" w:hAnsi="Times New Roman"/>
          <w:b/>
          <w:sz w:val="24"/>
          <w:u w:val="single"/>
        </w:rPr>
        <w:t xml:space="preserve">6.1. ) Stanovení podmínek pro využití ploch s rozdílným způsobem využití </w:t>
      </w:r>
    </w:p>
    <w:p w:rsidR="005E2AA6" w:rsidRDefault="005E2AA6">
      <w:pPr>
        <w:tabs>
          <w:tab w:val="center" w:pos="4536"/>
          <w:tab w:val="right" w:pos="9072"/>
        </w:tabs>
        <w:spacing w:after="0" w:line="240" w:lineRule="auto"/>
        <w:ind w:firstLine="540"/>
        <w:jc w:val="both"/>
        <w:rPr>
          <w:rFonts w:ascii="Times New Roman" w:hAnsi="Times New Roman"/>
          <w:b/>
          <w:sz w:val="24"/>
        </w:rPr>
      </w:pPr>
      <w:r>
        <w:rPr>
          <w:rFonts w:ascii="Times New Roman" w:hAnsi="Times New Roman"/>
          <w:b/>
          <w:sz w:val="24"/>
        </w:rPr>
        <w:t>Charakteristiky jednotlivých vymezených polyfunkčních a monofunkčních ploch:</w:t>
      </w:r>
    </w:p>
    <w:p w:rsidR="005E2AA6" w:rsidRDefault="005E2AA6">
      <w:pPr>
        <w:tabs>
          <w:tab w:val="center" w:pos="4536"/>
          <w:tab w:val="right" w:pos="9072"/>
        </w:tabs>
        <w:spacing w:after="0" w:line="240" w:lineRule="auto"/>
        <w:ind w:firstLine="540"/>
        <w:jc w:val="both"/>
        <w:rPr>
          <w:rFonts w:ascii="Times New Roman" w:hAnsi="Times New Roman"/>
          <w:b/>
          <w:sz w:val="24"/>
        </w:rPr>
      </w:pPr>
    </w:p>
    <w:p w:rsidR="005E2AA6" w:rsidRDefault="005E2AA6">
      <w:pPr>
        <w:spacing w:after="0" w:line="240" w:lineRule="auto"/>
        <w:ind w:firstLine="540"/>
        <w:jc w:val="both"/>
      </w:pPr>
      <w:r>
        <w:rPr>
          <w:rFonts w:ascii="Times New Roman" w:hAnsi="Times New Roman"/>
          <w:b/>
          <w:sz w:val="24"/>
          <w:u w:val="single"/>
        </w:rPr>
        <w:t>Plochy bydlení hromadného (BH)</w:t>
      </w:r>
      <w:r>
        <w:rPr>
          <w:rFonts w:ascii="Times New Roman" w:hAnsi="Times New Roman"/>
          <w:b/>
          <w:sz w:val="24"/>
        </w:rPr>
        <w:t xml:space="preserve">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bytových domů</w:t>
      </w:r>
    </w:p>
    <w:p w:rsidR="005E2AA6" w:rsidRPr="00207C8E" w:rsidRDefault="005E2AA6" w:rsidP="00207C8E">
      <w:pPr>
        <w:spacing w:after="0" w:line="240" w:lineRule="auto"/>
        <w:ind w:firstLine="539"/>
        <w:jc w:val="both"/>
        <w:rPr>
          <w:rFonts w:ascii="Times New Roman" w:hAnsi="Times New Roman"/>
          <w:sz w:val="14"/>
        </w:rPr>
      </w:pPr>
      <w:r w:rsidRPr="00207C8E">
        <w:rPr>
          <w:rFonts w:ascii="Times New Roman" w:hAnsi="Times New Roman"/>
          <w:sz w:val="14"/>
        </w:rPr>
        <w:t xml:space="preserve">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bytových domů</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malá obchodní zařízení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veřejné stravování a služby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školství a kulturu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lastRenderedPageBreak/>
        <w:t>stavby pro zdravotnictví a sociální péči a stavby pro sport, které zajišťují obsluhu tohoto území a nenarušují trvalé bydlení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CE4692" w:rsidRDefault="005E2AA6">
      <w:pPr>
        <w:spacing w:after="0" w:line="240" w:lineRule="auto"/>
        <w:ind w:firstLine="540"/>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Pr="00207C8E" w:rsidRDefault="005E2AA6">
      <w:pPr>
        <w:spacing w:after="0" w:line="240" w:lineRule="auto"/>
        <w:ind w:firstLine="540"/>
        <w:jc w:val="both"/>
        <w:rPr>
          <w:rFonts w:ascii="Times New Roman" w:hAnsi="Times New Roman"/>
          <w:sz w:val="14"/>
        </w:rPr>
      </w:pPr>
    </w:p>
    <w:p w:rsidR="005E2AA6" w:rsidRDefault="005E2AA6">
      <w:pPr>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3p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tabs>
          <w:tab w:val="center" w:pos="4536"/>
          <w:tab w:val="right" w:pos="9072"/>
        </w:tabs>
        <w:spacing w:after="0" w:line="240" w:lineRule="auto"/>
        <w:jc w:val="both"/>
        <w:rPr>
          <w:rFonts w:ascii="Times New Roman" w:hAnsi="Times New Roman"/>
          <w:sz w:val="24"/>
          <w:u w:val="single"/>
        </w:rPr>
      </w:pPr>
    </w:p>
    <w:p w:rsidR="005E2AA6" w:rsidRDefault="005E2AA6">
      <w:pPr>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bydlení individuálního (BI)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rodinných domů </w:t>
      </w:r>
    </w:p>
    <w:p w:rsidR="005E2AA6" w:rsidRPr="00A2466A" w:rsidRDefault="005E2AA6">
      <w:pPr>
        <w:spacing w:after="0" w:line="240" w:lineRule="auto"/>
        <w:ind w:firstLine="540"/>
        <w:jc w:val="both"/>
        <w:rPr>
          <w:rFonts w:ascii="Times New Roman" w:hAnsi="Times New Roman"/>
          <w:sz w:val="14"/>
        </w:rPr>
      </w:pPr>
      <w:r w:rsidRPr="00A2466A">
        <w:rPr>
          <w:rFonts w:ascii="Times New Roman" w:hAnsi="Times New Roman"/>
          <w:sz w:val="24"/>
        </w:rPr>
        <w:t xml:space="preserve">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rodinných domů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maloobchod, veřejné stravování a služby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školství a kulturu, zdravotnictví a sociální péči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sport a zařízení řemeslné výroby a služeb, které zajišťují obsluhu tohoto území a nenarušují trvalé bydlení školství a kulturu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47CFE" w:rsidRPr="00263466" w:rsidRDefault="00547CFE">
      <w:pPr>
        <w:spacing w:after="0" w:line="240" w:lineRule="auto"/>
        <w:ind w:firstLine="540"/>
        <w:jc w:val="both"/>
        <w:rPr>
          <w:rFonts w:ascii="Times New Roman" w:hAnsi="Times New Roman"/>
          <w:sz w:val="14"/>
        </w:rPr>
      </w:pPr>
    </w:p>
    <w:p w:rsidR="005E2AA6" w:rsidRDefault="005E2AA6">
      <w:pPr>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Pr="00CE4692" w:rsidRDefault="005E2AA6" w:rsidP="00716E18">
      <w:pPr>
        <w:numPr>
          <w:ilvl w:val="0"/>
          <w:numId w:val="126"/>
        </w:numPr>
        <w:spacing w:after="0" w:line="240" w:lineRule="auto"/>
        <w:ind w:hanging="153"/>
        <w:jc w:val="both"/>
        <w:rPr>
          <w:rFonts w:ascii="Times New Roman" w:hAnsi="Times New Roman"/>
          <w:sz w:val="24"/>
        </w:rPr>
      </w:pPr>
      <w:r w:rsidRPr="00CE4692">
        <w:rPr>
          <w:rFonts w:ascii="Times New Roman" w:hAnsi="Times New Roman"/>
          <w:sz w:val="24"/>
        </w:rPr>
        <w:t>veškeré stavby nesouvisející s hlavním a přípustným využitím, zejména stavby pro průmyslovou výrobu a rozsáhlá obchodní zařízení</w:t>
      </w:r>
    </w:p>
    <w:p w:rsidR="00A2466A" w:rsidRDefault="00A2466A">
      <w:pPr>
        <w:spacing w:after="0" w:line="240" w:lineRule="auto"/>
        <w:ind w:firstLine="540"/>
        <w:jc w:val="both"/>
        <w:rPr>
          <w:rFonts w:ascii="Times New Roman" w:hAnsi="Times New Roman"/>
          <w:sz w:val="14"/>
        </w:rPr>
      </w:pPr>
    </w:p>
    <w:p w:rsidR="00A2466A" w:rsidRDefault="00A2466A">
      <w:pPr>
        <w:spacing w:after="0" w:line="240" w:lineRule="auto"/>
        <w:ind w:firstLine="540"/>
        <w:jc w:val="both"/>
        <w:rPr>
          <w:rFonts w:ascii="Times New Roman" w:hAnsi="Times New Roman"/>
          <w:sz w:val="14"/>
        </w:rPr>
      </w:pPr>
    </w:p>
    <w:p w:rsidR="005E2AA6" w:rsidRDefault="005E2AA6">
      <w:pPr>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koeficient míry zastavění pozemku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výšková hladina zástavby nad okolním terénem – 2p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tabs>
          <w:tab w:val="center" w:pos="4536"/>
          <w:tab w:val="right" w:pos="9072"/>
        </w:tabs>
        <w:spacing w:after="0" w:line="240" w:lineRule="auto"/>
        <w:ind w:firstLine="540"/>
        <w:jc w:val="both"/>
        <w:rPr>
          <w:rFonts w:ascii="Times New Roman" w:hAnsi="Times New Roman"/>
          <w:sz w:val="24"/>
          <w:u w:val="single"/>
        </w:rPr>
      </w:pPr>
    </w:p>
    <w:p w:rsidR="005E2AA6" w:rsidRDefault="005E2AA6">
      <w:pPr>
        <w:tabs>
          <w:tab w:val="center" w:pos="4536"/>
          <w:tab w:val="right" w:pos="9072"/>
        </w:tabs>
        <w:spacing w:after="0" w:line="240" w:lineRule="auto"/>
        <w:ind w:firstLine="540"/>
        <w:jc w:val="both"/>
      </w:pPr>
      <w:r>
        <w:rPr>
          <w:rFonts w:ascii="Times New Roman" w:hAnsi="Times New Roman"/>
          <w:b/>
          <w:sz w:val="24"/>
          <w:u w:val="single"/>
        </w:rPr>
        <w:t>Plochy bydlení vesnického (BV)</w:t>
      </w:r>
      <w:r>
        <w:rPr>
          <w:rFonts w:ascii="Times New Roman" w:hAnsi="Times New Roman"/>
          <w:b/>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rodinných domů s užitkovými zahradami</w:t>
      </w:r>
    </w:p>
    <w:p w:rsidR="005E2AA6" w:rsidRPr="00A2466A" w:rsidRDefault="005E2AA6">
      <w:pPr>
        <w:tabs>
          <w:tab w:val="center" w:pos="4536"/>
          <w:tab w:val="right" w:pos="9072"/>
        </w:tabs>
        <w:spacing w:after="0" w:line="240" w:lineRule="auto"/>
        <w:ind w:firstLine="540"/>
        <w:jc w:val="both"/>
        <w:rPr>
          <w:rFonts w:ascii="Times New Roman" w:hAnsi="Times New Roman"/>
          <w:sz w:val="4"/>
        </w:rPr>
      </w:pPr>
      <w:r w:rsidRPr="00A2466A">
        <w:rPr>
          <w:rFonts w:ascii="Times New Roman" w:hAnsi="Times New Roman"/>
          <w:sz w:val="1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rodinných domů s užitkovými zahradami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pro chov domácích zvířat, rekreační domky a chalupy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pro školství maloobchod, veřejné stravování a služby včetně ubytování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pro drobnou výrobu, zajišťující obsluhu tohoto území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stavby pro zahradnictví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pozemky související dopravní a technické infrastruktury</w:t>
      </w:r>
    </w:p>
    <w:p w:rsidR="005E2AA6" w:rsidRPr="00A2466A"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Pr="000F3B5A" w:rsidRDefault="005E2AA6" w:rsidP="00716E18">
      <w:pPr>
        <w:numPr>
          <w:ilvl w:val="0"/>
          <w:numId w:val="126"/>
        </w:numPr>
        <w:spacing w:after="0" w:line="240" w:lineRule="auto"/>
        <w:ind w:hanging="153"/>
        <w:jc w:val="both"/>
        <w:rPr>
          <w:rFonts w:ascii="Times New Roman" w:hAnsi="Times New Roman"/>
          <w:sz w:val="24"/>
        </w:rPr>
      </w:pPr>
      <w:r w:rsidRPr="000F3B5A">
        <w:rPr>
          <w:rFonts w:ascii="Times New Roman" w:hAnsi="Times New Roman"/>
          <w:sz w:val="24"/>
        </w:rPr>
        <w:t>veškeré stavby nesouvisející s hlavním a přípustným využitím, zejména stavby</w:t>
      </w:r>
      <w:r w:rsidR="000F3B5A" w:rsidRPr="000F3B5A">
        <w:rPr>
          <w:rFonts w:ascii="Times New Roman" w:hAnsi="Times New Roman"/>
          <w:sz w:val="24"/>
        </w:rPr>
        <w:t xml:space="preserve"> </w:t>
      </w:r>
      <w:r w:rsidRPr="000F3B5A">
        <w:rPr>
          <w:rFonts w:ascii="Times New Roman" w:hAnsi="Times New Roman"/>
          <w:sz w:val="24"/>
        </w:rPr>
        <w:t>pro průmyslovou výrobu a rozsáhlá obchodní zařízení</w:t>
      </w:r>
    </w:p>
    <w:p w:rsidR="005E2AA6" w:rsidRPr="000F3B5A"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koeficient míry zastavění pozemku 30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výšková hladina zástavby nad okolním terénem – 2p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0F3B5A" w:rsidRDefault="000F3B5A">
      <w:pPr>
        <w:spacing w:after="0" w:line="240" w:lineRule="auto"/>
        <w:ind w:left="786"/>
        <w:jc w:val="both"/>
        <w:rPr>
          <w:rFonts w:ascii="Times New Roman" w:hAnsi="Times New Roman"/>
          <w:sz w:val="24"/>
        </w:rPr>
      </w:pPr>
    </w:p>
    <w:p w:rsidR="00AB681F" w:rsidRDefault="00AB681F">
      <w:pPr>
        <w:tabs>
          <w:tab w:val="center" w:pos="4536"/>
          <w:tab w:val="right" w:pos="9072"/>
        </w:tabs>
        <w:spacing w:after="0" w:line="240" w:lineRule="auto"/>
        <w:ind w:left="567"/>
        <w:rPr>
          <w:rFonts w:ascii="Times New Roman" w:hAnsi="Times New Roman"/>
          <w:b/>
          <w:sz w:val="24"/>
          <w:u w:val="single"/>
        </w:rPr>
      </w:pPr>
    </w:p>
    <w:p w:rsidR="005E2AA6" w:rsidRDefault="005E2AA6">
      <w:pPr>
        <w:tabs>
          <w:tab w:val="center" w:pos="4536"/>
          <w:tab w:val="right" w:pos="9072"/>
        </w:tabs>
        <w:spacing w:after="0" w:line="240" w:lineRule="auto"/>
        <w:ind w:left="567"/>
      </w:pPr>
      <w:r>
        <w:rPr>
          <w:rFonts w:ascii="Times New Roman" w:hAnsi="Times New Roman"/>
          <w:b/>
          <w:sz w:val="24"/>
          <w:u w:val="single"/>
        </w:rPr>
        <w:lastRenderedPageBreak/>
        <w:t>Plochy smíšené obytné - městské (SM)</w:t>
      </w:r>
      <w:r>
        <w:rPr>
          <w:rFonts w:ascii="Times New Roman" w:hAnsi="Times New Roman"/>
          <w:b/>
          <w:sz w:val="24"/>
        </w:rPr>
        <w:t xml:space="preserve">  </w:t>
      </w: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obytných domů </w:t>
      </w:r>
    </w:p>
    <w:p w:rsidR="005E2AA6" w:rsidRPr="00A2466A" w:rsidRDefault="005E2AA6">
      <w:pPr>
        <w:tabs>
          <w:tab w:val="center" w:pos="4536"/>
          <w:tab w:val="right" w:pos="9072"/>
        </w:tabs>
        <w:spacing w:after="0" w:line="240" w:lineRule="auto"/>
        <w:ind w:left="567"/>
        <w:rPr>
          <w:rFonts w:ascii="Times New Roman" w:hAnsi="Times New Roman"/>
          <w:sz w:val="4"/>
        </w:rPr>
      </w:pPr>
      <w:r w:rsidRPr="00A2466A">
        <w:rPr>
          <w:rFonts w:ascii="Times New Roman" w:hAnsi="Times New Roman"/>
          <w:sz w:val="14"/>
        </w:rPr>
        <w:t xml:space="preserve">  </w:t>
      </w:r>
    </w:p>
    <w:p w:rsidR="005E2AA6" w:rsidRDefault="005E2AA6" w:rsidP="00AB681F">
      <w:pPr>
        <w:tabs>
          <w:tab w:val="center" w:pos="4536"/>
          <w:tab w:val="right" w:pos="9072"/>
        </w:tabs>
        <w:spacing w:before="120" w:after="0" w:line="240" w:lineRule="auto"/>
        <w:ind w:left="567"/>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obytných domů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obchod, správu, služby, veřejné stravování a dočasné ubytování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kulturu, školství, zdravotnictví a sociální péči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sport</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0F3B5A" w:rsidRDefault="005E2AA6">
      <w:pPr>
        <w:tabs>
          <w:tab w:val="center" w:pos="4536"/>
          <w:tab w:val="right" w:pos="9072"/>
        </w:tabs>
        <w:spacing w:after="0" w:line="240" w:lineRule="auto"/>
        <w:ind w:left="567"/>
        <w:rPr>
          <w:rFonts w:ascii="Times New Roman" w:hAnsi="Times New Roman"/>
          <w:sz w:val="14"/>
        </w:rPr>
      </w:pP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Nepřípustné využití</w:t>
      </w:r>
    </w:p>
    <w:p w:rsidR="005E2AA6" w:rsidRPr="000F3B5A" w:rsidRDefault="005E2AA6" w:rsidP="00716E18">
      <w:pPr>
        <w:numPr>
          <w:ilvl w:val="0"/>
          <w:numId w:val="126"/>
        </w:numPr>
        <w:spacing w:after="0" w:line="240" w:lineRule="auto"/>
        <w:ind w:hanging="153"/>
        <w:jc w:val="both"/>
        <w:rPr>
          <w:rFonts w:ascii="Times New Roman" w:hAnsi="Times New Roman"/>
          <w:sz w:val="24"/>
        </w:rPr>
      </w:pPr>
      <w:r w:rsidRPr="000F3B5A">
        <w:rPr>
          <w:rFonts w:ascii="Times New Roman" w:hAnsi="Times New Roman"/>
          <w:sz w:val="24"/>
        </w:rPr>
        <w:t>veškeré stavby nesouvisející s hlavním a přípustným využitím, zejména stavby pro průmyslovou výrobu a rozsáhlá obchodní zařízení</w:t>
      </w:r>
    </w:p>
    <w:p w:rsidR="005E2AA6" w:rsidRPr="00A2466A" w:rsidRDefault="005E2AA6">
      <w:pPr>
        <w:tabs>
          <w:tab w:val="center" w:pos="4536"/>
          <w:tab w:val="right" w:pos="9072"/>
        </w:tabs>
        <w:spacing w:after="0" w:line="240" w:lineRule="auto"/>
        <w:ind w:firstLine="540"/>
        <w:rPr>
          <w:rFonts w:ascii="Times New Roman" w:hAnsi="Times New Roman"/>
          <w:sz w:val="4"/>
        </w:rPr>
      </w:pPr>
      <w:r w:rsidRPr="00A2466A">
        <w:rPr>
          <w:rFonts w:ascii="Times New Roman" w:hAnsi="Times New Roman"/>
          <w:sz w:val="14"/>
        </w:rPr>
        <w:t xml:space="preserve">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–80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3p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spacing w:after="0" w:line="240" w:lineRule="auto"/>
        <w:rPr>
          <w:rFonts w:ascii="Times New Roman" w:hAnsi="Times New Roman"/>
          <w:sz w:val="24"/>
        </w:rPr>
      </w:pPr>
    </w:p>
    <w:p w:rsidR="00AB681F" w:rsidRDefault="00AB681F">
      <w:pPr>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540"/>
      </w:pPr>
      <w:r>
        <w:rPr>
          <w:rFonts w:ascii="Times New Roman" w:hAnsi="Times New Roman"/>
          <w:b/>
          <w:sz w:val="24"/>
          <w:u w:val="single"/>
        </w:rPr>
        <w:t>Plochy smíšené obytné - centrální (SC)</w:t>
      </w:r>
      <w:r>
        <w:rPr>
          <w:rFonts w:ascii="Times New Roman" w:hAnsi="Times New Roman"/>
          <w:b/>
          <w:sz w:val="24"/>
        </w:rPr>
        <w:t xml:space="preserve">  </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soustředěné bydlení  </w:t>
      </w:r>
    </w:p>
    <w:p w:rsidR="005E2AA6" w:rsidRPr="00A2466A" w:rsidRDefault="005E2AA6">
      <w:pPr>
        <w:tabs>
          <w:tab w:val="center" w:pos="4536"/>
          <w:tab w:val="right" w:pos="9072"/>
        </w:tabs>
        <w:spacing w:after="0" w:line="240" w:lineRule="auto"/>
        <w:ind w:firstLine="540"/>
        <w:rPr>
          <w:rFonts w:ascii="Times New Roman" w:hAnsi="Times New Roman"/>
          <w:sz w:val="1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obchod, správu, služby, veřejné stravování a dočasné ubytování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kulturu, školství, zdravotnictví a sociální péči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0F3B5A" w:rsidRDefault="005E2AA6">
      <w:pPr>
        <w:tabs>
          <w:tab w:val="center" w:pos="4536"/>
          <w:tab w:val="right" w:pos="9072"/>
        </w:tabs>
        <w:spacing w:after="0" w:line="240" w:lineRule="auto"/>
        <w:ind w:firstLine="540"/>
        <w:rPr>
          <w:rFonts w:ascii="Times New Roman" w:hAnsi="Times New Roman"/>
          <w:sz w:val="1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sport, zařízení drobné výroby a služeb bez velkých nároků na dopravu,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zábavní zařízení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veřejně čerpací stanice pohonných hmot</w:t>
      </w:r>
    </w:p>
    <w:p w:rsidR="005E2AA6" w:rsidRPr="00A2466A" w:rsidRDefault="005E2AA6">
      <w:pPr>
        <w:tabs>
          <w:tab w:val="center" w:pos="4536"/>
          <w:tab w:val="right" w:pos="9072"/>
        </w:tabs>
        <w:spacing w:after="0" w:line="240" w:lineRule="auto"/>
        <w:ind w:firstLine="540"/>
        <w:rPr>
          <w:rFonts w:ascii="Times New Roman" w:hAnsi="Times New Roman"/>
          <w:sz w:val="4"/>
        </w:rPr>
      </w:pPr>
      <w:r w:rsidRPr="00A2466A">
        <w:rPr>
          <w:rFonts w:ascii="Times New Roman" w:hAnsi="Times New Roman"/>
          <w:sz w:val="14"/>
        </w:rPr>
        <w:t xml:space="preserve">                  </w:t>
      </w:r>
    </w:p>
    <w:p w:rsidR="005E2AA6" w:rsidRDefault="005E2AA6" w:rsidP="00AB681F">
      <w:pPr>
        <w:tabs>
          <w:tab w:val="center" w:pos="4536"/>
          <w:tab w:val="right" w:pos="9072"/>
        </w:tabs>
        <w:spacing w:before="120" w:after="0" w:line="240" w:lineRule="auto"/>
        <w:ind w:firstLine="539"/>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pokud je součástí objektu k bydlení zahrada, nesmí být zastavována dalšími objekty k bydlení. Zahrada může být zastavována drobnými objekty souvisejícími s jejím funkčním využíváním při dodržení stanoveného koeficientu míry zastavění pozemku – 60, přičemž v daném území budou respektovány relikty historických kamenných zídek       a hradeb.</w:t>
      </w:r>
    </w:p>
    <w:p w:rsidR="005E2AA6" w:rsidRPr="000F3B5A" w:rsidRDefault="005E2AA6">
      <w:pPr>
        <w:tabs>
          <w:tab w:val="center" w:pos="4536"/>
          <w:tab w:val="right" w:pos="9072"/>
        </w:tabs>
        <w:spacing w:after="0" w:line="240" w:lineRule="auto"/>
        <w:ind w:firstLine="540"/>
        <w:rPr>
          <w:rFonts w:ascii="Times New Roman" w:hAnsi="Times New Roman"/>
          <w:sz w:val="1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koeficient míry zastavění pozemku - 60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3p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spacing w:after="0" w:line="240" w:lineRule="auto"/>
        <w:ind w:left="426"/>
        <w:jc w:val="both"/>
        <w:rPr>
          <w:rFonts w:ascii="Times New Roman" w:hAnsi="Times New Roman"/>
          <w:sz w:val="24"/>
        </w:rPr>
      </w:pPr>
    </w:p>
    <w:p w:rsidR="00AB681F" w:rsidRDefault="00AB681F">
      <w:pPr>
        <w:spacing w:after="0" w:line="240" w:lineRule="auto"/>
        <w:ind w:left="426"/>
        <w:jc w:val="both"/>
        <w:rPr>
          <w:rFonts w:ascii="Times New Roman" w:hAnsi="Times New Roman"/>
          <w:sz w:val="24"/>
        </w:rPr>
      </w:pPr>
    </w:p>
    <w:p w:rsidR="00AB681F" w:rsidRDefault="00AB681F">
      <w:pPr>
        <w:spacing w:after="0" w:line="240" w:lineRule="auto"/>
        <w:ind w:left="426"/>
        <w:jc w:val="both"/>
        <w:rPr>
          <w:rFonts w:ascii="Times New Roman" w:hAnsi="Times New Roman"/>
          <w:sz w:val="24"/>
        </w:rPr>
      </w:pPr>
    </w:p>
    <w:p w:rsidR="005E2AA6" w:rsidRDefault="005E2AA6">
      <w:pPr>
        <w:spacing w:after="0" w:line="240" w:lineRule="auto"/>
        <w:ind w:firstLine="540"/>
        <w:jc w:val="both"/>
      </w:pPr>
      <w:r>
        <w:rPr>
          <w:rFonts w:ascii="Times New Roman" w:hAnsi="Times New Roman"/>
          <w:b/>
          <w:sz w:val="24"/>
          <w:u w:val="single"/>
        </w:rPr>
        <w:t>Plochy smíšené obytné vesnické  (SV)</w:t>
      </w:r>
      <w:r>
        <w:rPr>
          <w:rFonts w:ascii="Times New Roman" w:hAnsi="Times New Roman"/>
          <w:b/>
          <w:sz w:val="24"/>
        </w:rPr>
        <w:t xml:space="preserve">  </w:t>
      </w:r>
    </w:p>
    <w:p w:rsidR="005E2AA6" w:rsidRDefault="005E2AA6">
      <w:pPr>
        <w:spacing w:after="0" w:line="240" w:lineRule="auto"/>
        <w:ind w:firstLine="540"/>
        <w:jc w:val="both"/>
        <w:rPr>
          <w:rFonts w:ascii="Times New Roman" w:hAnsi="Times New Roman"/>
          <w:sz w:val="24"/>
        </w:rPr>
      </w:pPr>
      <w:r>
        <w:rPr>
          <w:rFonts w:ascii="Times New Roman" w:hAnsi="Times New Roman"/>
          <w:sz w:val="24"/>
        </w:rPr>
        <w:t>Hlavní využití</w:t>
      </w:r>
    </w:p>
    <w:p w:rsidR="000F3B5A" w:rsidRPr="00A2466A" w:rsidRDefault="005E2AA6" w:rsidP="00A2466A">
      <w:pPr>
        <w:numPr>
          <w:ilvl w:val="0"/>
          <w:numId w:val="126"/>
        </w:numPr>
        <w:spacing w:after="0" w:line="240" w:lineRule="auto"/>
        <w:ind w:hanging="153"/>
        <w:jc w:val="both"/>
        <w:rPr>
          <w:rFonts w:ascii="Times New Roman" w:hAnsi="Times New Roman"/>
          <w:sz w:val="24"/>
        </w:rPr>
      </w:pPr>
      <w:r w:rsidRPr="00A2466A">
        <w:rPr>
          <w:rFonts w:ascii="Times New Roman" w:hAnsi="Times New Roman"/>
          <w:sz w:val="24"/>
        </w:rPr>
        <w:t xml:space="preserve">stavby pro bydlení s odpovídajícím zázemím užitkových zahrad s možností chovu domácích zvířat </w:t>
      </w:r>
    </w:p>
    <w:p w:rsidR="000F3B5A" w:rsidRPr="00A2466A" w:rsidRDefault="000F3B5A">
      <w:pPr>
        <w:spacing w:after="0" w:line="240" w:lineRule="auto"/>
        <w:ind w:firstLine="540"/>
        <w:jc w:val="both"/>
        <w:rPr>
          <w:rFonts w:ascii="Times New Roman" w:hAnsi="Times New Roman"/>
          <w:sz w:val="14"/>
        </w:rPr>
      </w:pPr>
    </w:p>
    <w:p w:rsidR="005E2AA6" w:rsidRDefault="005E2AA6" w:rsidP="00547CFE">
      <w:pPr>
        <w:spacing w:after="0" w:line="240" w:lineRule="auto"/>
        <w:ind w:firstLine="540"/>
        <w:jc w:val="both"/>
        <w:rPr>
          <w:rFonts w:ascii="Times New Roman" w:hAnsi="Times New Roman"/>
          <w:sz w:val="24"/>
        </w:rPr>
      </w:pPr>
      <w:r>
        <w:rPr>
          <w:rFonts w:ascii="Times New Roman" w:hAnsi="Times New Roman"/>
          <w:sz w:val="24"/>
        </w:rPr>
        <w:lastRenderedPageBreak/>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bydlení s odpovídajícím zázemím užitkových zahrad s možností chovu </w:t>
      </w:r>
      <w:r w:rsidR="00547CFE">
        <w:rPr>
          <w:rFonts w:ascii="Times New Roman" w:hAnsi="Times New Roman"/>
          <w:sz w:val="24"/>
        </w:rPr>
        <w:t xml:space="preserve"> </w:t>
      </w:r>
      <w:r>
        <w:rPr>
          <w:rFonts w:ascii="Times New Roman" w:hAnsi="Times New Roman"/>
          <w:sz w:val="24"/>
        </w:rPr>
        <w:t xml:space="preserve">domácích zvířat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zemědělská a lesnická zařízení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zařízení drobné výroby a služeb včetně k nim přináležejících bytů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ostatní obytné budovy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zařízení na zpracování a výkup zemědělské produkce</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maloobchod, místní správu, služby, veřejné stravování a dočasné ubytování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kulturu, zdravotnictví a sociální péči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sport</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veřejně čerpací stanice pohonných hmot</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0F3B5A" w:rsidRDefault="005E2AA6">
      <w:pPr>
        <w:spacing w:after="0" w:line="240" w:lineRule="auto"/>
        <w:ind w:firstLine="540"/>
        <w:jc w:val="both"/>
        <w:rPr>
          <w:rFonts w:ascii="Times New Roman" w:hAnsi="Times New Roman"/>
          <w:sz w:val="14"/>
        </w:rPr>
      </w:pPr>
    </w:p>
    <w:p w:rsidR="005E2AA6" w:rsidRDefault="005E2AA6">
      <w:pPr>
        <w:spacing w:after="0" w:line="240" w:lineRule="auto"/>
        <w:ind w:left="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Pr="000F3B5A" w:rsidRDefault="005E2AA6">
      <w:pPr>
        <w:spacing w:after="0" w:line="240" w:lineRule="auto"/>
        <w:ind w:left="567"/>
        <w:jc w:val="both"/>
        <w:rPr>
          <w:rFonts w:ascii="Times New Roman" w:hAnsi="Times New Roman"/>
          <w:sz w:val="14"/>
        </w:rPr>
      </w:pPr>
    </w:p>
    <w:p w:rsidR="005E2AA6" w:rsidRDefault="005E2AA6">
      <w:pPr>
        <w:spacing w:after="0" w:line="240" w:lineRule="auto"/>
        <w:ind w:left="567"/>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2p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spacing w:after="0" w:line="240" w:lineRule="auto"/>
        <w:ind w:left="567"/>
        <w:jc w:val="both"/>
        <w:rPr>
          <w:rFonts w:ascii="Times New Roman" w:hAnsi="Times New Roman"/>
          <w:sz w:val="24"/>
        </w:rPr>
      </w:pPr>
    </w:p>
    <w:p w:rsidR="005E2AA6" w:rsidRDefault="005E2AA6">
      <w:pPr>
        <w:tabs>
          <w:tab w:val="center" w:pos="4536"/>
          <w:tab w:val="right" w:pos="9072"/>
        </w:tabs>
        <w:spacing w:after="0" w:line="240" w:lineRule="auto"/>
        <w:ind w:left="567"/>
        <w:rPr>
          <w:rFonts w:ascii="Times New Roman" w:hAnsi="Times New Roman"/>
          <w:b/>
          <w:sz w:val="24"/>
          <w:u w:val="single"/>
        </w:rPr>
      </w:pPr>
      <w:r>
        <w:rPr>
          <w:rFonts w:ascii="Times New Roman" w:hAnsi="Times New Roman"/>
          <w:b/>
          <w:sz w:val="24"/>
          <w:u w:val="single"/>
        </w:rPr>
        <w:t xml:space="preserve">Plochy smíšené obytné -  rekreace  (SR) </w:t>
      </w: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smíšené obytné – pro bydlení a pobytovou rekreaci </w:t>
      </w:r>
    </w:p>
    <w:p w:rsidR="005E2AA6" w:rsidRPr="000F3B5A" w:rsidRDefault="005E2AA6">
      <w:pPr>
        <w:tabs>
          <w:tab w:val="center" w:pos="4536"/>
          <w:tab w:val="right" w:pos="9072"/>
        </w:tabs>
        <w:spacing w:after="0" w:line="240" w:lineRule="auto"/>
        <w:ind w:left="567"/>
        <w:rPr>
          <w:rFonts w:ascii="Times New Roman" w:hAnsi="Times New Roman"/>
          <w:sz w:val="14"/>
        </w:rPr>
      </w:pP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 xml:space="preserve">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rodinné bydlení se zázemím užitkových zahrad a s chovem drobného   hospodářského zvířectva</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rekreačních domků a chalup a jednotlivých rekreačních zahrádek</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veřejné ubytování a stravování, maloobchod, kulturu, zdravotnictví, školství, sociální péči, sportovní zařízení a služby, které slouží pro obsluhu území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místní komunikace, pěší cesty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veřejná prostranství a plochy okrasné a rekreační zeleně s prvky drobné architektury a mobiliářem pro relaxaci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nezbytná technická vybavenost, parkoviště pro osobní automobily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řemeslné provozy drobné výroby a služeb rodinného charakteru s bydlením</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0F3B5A" w:rsidRDefault="005E2AA6" w:rsidP="00547CFE">
      <w:pPr>
        <w:tabs>
          <w:tab w:val="center" w:pos="4536"/>
          <w:tab w:val="right" w:pos="9072"/>
        </w:tabs>
        <w:spacing w:after="0" w:line="240" w:lineRule="auto"/>
        <w:ind w:left="851" w:hanging="284"/>
        <w:rPr>
          <w:rFonts w:ascii="Times New Roman" w:hAnsi="Times New Roman"/>
          <w:sz w:val="14"/>
        </w:rPr>
      </w:pP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Nepřípustné využití</w:t>
      </w:r>
    </w:p>
    <w:p w:rsidR="005E2AA6" w:rsidRPr="000F3B5A" w:rsidRDefault="005E2AA6" w:rsidP="00716E18">
      <w:pPr>
        <w:numPr>
          <w:ilvl w:val="0"/>
          <w:numId w:val="126"/>
        </w:numPr>
        <w:spacing w:after="0" w:line="240" w:lineRule="auto"/>
        <w:ind w:hanging="153"/>
        <w:jc w:val="both"/>
        <w:rPr>
          <w:rFonts w:ascii="Times New Roman" w:hAnsi="Times New Roman"/>
          <w:sz w:val="24"/>
        </w:rPr>
      </w:pPr>
      <w:r w:rsidRPr="000F3B5A">
        <w:rPr>
          <w:rFonts w:ascii="Times New Roman" w:hAnsi="Times New Roman"/>
          <w:sz w:val="24"/>
        </w:rPr>
        <w:t>veškeré stavby a činnosti, jejichž negativní účinky na životní prostředí překračují</w:t>
      </w:r>
      <w:r w:rsidR="000F3B5A" w:rsidRPr="000F3B5A">
        <w:rPr>
          <w:rFonts w:ascii="Times New Roman" w:hAnsi="Times New Roman"/>
          <w:sz w:val="24"/>
        </w:rPr>
        <w:t xml:space="preserve"> </w:t>
      </w:r>
      <w:r w:rsidRPr="000F3B5A">
        <w:rPr>
          <w:rFonts w:ascii="Times New Roman" w:hAnsi="Times New Roman"/>
          <w:sz w:val="24"/>
        </w:rPr>
        <w:t xml:space="preserve">    limity uvedené v příslušných předpisech nad přípustnou míru </w:t>
      </w:r>
    </w:p>
    <w:p w:rsidR="005E2AA6" w:rsidRPr="000F3B5A" w:rsidRDefault="005E2AA6" w:rsidP="00716E18">
      <w:pPr>
        <w:numPr>
          <w:ilvl w:val="0"/>
          <w:numId w:val="126"/>
        </w:numPr>
        <w:spacing w:after="0" w:line="240" w:lineRule="auto"/>
        <w:ind w:hanging="153"/>
        <w:jc w:val="both"/>
        <w:rPr>
          <w:rFonts w:ascii="Times New Roman" w:hAnsi="Times New Roman"/>
          <w:sz w:val="24"/>
        </w:rPr>
      </w:pPr>
      <w:r w:rsidRPr="000F3B5A">
        <w:rPr>
          <w:rFonts w:ascii="Times New Roman" w:hAnsi="Times New Roman"/>
          <w:sz w:val="24"/>
        </w:rPr>
        <w:t>veškeré stavby a činnosti nesouvisející s hlavním a přípustným využitím, zejména</w:t>
      </w:r>
      <w:r w:rsidR="000F3B5A" w:rsidRPr="000F3B5A">
        <w:rPr>
          <w:rFonts w:ascii="Times New Roman" w:hAnsi="Times New Roman"/>
          <w:sz w:val="24"/>
        </w:rPr>
        <w:t xml:space="preserve"> </w:t>
      </w:r>
      <w:r w:rsidRPr="000F3B5A">
        <w:rPr>
          <w:rFonts w:ascii="Times New Roman" w:hAnsi="Times New Roman"/>
          <w:sz w:val="24"/>
        </w:rPr>
        <w:t xml:space="preserve">  </w:t>
      </w:r>
      <w:r w:rsidR="0090719E" w:rsidRPr="000F3B5A">
        <w:rPr>
          <w:rFonts w:ascii="Times New Roman" w:hAnsi="Times New Roman"/>
          <w:sz w:val="24"/>
        </w:rPr>
        <w:t xml:space="preserve"> </w:t>
      </w:r>
      <w:r w:rsidRPr="000F3B5A">
        <w:rPr>
          <w:rFonts w:ascii="Times New Roman" w:hAnsi="Times New Roman"/>
          <w:sz w:val="24"/>
        </w:rPr>
        <w:t xml:space="preserve"> stavby pro výrobu, skladování a velkoobchod, rozsáhlá obchodní zařízení náročná na dopravní obsluhu (supermarkety, hypermarkety), dopravní terminály a centr</w:t>
      </w:r>
      <w:r w:rsidR="0090719E" w:rsidRPr="000F3B5A">
        <w:rPr>
          <w:rFonts w:ascii="Times New Roman" w:hAnsi="Times New Roman"/>
          <w:sz w:val="24"/>
        </w:rPr>
        <w:t>a</w:t>
      </w:r>
      <w:r w:rsidRPr="000F3B5A">
        <w:rPr>
          <w:rFonts w:ascii="Times New Roman" w:hAnsi="Times New Roman"/>
          <w:sz w:val="24"/>
        </w:rPr>
        <w:t xml:space="preserve"> dopravních služeb</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bytové domy</w:t>
      </w:r>
    </w:p>
    <w:p w:rsidR="005E2AA6" w:rsidRPr="000F3B5A" w:rsidRDefault="005E2AA6">
      <w:pPr>
        <w:tabs>
          <w:tab w:val="center" w:pos="4536"/>
          <w:tab w:val="right" w:pos="9072"/>
        </w:tabs>
        <w:spacing w:after="0" w:line="240" w:lineRule="auto"/>
        <w:ind w:left="567"/>
        <w:rPr>
          <w:rFonts w:ascii="Times New Roman" w:hAnsi="Times New Roman"/>
          <w:sz w:val="14"/>
        </w:rPr>
      </w:pP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v tomto konkrétním případě se nestanovuje</w:t>
      </w:r>
    </w:p>
    <w:p w:rsidR="005E2AA6" w:rsidRPr="000F3B5A" w:rsidRDefault="005E2AA6">
      <w:pPr>
        <w:tabs>
          <w:tab w:val="center" w:pos="4536"/>
          <w:tab w:val="right" w:pos="9072"/>
        </w:tabs>
        <w:spacing w:after="0" w:line="240" w:lineRule="auto"/>
        <w:ind w:left="567"/>
        <w:rPr>
          <w:rFonts w:ascii="Times New Roman" w:hAnsi="Times New Roman"/>
          <w:sz w:val="14"/>
        </w:rPr>
      </w:pPr>
    </w:p>
    <w:p w:rsidR="005E2AA6" w:rsidRDefault="005E2AA6">
      <w:pPr>
        <w:tabs>
          <w:tab w:val="center" w:pos="4536"/>
          <w:tab w:val="right" w:pos="9072"/>
        </w:tabs>
        <w:spacing w:after="0" w:line="240" w:lineRule="auto"/>
        <w:ind w:left="567"/>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koeficient míry zastavění pozemku – 40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lastRenderedPageBreak/>
        <w:t>výšková hladina zástavby se stanovuje max. 2p + podkroví</w:t>
      </w:r>
    </w:p>
    <w:p w:rsidR="005E2AA6" w:rsidRDefault="005E2AA6" w:rsidP="000F3B5A">
      <w:pPr>
        <w:spacing w:after="0" w:line="240" w:lineRule="auto"/>
        <w:ind w:left="720"/>
        <w:jc w:val="both"/>
        <w:rPr>
          <w:rFonts w:ascii="Times New Roman" w:hAnsi="Times New Roman"/>
          <w:sz w:val="24"/>
        </w:rPr>
      </w:pPr>
    </w:p>
    <w:p w:rsidR="005E2AA6" w:rsidRDefault="005E2AA6">
      <w:pPr>
        <w:tabs>
          <w:tab w:val="center" w:pos="4536"/>
          <w:tab w:val="right" w:pos="9072"/>
        </w:tabs>
        <w:spacing w:after="0" w:line="240" w:lineRule="auto"/>
        <w:ind w:left="567"/>
        <w:jc w:val="both"/>
      </w:pPr>
      <w:r>
        <w:rPr>
          <w:rFonts w:ascii="Times New Roman" w:hAnsi="Times New Roman"/>
          <w:b/>
          <w:sz w:val="24"/>
          <w:u w:val="single"/>
        </w:rPr>
        <w:t>Plochy občanského vybavení – veřejná vybavenost (OV)</w:t>
      </w:r>
    </w:p>
    <w:p w:rsidR="005E2AA6" w:rsidRDefault="005E2AA6">
      <w:pPr>
        <w:spacing w:after="0" w:line="240" w:lineRule="auto"/>
        <w:ind w:left="567"/>
        <w:jc w:val="both"/>
        <w:rPr>
          <w:rFonts w:ascii="Times New Roman" w:hAnsi="Times New Roman"/>
          <w:sz w:val="24"/>
        </w:rPr>
      </w:pPr>
      <w:r>
        <w:rPr>
          <w:rFonts w:ascii="Times New Roman" w:hAnsi="Times New Roman"/>
          <w:sz w:val="24"/>
        </w:rPr>
        <w:t>Hlavní využití</w:t>
      </w:r>
    </w:p>
    <w:p w:rsidR="005E2AA6" w:rsidRPr="000F3B5A" w:rsidRDefault="005E2AA6" w:rsidP="00716E18">
      <w:pPr>
        <w:numPr>
          <w:ilvl w:val="0"/>
          <w:numId w:val="126"/>
        </w:numPr>
        <w:spacing w:after="0" w:line="240" w:lineRule="auto"/>
        <w:ind w:hanging="153"/>
        <w:jc w:val="both"/>
        <w:rPr>
          <w:rFonts w:ascii="Times New Roman" w:hAnsi="Times New Roman"/>
          <w:sz w:val="24"/>
        </w:rPr>
      </w:pPr>
      <w:r w:rsidRPr="000F3B5A">
        <w:rPr>
          <w:rFonts w:ascii="Times New Roman" w:hAnsi="Times New Roman"/>
          <w:sz w:val="24"/>
        </w:rPr>
        <w:t xml:space="preserve">stavby pro školská, vzdělávací a výchovná zařízení, zařízení sociální péče, </w:t>
      </w:r>
      <w:r w:rsidR="0090719E" w:rsidRPr="000F3B5A">
        <w:rPr>
          <w:rFonts w:ascii="Times New Roman" w:hAnsi="Times New Roman"/>
          <w:sz w:val="24"/>
        </w:rPr>
        <w:t xml:space="preserve">      </w:t>
      </w:r>
      <w:r w:rsidRPr="000F3B5A">
        <w:rPr>
          <w:rFonts w:ascii="Times New Roman" w:hAnsi="Times New Roman"/>
          <w:sz w:val="24"/>
        </w:rPr>
        <w:t>zdravotnická zařízení, kulturní zařízení, veřejnou správu</w:t>
      </w:r>
    </w:p>
    <w:p w:rsidR="005E2AA6" w:rsidRPr="00A2466A" w:rsidRDefault="005E2AA6" w:rsidP="0090719E">
      <w:pPr>
        <w:spacing w:after="0" w:line="240" w:lineRule="auto"/>
        <w:ind w:left="851" w:hanging="284"/>
        <w:jc w:val="both"/>
        <w:rPr>
          <w:rFonts w:ascii="Times New Roman" w:hAnsi="Times New Roman"/>
          <w:sz w:val="4"/>
        </w:rPr>
      </w:pPr>
      <w:r w:rsidRPr="00A2466A">
        <w:rPr>
          <w:rFonts w:ascii="Times New Roman" w:hAnsi="Times New Roman"/>
          <w:sz w:val="14"/>
        </w:rPr>
        <w:t xml:space="preserve">   </w:t>
      </w:r>
    </w:p>
    <w:p w:rsidR="005E2AA6" w:rsidRDefault="005E2AA6" w:rsidP="0090719E">
      <w:pPr>
        <w:spacing w:after="0" w:line="240" w:lineRule="auto"/>
        <w:ind w:firstLine="567"/>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školská, vzdělávací a výchovná zařízení, zařízení sociální péče, zdravotnická zařízení, kulturní zařízení, veřejnou správu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s nimi související ochranu obyvatel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0F3B5A" w:rsidRDefault="005E2AA6">
      <w:pPr>
        <w:spacing w:after="0" w:line="240" w:lineRule="auto"/>
        <w:ind w:left="567"/>
        <w:jc w:val="both"/>
        <w:rPr>
          <w:rFonts w:ascii="Times New Roman" w:hAnsi="Times New Roman"/>
          <w:sz w:val="14"/>
        </w:rPr>
      </w:pPr>
    </w:p>
    <w:p w:rsidR="005E2AA6" w:rsidRDefault="005E2AA6">
      <w:pPr>
        <w:spacing w:after="0" w:line="240" w:lineRule="auto"/>
        <w:ind w:left="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Pr="000F3B5A" w:rsidRDefault="005E2AA6">
      <w:pPr>
        <w:spacing w:after="0" w:line="240" w:lineRule="auto"/>
        <w:ind w:left="567"/>
        <w:jc w:val="both"/>
        <w:rPr>
          <w:rFonts w:ascii="Times New Roman" w:hAnsi="Times New Roman"/>
          <w:sz w:val="14"/>
        </w:rPr>
      </w:pPr>
    </w:p>
    <w:p w:rsidR="005E2AA6" w:rsidRDefault="005E2AA6" w:rsidP="000F3B5A">
      <w:pPr>
        <w:spacing w:after="0" w:line="240" w:lineRule="auto"/>
        <w:ind w:left="567"/>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1 - 3p</w:t>
      </w:r>
      <w:r w:rsidR="000F3B5A">
        <w:rPr>
          <w:rFonts w:ascii="Times New Roman" w:hAnsi="Times New Roman"/>
          <w:sz w:val="24"/>
        </w:rPr>
        <w:t xml:space="preserve"> </w:t>
      </w:r>
      <w:r>
        <w:rPr>
          <w:rFonts w:ascii="Times New Roman" w:hAnsi="Times New Roman"/>
          <w:sz w:val="24"/>
        </w:rPr>
        <w:t>+</w:t>
      </w:r>
      <w:r w:rsidR="000F3B5A">
        <w:rPr>
          <w:rFonts w:ascii="Times New Roman" w:hAnsi="Times New Roman"/>
          <w:sz w:val="24"/>
        </w:rPr>
        <w:t xml:space="preserve"> </w:t>
      </w:r>
      <w:r>
        <w:rPr>
          <w:rFonts w:ascii="Times New Roman" w:hAnsi="Times New Roman"/>
          <w:sz w:val="24"/>
        </w:rPr>
        <w:t>podkroví</w:t>
      </w:r>
    </w:p>
    <w:p w:rsidR="005E2AA6" w:rsidRDefault="005E2AA6">
      <w:pPr>
        <w:spacing w:after="0" w:line="240" w:lineRule="auto"/>
        <w:ind w:left="567"/>
        <w:jc w:val="both"/>
        <w:rPr>
          <w:rFonts w:ascii="Times New Roman" w:hAnsi="Times New Roman"/>
          <w:sz w:val="24"/>
        </w:rPr>
      </w:pPr>
    </w:p>
    <w:p w:rsidR="005E2AA6" w:rsidRDefault="005E2AA6">
      <w:pPr>
        <w:tabs>
          <w:tab w:val="center" w:pos="4536"/>
          <w:tab w:val="right" w:pos="9072"/>
        </w:tabs>
        <w:spacing w:after="0" w:line="240" w:lineRule="auto"/>
        <w:ind w:left="567"/>
        <w:jc w:val="both"/>
      </w:pPr>
      <w:r>
        <w:rPr>
          <w:rFonts w:ascii="Times New Roman" w:hAnsi="Times New Roman"/>
          <w:b/>
          <w:sz w:val="24"/>
          <w:u w:val="single"/>
        </w:rPr>
        <w:t>Plochy občanského vybavení – komerční vybavenost (OK)</w:t>
      </w:r>
    </w:p>
    <w:p w:rsidR="005E2AA6" w:rsidRDefault="005E2AA6">
      <w:pPr>
        <w:spacing w:after="0" w:line="240" w:lineRule="auto"/>
        <w:ind w:left="567"/>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stavby a zařízení pro obchod, služby a veřejné stravování a stavby pro dočasné ubytování.</w:t>
      </w:r>
    </w:p>
    <w:p w:rsidR="005E2AA6" w:rsidRPr="00243DE6" w:rsidRDefault="005E2AA6">
      <w:pPr>
        <w:spacing w:after="0" w:line="240" w:lineRule="auto"/>
        <w:ind w:left="567"/>
        <w:rPr>
          <w:rFonts w:ascii="Times New Roman" w:hAnsi="Times New Roman"/>
          <w:sz w:val="14"/>
        </w:rPr>
      </w:pPr>
    </w:p>
    <w:p w:rsidR="005E2AA6" w:rsidRDefault="005E2AA6">
      <w:pPr>
        <w:spacing w:after="0" w:line="240" w:lineRule="auto"/>
        <w:ind w:left="567"/>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a zařízení pro obchod, služby a veřejné stravování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pro školská, vzdělávací a výchovná zařízení, zařízení sociální péče, zdravotnická zařízení, kulturní zařízení, veřejnou správu, zařízení zábavy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s nimi související ochranu obyvatel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243DE6" w:rsidRDefault="005E2AA6">
      <w:pPr>
        <w:spacing w:after="0" w:line="240" w:lineRule="auto"/>
        <w:ind w:left="567"/>
        <w:rPr>
          <w:rFonts w:ascii="Times New Roman" w:hAnsi="Times New Roman"/>
          <w:sz w:val="14"/>
        </w:rPr>
      </w:pPr>
    </w:p>
    <w:p w:rsidR="00A2466A" w:rsidRDefault="00A2466A">
      <w:pPr>
        <w:spacing w:after="0" w:line="240" w:lineRule="auto"/>
        <w:ind w:left="567"/>
        <w:rPr>
          <w:rFonts w:ascii="Times New Roman" w:hAnsi="Times New Roman"/>
          <w:sz w:val="24"/>
        </w:rPr>
      </w:pPr>
    </w:p>
    <w:p w:rsidR="005E2AA6" w:rsidRDefault="005E2AA6">
      <w:pPr>
        <w:spacing w:after="0" w:line="240" w:lineRule="auto"/>
        <w:ind w:left="567"/>
        <w:rPr>
          <w:rFonts w:ascii="Times New Roman" w:hAnsi="Times New Roman"/>
          <w:sz w:val="24"/>
        </w:rPr>
      </w:pPr>
      <w:r>
        <w:rPr>
          <w:rFonts w:ascii="Times New Roman" w:hAnsi="Times New Roman"/>
          <w:sz w:val="24"/>
        </w:rPr>
        <w:t>Nepřípustné využití</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veškeré stavby a činnosti, jejichž negativní účinky na životní prostředí překračují</w:t>
      </w:r>
      <w:r w:rsidR="00243DE6" w:rsidRPr="00243DE6">
        <w:rPr>
          <w:rFonts w:ascii="Times New Roman" w:hAnsi="Times New Roman"/>
          <w:sz w:val="24"/>
        </w:rPr>
        <w:t xml:space="preserve"> </w:t>
      </w:r>
      <w:r w:rsidRPr="00243DE6">
        <w:rPr>
          <w:rFonts w:ascii="Times New Roman" w:hAnsi="Times New Roman"/>
          <w:sz w:val="24"/>
        </w:rPr>
        <w:t xml:space="preserve">     limity uvedené v příslušných předpisech nad přípustnou míru </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veškeré stavby a činnosti nesouvisející s hlavním a přípustným využitím, zejména</w:t>
      </w:r>
      <w:r w:rsidR="00243DE6" w:rsidRPr="00243DE6">
        <w:rPr>
          <w:rFonts w:ascii="Times New Roman" w:hAnsi="Times New Roman"/>
          <w:sz w:val="24"/>
        </w:rPr>
        <w:t xml:space="preserve"> </w:t>
      </w:r>
      <w:r w:rsidRPr="00243DE6">
        <w:rPr>
          <w:rFonts w:ascii="Times New Roman" w:hAnsi="Times New Roman"/>
          <w:sz w:val="24"/>
        </w:rPr>
        <w:t>stavby pro výrobu, skladování a velkoobchod, rozsáhlá obchodní zařízení náročná                 na dopravní obsluhu (supermarkety, hypermarkety), dopravní terminály a centr</w:t>
      </w:r>
      <w:r w:rsidR="00243DE6">
        <w:rPr>
          <w:rFonts w:ascii="Times New Roman" w:hAnsi="Times New Roman"/>
          <w:sz w:val="24"/>
        </w:rPr>
        <w:t>a</w:t>
      </w:r>
      <w:r w:rsidRPr="00243DE6">
        <w:rPr>
          <w:rFonts w:ascii="Times New Roman" w:hAnsi="Times New Roman"/>
          <w:sz w:val="24"/>
        </w:rPr>
        <w:t xml:space="preserve"> dopravních služeb</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5E2AA6" w:rsidRPr="00243DE6" w:rsidRDefault="005E2AA6">
      <w:pPr>
        <w:spacing w:after="0" w:line="240" w:lineRule="auto"/>
        <w:ind w:left="567"/>
        <w:rPr>
          <w:rFonts w:ascii="Times New Roman" w:hAnsi="Times New Roman"/>
          <w:sz w:val="14"/>
        </w:rPr>
      </w:pPr>
    </w:p>
    <w:p w:rsidR="005E2AA6" w:rsidRDefault="005E2AA6">
      <w:pPr>
        <w:spacing w:after="0" w:line="240" w:lineRule="auto"/>
        <w:ind w:left="567"/>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40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1-3p</w:t>
      </w:r>
      <w:r w:rsidR="00243DE6">
        <w:rPr>
          <w:rFonts w:ascii="Times New Roman" w:hAnsi="Times New Roman"/>
          <w:sz w:val="24"/>
        </w:rPr>
        <w:t xml:space="preserve"> </w:t>
      </w:r>
      <w:r>
        <w:rPr>
          <w:rFonts w:ascii="Times New Roman" w:hAnsi="Times New Roman"/>
          <w:sz w:val="24"/>
        </w:rPr>
        <w:t>+</w:t>
      </w:r>
      <w:r w:rsidR="00243DE6">
        <w:rPr>
          <w:rFonts w:ascii="Times New Roman" w:hAnsi="Times New Roman"/>
          <w:sz w:val="24"/>
        </w:rPr>
        <w:t xml:space="preserve"> </w:t>
      </w:r>
      <w:r>
        <w:rPr>
          <w:rFonts w:ascii="Times New Roman" w:hAnsi="Times New Roman"/>
          <w:sz w:val="24"/>
        </w:rPr>
        <w:t>podkroví</w:t>
      </w:r>
    </w:p>
    <w:p w:rsidR="005E2AA6" w:rsidRDefault="005E2AA6">
      <w:pPr>
        <w:spacing w:after="0" w:line="240" w:lineRule="auto"/>
        <w:ind w:left="567"/>
        <w:jc w:val="both"/>
        <w:rPr>
          <w:rFonts w:ascii="Times New Roman" w:hAnsi="Times New Roman"/>
          <w:sz w:val="24"/>
        </w:rPr>
      </w:pPr>
    </w:p>
    <w:p w:rsidR="005E2AA6" w:rsidRDefault="005E2AA6">
      <w:pPr>
        <w:tabs>
          <w:tab w:val="center" w:pos="4536"/>
          <w:tab w:val="right" w:pos="9072"/>
        </w:tabs>
        <w:spacing w:after="0" w:line="240" w:lineRule="auto"/>
        <w:ind w:left="567"/>
        <w:jc w:val="both"/>
        <w:rPr>
          <w:rFonts w:ascii="Times New Roman" w:hAnsi="Times New Roman"/>
          <w:b/>
          <w:sz w:val="24"/>
          <w:u w:val="single"/>
        </w:rPr>
      </w:pPr>
      <w:r>
        <w:rPr>
          <w:rFonts w:ascii="Times New Roman" w:hAnsi="Times New Roman"/>
          <w:b/>
          <w:sz w:val="24"/>
          <w:u w:val="single"/>
        </w:rPr>
        <w:t xml:space="preserve">Plochy občanského vybavení  - sportu (OS) </w:t>
      </w:r>
    </w:p>
    <w:p w:rsidR="005E2AA6" w:rsidRDefault="005E2AA6">
      <w:pPr>
        <w:spacing w:after="0" w:line="240" w:lineRule="auto"/>
        <w:ind w:left="567"/>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pozemky pro aktivní nebo pasivní sportovní činnosti </w:t>
      </w:r>
    </w:p>
    <w:p w:rsidR="005E2AA6" w:rsidRPr="00A2466A" w:rsidRDefault="005E2AA6">
      <w:pPr>
        <w:spacing w:after="0" w:line="240" w:lineRule="auto"/>
        <w:ind w:left="567"/>
        <w:jc w:val="both"/>
        <w:rPr>
          <w:rFonts w:ascii="Times New Roman" w:hAnsi="Times New Roman"/>
          <w:sz w:val="4"/>
        </w:rPr>
      </w:pPr>
      <w:r w:rsidRPr="00A2466A">
        <w:rPr>
          <w:rFonts w:ascii="Times New Roman" w:hAnsi="Times New Roman"/>
          <w:sz w:val="14"/>
        </w:rPr>
        <w:t xml:space="preserve">   </w:t>
      </w:r>
    </w:p>
    <w:p w:rsidR="005E2AA6" w:rsidRDefault="005E2AA6">
      <w:pPr>
        <w:spacing w:after="0" w:line="240" w:lineRule="auto"/>
        <w:ind w:left="567"/>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pro aktivní nebo pasivní sportovní činnosti a regeneraci organismu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A2466A" w:rsidRDefault="005E2AA6">
      <w:pPr>
        <w:spacing w:after="0" w:line="240" w:lineRule="auto"/>
        <w:ind w:left="567"/>
        <w:jc w:val="both"/>
        <w:rPr>
          <w:rFonts w:ascii="Times New Roman" w:hAnsi="Times New Roman"/>
          <w:sz w:val="10"/>
        </w:rPr>
      </w:pPr>
      <w:r w:rsidRPr="00A2466A">
        <w:rPr>
          <w:rFonts w:ascii="Times New Roman" w:hAnsi="Times New Roman"/>
          <w:sz w:val="10"/>
        </w:rPr>
        <w:lastRenderedPageBreak/>
        <w:t xml:space="preserve">   </w:t>
      </w:r>
    </w:p>
    <w:p w:rsidR="005E2AA6" w:rsidRDefault="005E2AA6">
      <w:pPr>
        <w:spacing w:after="0" w:line="240" w:lineRule="auto"/>
        <w:ind w:left="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Default="005E2AA6">
      <w:pPr>
        <w:spacing w:after="0" w:line="240" w:lineRule="auto"/>
        <w:ind w:left="567"/>
        <w:jc w:val="both"/>
        <w:rPr>
          <w:rFonts w:ascii="Times New Roman" w:hAnsi="Times New Roman"/>
          <w:sz w:val="24"/>
        </w:rPr>
      </w:pPr>
    </w:p>
    <w:p w:rsidR="005E2AA6" w:rsidRDefault="0090719E">
      <w:pPr>
        <w:tabs>
          <w:tab w:val="center" w:pos="4536"/>
          <w:tab w:val="right" w:pos="9072"/>
        </w:tabs>
        <w:spacing w:after="0" w:line="240" w:lineRule="auto"/>
        <w:ind w:left="567" w:hanging="283"/>
        <w:jc w:val="both"/>
      </w:pPr>
      <w:r w:rsidRPr="0090719E">
        <w:rPr>
          <w:rFonts w:ascii="Times New Roman" w:hAnsi="Times New Roman"/>
          <w:b/>
          <w:sz w:val="24"/>
        </w:rPr>
        <w:tab/>
      </w:r>
      <w:r w:rsidR="005E2AA6">
        <w:rPr>
          <w:rFonts w:ascii="Times New Roman" w:hAnsi="Times New Roman"/>
          <w:b/>
          <w:sz w:val="24"/>
          <w:u w:val="single"/>
        </w:rPr>
        <w:t>Plochy občanského vybavení – hřbitovy (OH)</w:t>
      </w:r>
    </w:p>
    <w:p w:rsidR="005E2AA6" w:rsidRDefault="005E2AA6" w:rsidP="0090719E">
      <w:pPr>
        <w:spacing w:after="0" w:line="240" w:lineRule="auto"/>
        <w:ind w:left="284" w:firstLine="283"/>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veřejných a vyhrazených pohřebišť          </w:t>
      </w:r>
    </w:p>
    <w:p w:rsidR="005E2AA6" w:rsidRPr="00243DE6" w:rsidRDefault="005E2AA6">
      <w:pPr>
        <w:tabs>
          <w:tab w:val="left" w:pos="709"/>
        </w:tabs>
        <w:spacing w:after="0" w:line="240" w:lineRule="auto"/>
        <w:jc w:val="both"/>
        <w:rPr>
          <w:rFonts w:ascii="Times New Roman" w:hAnsi="Times New Roman"/>
          <w:sz w:val="14"/>
        </w:rPr>
      </w:pPr>
    </w:p>
    <w:p w:rsidR="005E2AA6" w:rsidRDefault="005E2AA6" w:rsidP="0090719E">
      <w:pPr>
        <w:tabs>
          <w:tab w:val="left" w:pos="567"/>
        </w:tabs>
        <w:spacing w:after="0" w:line="240" w:lineRule="auto"/>
        <w:ind w:left="284"/>
        <w:jc w:val="both"/>
        <w:rPr>
          <w:rFonts w:ascii="Times New Roman" w:hAnsi="Times New Roman"/>
          <w:sz w:val="24"/>
        </w:rPr>
      </w:pPr>
      <w:r>
        <w:rPr>
          <w:rFonts w:ascii="Times New Roman" w:hAnsi="Times New Roman"/>
          <w:sz w:val="24"/>
        </w:rPr>
        <w:t xml:space="preserve"> </w:t>
      </w:r>
      <w:r w:rsidR="0090719E">
        <w:rPr>
          <w:rFonts w:ascii="Times New Roman" w:hAnsi="Times New Roman"/>
          <w:sz w:val="24"/>
        </w:rPr>
        <w:tab/>
      </w: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pěší cesty</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veřejná prostranství a plochy okrasné a rekreační zeleně s prvky drobné architektury a mobiliářem pro relaxaci</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nezbytná technická vybavenost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dopravní a technické infrastruktury </w:t>
      </w:r>
    </w:p>
    <w:p w:rsidR="005E2AA6" w:rsidRPr="00243DE6" w:rsidRDefault="005E2AA6">
      <w:pPr>
        <w:tabs>
          <w:tab w:val="center" w:pos="4536"/>
          <w:tab w:val="right" w:pos="9072"/>
        </w:tabs>
        <w:spacing w:after="0" w:line="240" w:lineRule="auto"/>
        <w:ind w:left="284"/>
        <w:rPr>
          <w:rFonts w:ascii="Times New Roman" w:hAnsi="Times New Roman"/>
          <w:sz w:val="14"/>
        </w:rPr>
      </w:pPr>
    </w:p>
    <w:p w:rsidR="005E2AA6" w:rsidRDefault="005E2AA6" w:rsidP="0090719E">
      <w:pPr>
        <w:tabs>
          <w:tab w:val="left" w:pos="567"/>
        </w:tabs>
        <w:spacing w:after="0" w:line="240" w:lineRule="auto"/>
        <w:ind w:left="284"/>
        <w:jc w:val="both"/>
        <w:rPr>
          <w:rFonts w:ascii="Times New Roman" w:hAnsi="Times New Roman"/>
          <w:sz w:val="24"/>
        </w:rPr>
      </w:pPr>
      <w:r>
        <w:rPr>
          <w:rFonts w:ascii="Times New Roman" w:hAnsi="Times New Roman"/>
          <w:sz w:val="24"/>
        </w:rPr>
        <w:t xml:space="preserve"> </w:t>
      </w:r>
      <w:r w:rsidR="0090719E">
        <w:rPr>
          <w:rFonts w:ascii="Times New Roman" w:hAnsi="Times New Roman"/>
          <w:sz w:val="24"/>
        </w:rPr>
        <w:tab/>
      </w:r>
      <w:r>
        <w:rPr>
          <w:rFonts w:ascii="Times New Roman" w:hAnsi="Times New Roman"/>
          <w:sz w:val="24"/>
        </w:rPr>
        <w:t>Nepřípustné využití</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veškeré stavby a činnosti, jejichž negativní účinky na životní prostředí překračují</w:t>
      </w:r>
      <w:r w:rsidR="00243DE6" w:rsidRPr="00243DE6">
        <w:rPr>
          <w:rFonts w:ascii="Times New Roman" w:hAnsi="Times New Roman"/>
          <w:sz w:val="24"/>
        </w:rPr>
        <w:t xml:space="preserve"> </w:t>
      </w:r>
      <w:r w:rsidRPr="00243DE6">
        <w:rPr>
          <w:rFonts w:ascii="Times New Roman" w:hAnsi="Times New Roman"/>
          <w:sz w:val="24"/>
        </w:rPr>
        <w:t xml:space="preserve">    limity uvedené v příslušných předpisech nad přípustnou míru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veškeré stavby a činnosti nesouvisející s hlavním a přípustným využitím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jc w:val="both"/>
      </w:pPr>
      <w:r>
        <w:rPr>
          <w:rFonts w:ascii="Times New Roman" w:hAnsi="Times New Roman"/>
          <w:b/>
          <w:sz w:val="24"/>
          <w:u w:val="single"/>
        </w:rPr>
        <w:t>Plochy veřejných prostranství (PV)</w:t>
      </w:r>
    </w:p>
    <w:p w:rsidR="005E2AA6" w:rsidRDefault="005E2AA6">
      <w:pPr>
        <w:spacing w:after="0" w:line="240" w:lineRule="auto"/>
        <w:ind w:firstLine="567"/>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veřejně přístupné plochy v zastavěném a zastavitelném ú</w:t>
      </w:r>
      <w:r w:rsidR="0090719E">
        <w:rPr>
          <w:rFonts w:ascii="Times New Roman" w:hAnsi="Times New Roman"/>
          <w:sz w:val="24"/>
        </w:rPr>
        <w:t xml:space="preserve">zemí obce s místní komunikací </w:t>
      </w:r>
      <w:r>
        <w:rPr>
          <w:rFonts w:ascii="Times New Roman" w:hAnsi="Times New Roman"/>
          <w:sz w:val="24"/>
        </w:rPr>
        <w:t>III. a IV. třídy a se sjezdy k nemovitostem</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infrastruktury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technické infrastruktury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plochy s veřejnou zelení i komunikačními koridory</w:t>
      </w:r>
    </w:p>
    <w:p w:rsidR="005E2AA6" w:rsidRPr="00243DE6" w:rsidRDefault="005E2AA6">
      <w:pPr>
        <w:spacing w:after="0" w:line="240" w:lineRule="auto"/>
        <w:ind w:firstLine="567"/>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náměstí, náves, pěší ulice, chodníky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vybavení drobným mobiliářem</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doprovodná zeleň, trávníky, mimolesní zeleň</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vodní toky a plochy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243DE6" w:rsidRDefault="005E2AA6">
      <w:pPr>
        <w:spacing w:after="0" w:line="240" w:lineRule="auto"/>
        <w:ind w:firstLine="567"/>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jakékoliv jiné trvalé stavby  </w:t>
      </w:r>
    </w:p>
    <w:p w:rsidR="005E2AA6" w:rsidRPr="00243DE6" w:rsidRDefault="005E2AA6">
      <w:pPr>
        <w:spacing w:after="0" w:line="240" w:lineRule="auto"/>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trvalé stavby pouze pro technickou a dopravní infrastrukturu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parkoviště v kapacitě pouze pro obsluhu daného území</w:t>
      </w:r>
    </w:p>
    <w:p w:rsidR="005E2AA6" w:rsidRDefault="005E2AA6">
      <w:pPr>
        <w:tabs>
          <w:tab w:val="center" w:pos="4536"/>
          <w:tab w:val="right" w:pos="9072"/>
        </w:tabs>
        <w:spacing w:after="0" w:line="240" w:lineRule="auto"/>
        <w:ind w:firstLine="540"/>
        <w:jc w:val="both"/>
        <w:rPr>
          <w:rFonts w:ascii="Times New Roman" w:hAnsi="Times New Roman"/>
          <w:b/>
          <w:sz w:val="24"/>
          <w:u w:val="single"/>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smíšené výroby (VS) </w:t>
      </w:r>
    </w:p>
    <w:p w:rsidR="005E2AA6" w:rsidRDefault="005E2AA6" w:rsidP="0090719E">
      <w:pPr>
        <w:spacing w:after="0" w:line="240" w:lineRule="auto"/>
        <w:ind w:left="786" w:hanging="219"/>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pro stavby průmyslové, zemědělské, lesnické a rybářské výroby </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plochy pro stavby pro administrativu, vědu, výzkum, služby, sklady, stavební dvory,    zařízení maloobchodu, stravovací zařízení</w:t>
      </w:r>
    </w:p>
    <w:p w:rsidR="005E2AA6" w:rsidRPr="00243DE6" w:rsidRDefault="005E2AA6" w:rsidP="00716E18">
      <w:pPr>
        <w:numPr>
          <w:ilvl w:val="0"/>
          <w:numId w:val="126"/>
        </w:numPr>
        <w:spacing w:after="0" w:line="240" w:lineRule="auto"/>
        <w:ind w:hanging="153"/>
        <w:jc w:val="both"/>
        <w:rPr>
          <w:rFonts w:ascii="Times New Roman" w:hAnsi="Times New Roman"/>
          <w:sz w:val="24"/>
        </w:rPr>
      </w:pPr>
      <w:r w:rsidRPr="00243DE6">
        <w:rPr>
          <w:rFonts w:ascii="Times New Roman" w:hAnsi="Times New Roman"/>
          <w:sz w:val="24"/>
        </w:rPr>
        <w:t>plochy pro zařízení pro údržbu technického vybavení a komunikací, zařízení</w:t>
      </w:r>
      <w:r w:rsidR="00243DE6" w:rsidRPr="00243DE6">
        <w:rPr>
          <w:rFonts w:ascii="Times New Roman" w:hAnsi="Times New Roman"/>
          <w:sz w:val="24"/>
        </w:rPr>
        <w:t xml:space="preserve"> </w:t>
      </w:r>
      <w:r w:rsidRPr="00243DE6">
        <w:rPr>
          <w:rFonts w:ascii="Times New Roman" w:hAnsi="Times New Roman"/>
          <w:sz w:val="24"/>
        </w:rPr>
        <w:t>pro soustředění a úpravu tříděného pevného domovního odpadu,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pro vestavěné byty služební a majitelů zařízení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lastRenderedPageBreak/>
        <w:t>plochy pro veřejné čerpací stanice pohonných hmot.</w:t>
      </w:r>
    </w:p>
    <w:p w:rsidR="005E2AA6" w:rsidRPr="00243DE6" w:rsidRDefault="005E2AA6">
      <w:pPr>
        <w:spacing w:after="0" w:line="240" w:lineRule="auto"/>
        <w:ind w:left="786"/>
        <w:jc w:val="both"/>
        <w:rPr>
          <w:rFonts w:ascii="Times New Roman" w:hAnsi="Times New Roman"/>
          <w:sz w:val="14"/>
        </w:rPr>
      </w:pPr>
      <w:r>
        <w:rPr>
          <w:rFonts w:ascii="Times New Roman" w:hAnsi="Times New Roman"/>
          <w:sz w:val="24"/>
        </w:rPr>
        <w:t xml:space="preserve">                </w:t>
      </w:r>
    </w:p>
    <w:p w:rsidR="005E2AA6" w:rsidRDefault="0090719E" w:rsidP="0090719E">
      <w:pPr>
        <w:tabs>
          <w:tab w:val="left" w:pos="567"/>
        </w:tabs>
        <w:spacing w:after="0" w:line="240" w:lineRule="auto"/>
        <w:jc w:val="both"/>
        <w:rPr>
          <w:rFonts w:ascii="Times New Roman" w:hAnsi="Times New Roman"/>
          <w:sz w:val="24"/>
        </w:rPr>
      </w:pPr>
      <w:r>
        <w:rPr>
          <w:rFonts w:ascii="Times New Roman" w:hAnsi="Times New Roman"/>
          <w:sz w:val="24"/>
        </w:rPr>
        <w:tab/>
      </w:r>
      <w:r w:rsidR="005E2AA6">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sklady, skleníky, silážní žlaby, seníky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manipulační plochy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přístupové a obslužné komunikace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infrastrukturou</w:t>
      </w:r>
    </w:p>
    <w:p w:rsidR="00547CFE" w:rsidRPr="0027496E" w:rsidRDefault="005E2AA6">
      <w:pPr>
        <w:spacing w:after="0" w:line="240" w:lineRule="auto"/>
        <w:ind w:left="786"/>
        <w:jc w:val="both"/>
        <w:rPr>
          <w:rFonts w:ascii="Times New Roman" w:hAnsi="Times New Roman"/>
          <w:sz w:val="4"/>
        </w:rPr>
      </w:pPr>
      <w:r w:rsidRPr="0027496E">
        <w:rPr>
          <w:rFonts w:ascii="Times New Roman" w:hAnsi="Times New Roman"/>
          <w:sz w:val="14"/>
        </w:rPr>
        <w:t xml:space="preserve"> </w:t>
      </w:r>
    </w:p>
    <w:p w:rsidR="005E2AA6" w:rsidRDefault="005E2AA6" w:rsidP="0027496E">
      <w:pPr>
        <w:spacing w:before="120" w:after="0" w:line="240" w:lineRule="auto"/>
        <w:ind w:firstLine="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5E2AA6" w:rsidRPr="00243DE6" w:rsidRDefault="005E2AA6">
      <w:pPr>
        <w:spacing w:after="0" w:line="240" w:lineRule="auto"/>
        <w:ind w:left="786"/>
        <w:jc w:val="both"/>
        <w:rPr>
          <w:rFonts w:ascii="Times New Roman" w:hAnsi="Times New Roman"/>
          <w:sz w:val="14"/>
        </w:rPr>
      </w:pPr>
    </w:p>
    <w:p w:rsidR="005E2AA6" w:rsidRDefault="005E2AA6" w:rsidP="0090719E">
      <w:pPr>
        <w:spacing w:after="0" w:line="240" w:lineRule="auto"/>
        <w:ind w:left="786" w:hanging="219"/>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60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se stanovuje max. 2p, 12m úroveň římsy</w:t>
      </w:r>
    </w:p>
    <w:p w:rsidR="005E2AA6" w:rsidRDefault="005E2AA6">
      <w:pPr>
        <w:tabs>
          <w:tab w:val="center" w:pos="4536"/>
          <w:tab w:val="right" w:pos="9072"/>
        </w:tabs>
        <w:spacing w:after="0" w:line="240" w:lineRule="auto"/>
        <w:ind w:firstLine="540"/>
        <w:jc w:val="both"/>
        <w:rPr>
          <w:rFonts w:ascii="Times New Roman" w:hAnsi="Times New Roman"/>
          <w:sz w:val="24"/>
        </w:rPr>
      </w:pPr>
    </w:p>
    <w:p w:rsidR="00A2466A" w:rsidRDefault="00A2466A" w:rsidP="00A2466A">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zemědělské výroby (VZ) </w:t>
      </w:r>
    </w:p>
    <w:p w:rsidR="00A2466A" w:rsidRDefault="00A2466A" w:rsidP="00A2466A">
      <w:pPr>
        <w:spacing w:after="0" w:line="240" w:lineRule="auto"/>
        <w:ind w:left="786" w:hanging="219"/>
        <w:rPr>
          <w:rFonts w:ascii="Times New Roman" w:hAnsi="Times New Roman"/>
          <w:sz w:val="24"/>
        </w:rPr>
      </w:pPr>
      <w:r>
        <w:rPr>
          <w:rFonts w:ascii="Times New Roman" w:hAnsi="Times New Roman"/>
          <w:sz w:val="24"/>
        </w:rPr>
        <w:t>Hlavní využití:</w:t>
      </w:r>
    </w:p>
    <w:p w:rsidR="00A2466A" w:rsidRDefault="00A2466A" w:rsidP="00A2466A">
      <w:pPr>
        <w:numPr>
          <w:ilvl w:val="0"/>
          <w:numId w:val="126"/>
        </w:numPr>
        <w:spacing w:after="0" w:line="240" w:lineRule="auto"/>
        <w:ind w:hanging="153"/>
        <w:rPr>
          <w:rFonts w:ascii="Times New Roman" w:hAnsi="Times New Roman"/>
          <w:sz w:val="24"/>
        </w:rPr>
      </w:pPr>
      <w:r>
        <w:rPr>
          <w:rFonts w:ascii="Times New Roman" w:hAnsi="Times New Roman"/>
          <w:sz w:val="24"/>
        </w:rPr>
        <w:t>plochy pro stavby zemědělské výroby</w:t>
      </w:r>
    </w:p>
    <w:p w:rsidR="00A2466A" w:rsidRPr="00080BE0" w:rsidRDefault="00A2466A" w:rsidP="00A2466A">
      <w:pPr>
        <w:numPr>
          <w:ilvl w:val="0"/>
          <w:numId w:val="126"/>
        </w:numPr>
        <w:spacing w:after="0" w:line="240" w:lineRule="auto"/>
        <w:ind w:hanging="153"/>
        <w:rPr>
          <w:rFonts w:ascii="Times New Roman" w:hAnsi="Times New Roman"/>
          <w:sz w:val="24"/>
        </w:rPr>
      </w:pPr>
      <w:r w:rsidRPr="00080BE0">
        <w:rPr>
          <w:rFonts w:ascii="Times New Roman" w:hAnsi="Times New Roman"/>
          <w:sz w:val="24"/>
        </w:rPr>
        <w:t>plochy pro stavby pro sklady, plochy pro zařízení pro údržbu tec</w:t>
      </w:r>
      <w:r>
        <w:rPr>
          <w:rFonts w:ascii="Times New Roman" w:hAnsi="Times New Roman"/>
          <w:sz w:val="24"/>
        </w:rPr>
        <w:t>hnického vybavení a komunikací</w:t>
      </w:r>
    </w:p>
    <w:p w:rsidR="00A2466A" w:rsidRPr="005C5C96" w:rsidRDefault="00A2466A" w:rsidP="00A2466A">
      <w:pPr>
        <w:numPr>
          <w:ilvl w:val="0"/>
          <w:numId w:val="126"/>
        </w:numPr>
        <w:spacing w:after="0" w:line="240" w:lineRule="auto"/>
        <w:ind w:hanging="153"/>
        <w:rPr>
          <w:rFonts w:ascii="Times New Roman" w:hAnsi="Times New Roman"/>
          <w:sz w:val="24"/>
        </w:rPr>
      </w:pPr>
      <w:r>
        <w:rPr>
          <w:rFonts w:ascii="Times New Roman" w:hAnsi="Times New Roman"/>
          <w:sz w:val="24"/>
        </w:rPr>
        <w:t>plochy pro vestavěné byty služební a majitelů zařízení</w:t>
      </w:r>
    </w:p>
    <w:p w:rsidR="00A2466A" w:rsidRDefault="00A2466A" w:rsidP="0027496E">
      <w:pPr>
        <w:tabs>
          <w:tab w:val="left" w:pos="567"/>
        </w:tabs>
        <w:spacing w:before="120" w:after="0" w:line="240" w:lineRule="auto"/>
        <w:rPr>
          <w:rFonts w:ascii="Times New Roman" w:hAnsi="Times New Roman"/>
          <w:sz w:val="24"/>
        </w:rPr>
      </w:pPr>
      <w:r>
        <w:rPr>
          <w:rFonts w:ascii="Times New Roman" w:hAnsi="Times New Roman"/>
          <w:sz w:val="24"/>
        </w:rPr>
        <w:t xml:space="preserve">          Přípustné využití</w:t>
      </w:r>
    </w:p>
    <w:p w:rsidR="00A2466A" w:rsidRDefault="00A2466A" w:rsidP="00A2466A">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sklady, skleníky, silážní žlaby, seníky  </w:t>
      </w:r>
    </w:p>
    <w:p w:rsidR="00A2466A" w:rsidRPr="00080BE0" w:rsidRDefault="00A2466A" w:rsidP="00A2466A">
      <w:pPr>
        <w:numPr>
          <w:ilvl w:val="0"/>
          <w:numId w:val="126"/>
        </w:numPr>
        <w:spacing w:after="0" w:line="240" w:lineRule="auto"/>
        <w:ind w:hanging="153"/>
        <w:jc w:val="both"/>
        <w:rPr>
          <w:rFonts w:ascii="Times New Roman" w:hAnsi="Times New Roman"/>
          <w:sz w:val="24"/>
        </w:rPr>
      </w:pPr>
      <w:r w:rsidRPr="00080BE0">
        <w:rPr>
          <w:rFonts w:ascii="Times New Roman" w:hAnsi="Times New Roman"/>
          <w:sz w:val="24"/>
        </w:rPr>
        <w:t>manipulační plochy</w:t>
      </w:r>
      <w:r>
        <w:rPr>
          <w:rFonts w:ascii="Times New Roman" w:hAnsi="Times New Roman"/>
          <w:sz w:val="24"/>
        </w:rPr>
        <w:t>,</w:t>
      </w:r>
      <w:r w:rsidRPr="00080BE0">
        <w:rPr>
          <w:rFonts w:ascii="Times New Roman" w:hAnsi="Times New Roman"/>
          <w:sz w:val="24"/>
        </w:rPr>
        <w:t xml:space="preserve"> přístupové a obslužné komunikace                                 </w:t>
      </w:r>
    </w:p>
    <w:p w:rsidR="00A2466A" w:rsidRPr="005C5C96" w:rsidRDefault="00A2466A" w:rsidP="00A2466A">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r w:rsidRPr="005C5C96">
        <w:rPr>
          <w:rFonts w:ascii="Times New Roman" w:hAnsi="Times New Roman"/>
          <w:sz w:val="24"/>
        </w:rPr>
        <w:t xml:space="preserve"> </w:t>
      </w:r>
    </w:p>
    <w:p w:rsidR="00A2466A" w:rsidRDefault="00A2466A" w:rsidP="0027496E">
      <w:pPr>
        <w:spacing w:before="120" w:after="0" w:line="240" w:lineRule="auto"/>
        <w:ind w:firstLine="567"/>
        <w:jc w:val="both"/>
        <w:rPr>
          <w:rFonts w:ascii="Times New Roman" w:hAnsi="Times New Roman"/>
          <w:sz w:val="24"/>
        </w:rPr>
      </w:pPr>
      <w:r>
        <w:rPr>
          <w:rFonts w:ascii="Times New Roman" w:hAnsi="Times New Roman"/>
          <w:sz w:val="24"/>
        </w:rPr>
        <w:t>Nepřípustné využití</w:t>
      </w:r>
    </w:p>
    <w:p w:rsidR="00A2466A" w:rsidRPr="005C5C96" w:rsidRDefault="00A2466A" w:rsidP="00A2466A">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A2466A" w:rsidRDefault="00A2466A" w:rsidP="00A2466A">
      <w:pPr>
        <w:spacing w:after="0" w:line="240" w:lineRule="auto"/>
        <w:ind w:left="786" w:hanging="219"/>
        <w:jc w:val="both"/>
        <w:rPr>
          <w:rFonts w:ascii="Times New Roman" w:hAnsi="Times New Roman"/>
          <w:sz w:val="24"/>
        </w:rPr>
      </w:pPr>
      <w:r>
        <w:rPr>
          <w:rFonts w:ascii="Times New Roman" w:hAnsi="Times New Roman"/>
          <w:sz w:val="24"/>
        </w:rPr>
        <w:t>Podmínky prostorového uspořádání</w:t>
      </w:r>
    </w:p>
    <w:p w:rsidR="00A2466A" w:rsidRDefault="00A2466A" w:rsidP="00A2466A">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60</w:t>
      </w:r>
    </w:p>
    <w:p w:rsidR="00A2466A" w:rsidRDefault="00A2466A" w:rsidP="00A2466A">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se stanovuje max. 2p, 12m úroveň římsy</w:t>
      </w:r>
    </w:p>
    <w:p w:rsidR="00A2466A" w:rsidRDefault="00A2466A">
      <w:pPr>
        <w:tabs>
          <w:tab w:val="center" w:pos="4536"/>
          <w:tab w:val="right" w:pos="9072"/>
        </w:tabs>
        <w:spacing w:after="0" w:line="240" w:lineRule="auto"/>
        <w:ind w:firstLine="540"/>
        <w:jc w:val="both"/>
        <w:rPr>
          <w:rFonts w:ascii="Times New Roman" w:hAnsi="Times New Roman"/>
          <w:b/>
          <w:sz w:val="24"/>
          <w:u w:val="single"/>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drobné výroby a skladování (VD)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lehkou a nerušící drobnou výrobu a služby všeho druhu </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lehkou a drobnou výrobu a služby všeho druhu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skladování    </w:t>
      </w:r>
    </w:p>
    <w:p w:rsidR="005E2AA6" w:rsidRPr="00F27B3B" w:rsidRDefault="005E2AA6" w:rsidP="00716E18">
      <w:pPr>
        <w:numPr>
          <w:ilvl w:val="0"/>
          <w:numId w:val="126"/>
        </w:numPr>
        <w:spacing w:after="0" w:line="240" w:lineRule="auto"/>
        <w:ind w:hanging="153"/>
        <w:jc w:val="both"/>
        <w:rPr>
          <w:rFonts w:ascii="Times New Roman" w:hAnsi="Times New Roman"/>
          <w:sz w:val="24"/>
        </w:rPr>
      </w:pPr>
      <w:r w:rsidRPr="00F27B3B">
        <w:rPr>
          <w:rFonts w:ascii="Times New Roman" w:hAnsi="Times New Roman"/>
          <w:sz w:val="24"/>
        </w:rPr>
        <w:t xml:space="preserve">stavby pro obchod, administrativu, správu, vědu, výzkum, školství, zdravotnictví,   sociální služby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veřejné čerpací stanice pohonných hmot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Pr="00F27B3B" w:rsidRDefault="005E2AA6" w:rsidP="00716E18">
      <w:pPr>
        <w:numPr>
          <w:ilvl w:val="0"/>
          <w:numId w:val="126"/>
        </w:numPr>
        <w:spacing w:after="0" w:line="240" w:lineRule="auto"/>
        <w:ind w:hanging="153"/>
        <w:jc w:val="both"/>
        <w:rPr>
          <w:rFonts w:ascii="Times New Roman" w:hAnsi="Times New Roman"/>
          <w:sz w:val="24"/>
        </w:rPr>
      </w:pPr>
      <w:r w:rsidRPr="00F27B3B">
        <w:rPr>
          <w:rFonts w:ascii="Times New Roman" w:hAnsi="Times New Roman"/>
          <w:sz w:val="24"/>
        </w:rPr>
        <w:t xml:space="preserve">veškeré stavby nesouvisející s hlavním a přípustným využitím, zejména stavby pro   bydlení a stavby pro průmyslovou výrobu                                                                                                                                                                                                                                                                                                                                                                                                                                                                                          </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60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2p, 7m úroveň římsy</w:t>
      </w:r>
    </w:p>
    <w:p w:rsidR="005E2AA6" w:rsidRDefault="005E2AA6">
      <w:pPr>
        <w:spacing w:after="0" w:line="240" w:lineRule="auto"/>
        <w:ind w:firstLine="567"/>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lastRenderedPageBreak/>
        <w:t xml:space="preserve">Plochy pro těžbu nerostných surovin (VT)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těžbu nerostných surovin </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těžbu nerostných surovin všeho druhu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stavby pro skladování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Pr="00F27B3B" w:rsidRDefault="005E2AA6" w:rsidP="00716E18">
      <w:pPr>
        <w:numPr>
          <w:ilvl w:val="0"/>
          <w:numId w:val="126"/>
        </w:numPr>
        <w:spacing w:after="0" w:line="240" w:lineRule="auto"/>
        <w:ind w:hanging="153"/>
        <w:jc w:val="both"/>
        <w:rPr>
          <w:rFonts w:ascii="Times New Roman" w:hAnsi="Times New Roman"/>
          <w:sz w:val="24"/>
        </w:rPr>
      </w:pPr>
      <w:r w:rsidRPr="00F27B3B">
        <w:rPr>
          <w:rFonts w:ascii="Times New Roman" w:hAnsi="Times New Roman"/>
          <w:sz w:val="24"/>
        </w:rPr>
        <w:t xml:space="preserve">veškeré stavby nesouvisející s hlavním a přípustným využitím, zejména stavby pro   bydlení a stavby pro průmyslovou výrobu                                                                                                                                                                                                                                                                                                                                                                                                                                                                                          </w:t>
      </w:r>
    </w:p>
    <w:p w:rsidR="005E2AA6" w:rsidRPr="00F27B3B"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10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výšková hladina zástavby nad okolním terénem – 10m </w:t>
      </w:r>
    </w:p>
    <w:p w:rsidR="001B3FD3" w:rsidRDefault="001B3FD3">
      <w:pPr>
        <w:spacing w:after="0" w:line="240" w:lineRule="auto"/>
        <w:ind w:firstLine="567"/>
        <w:jc w:val="both"/>
        <w:rPr>
          <w:rFonts w:ascii="Times New Roman" w:hAnsi="Times New Roman"/>
          <w:sz w:val="24"/>
        </w:rPr>
      </w:pPr>
    </w:p>
    <w:p w:rsidR="005E2AA6" w:rsidRDefault="005E2AA6">
      <w:pPr>
        <w:tabs>
          <w:tab w:val="center" w:pos="4536"/>
          <w:tab w:val="right" w:pos="9072"/>
        </w:tabs>
        <w:spacing w:after="0" w:line="240" w:lineRule="auto"/>
        <w:ind w:firstLine="540"/>
        <w:jc w:val="both"/>
      </w:pPr>
      <w:r>
        <w:rPr>
          <w:rFonts w:ascii="Times New Roman" w:hAnsi="Times New Roman"/>
          <w:b/>
          <w:sz w:val="24"/>
          <w:u w:val="single"/>
        </w:rPr>
        <w:t xml:space="preserve">Plochy rekreace hromadné ( RH) </w:t>
      </w:r>
      <w:r>
        <w:rPr>
          <w:rFonts w:ascii="Times New Roman" w:hAnsi="Times New Roman"/>
          <w:sz w:val="24"/>
        </w:rPr>
        <w:t xml:space="preserve"> </w:t>
      </w:r>
    </w:p>
    <w:p w:rsidR="005E2AA6" w:rsidRDefault="005E2AA6">
      <w:pPr>
        <w:spacing w:after="0" w:line="240" w:lineRule="auto"/>
        <w:ind w:firstLine="567"/>
        <w:jc w:val="both"/>
        <w:rPr>
          <w:rFonts w:ascii="Times New Roman" w:hAnsi="Times New Roman"/>
          <w:sz w:val="24"/>
        </w:rPr>
      </w:pPr>
      <w:r>
        <w:rPr>
          <w:rFonts w:ascii="Times New Roman" w:hAnsi="Times New Roman"/>
          <w:sz w:val="24"/>
        </w:rPr>
        <w:t>Hlavní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 xml:space="preserve">pozemky, ve kterých převažuje rekreace ve velkých rekreačních areálech a střediscích </w:t>
      </w:r>
      <w:r w:rsidR="0090719E" w:rsidRPr="00526838">
        <w:rPr>
          <w:rFonts w:ascii="Times New Roman" w:hAnsi="Times New Roman"/>
          <w:sz w:val="24"/>
        </w:rPr>
        <w:t xml:space="preserve">  </w:t>
      </w:r>
      <w:r w:rsidRPr="00526838">
        <w:rPr>
          <w:rFonts w:ascii="Times New Roman" w:hAnsi="Times New Roman"/>
          <w:sz w:val="24"/>
        </w:rPr>
        <w:t xml:space="preserve">se zastoupením hotelů, penzionů, kempů </w:t>
      </w:r>
    </w:p>
    <w:p w:rsidR="00547CFE" w:rsidRPr="00526838" w:rsidRDefault="00547CFE">
      <w:pPr>
        <w:spacing w:after="0" w:line="240" w:lineRule="auto"/>
        <w:ind w:firstLine="567"/>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Přípustné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 xml:space="preserve">pozemky, ve kterých převažuje rekreace ve velkých rekreačních areálech a střediscích   se zastoupením hotelů, penzionů, kempů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zařízení, které souvisejí a jsou slučitelné s rekreací, například veřejných prostranství,</w:t>
      </w:r>
      <w:r w:rsidR="00526838" w:rsidRPr="00526838">
        <w:rPr>
          <w:rFonts w:ascii="Times New Roman" w:hAnsi="Times New Roman"/>
          <w:sz w:val="24"/>
        </w:rPr>
        <w:t xml:space="preserve"> </w:t>
      </w:r>
      <w:r w:rsidRPr="00526838">
        <w:rPr>
          <w:rFonts w:ascii="Times New Roman" w:hAnsi="Times New Roman"/>
          <w:sz w:val="24"/>
        </w:rPr>
        <w:t xml:space="preserve"> občanského vybavení, veřejných tábořišť, přírodních koupališť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526838" w:rsidRDefault="005E2AA6">
      <w:pPr>
        <w:spacing w:after="0" w:line="240" w:lineRule="auto"/>
        <w:ind w:firstLine="567"/>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Nepřípustné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veškeré stavby nesouvisející s hlavním a přípustným využitím, zejména stavby</w:t>
      </w:r>
      <w:r w:rsidR="00526838" w:rsidRPr="00526838">
        <w:rPr>
          <w:rFonts w:ascii="Times New Roman" w:hAnsi="Times New Roman"/>
          <w:sz w:val="24"/>
        </w:rPr>
        <w:t xml:space="preserve"> </w:t>
      </w:r>
      <w:r w:rsidRPr="00526838">
        <w:rPr>
          <w:rFonts w:ascii="Times New Roman" w:hAnsi="Times New Roman"/>
          <w:sz w:val="24"/>
        </w:rPr>
        <w:t>pro průmyslovou výrobu a rozsáhlá obchodní zařízení</w:t>
      </w:r>
    </w:p>
    <w:p w:rsidR="005E2AA6" w:rsidRPr="00526838" w:rsidRDefault="005E2AA6">
      <w:pPr>
        <w:spacing w:after="0" w:line="240" w:lineRule="auto"/>
        <w:ind w:firstLine="567"/>
        <w:jc w:val="both"/>
        <w:rPr>
          <w:rFonts w:ascii="Times New Roman" w:hAnsi="Times New Roman"/>
          <w:sz w:val="1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20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1p</w:t>
      </w:r>
    </w:p>
    <w:p w:rsidR="005E2AA6" w:rsidRDefault="005E2AA6">
      <w:pPr>
        <w:spacing w:after="0" w:line="240" w:lineRule="auto"/>
        <w:ind w:left="786"/>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rekreace individuální (RI)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pozemky, ve kterých převažuje individuální rekreace </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pozemky, ve kterých převažuje individuální rekreace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 xml:space="preserve">stavby rekreačních domků a chalup případně i mimo zastavěné území jednotlivě nebo    v malých skupinách s minimálním zázemím a s relativně nízkým standardem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veškeré stavby nesouvisející s hlavním a přípustným využitím, zejména stavby pro průmyslovou výrobu a rozsáhlá obchodní zařízení</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koeficient míry zastavění pozemku – 30</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2p</w:t>
      </w:r>
      <w:r w:rsidR="00526838">
        <w:rPr>
          <w:rFonts w:ascii="Times New Roman" w:hAnsi="Times New Roman"/>
          <w:sz w:val="24"/>
        </w:rPr>
        <w:t xml:space="preserve"> </w:t>
      </w:r>
      <w:r>
        <w:rPr>
          <w:rFonts w:ascii="Times New Roman" w:hAnsi="Times New Roman"/>
          <w:sz w:val="24"/>
        </w:rPr>
        <w:t>+</w:t>
      </w:r>
      <w:r w:rsidR="00526838">
        <w:rPr>
          <w:rFonts w:ascii="Times New Roman" w:hAnsi="Times New Roman"/>
          <w:sz w:val="24"/>
        </w:rPr>
        <w:t xml:space="preserve"> </w:t>
      </w:r>
      <w:r>
        <w:rPr>
          <w:rFonts w:ascii="Times New Roman" w:hAnsi="Times New Roman"/>
          <w:sz w:val="24"/>
        </w:rPr>
        <w:t xml:space="preserve">podkroví  </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 xml:space="preserve">Plochy rekreace - zahrádky (RZ) </w:t>
      </w:r>
    </w:p>
    <w:p w:rsidR="005E2AA6" w:rsidRDefault="005E2AA6">
      <w:pPr>
        <w:spacing w:after="0" w:line="240" w:lineRule="auto"/>
        <w:ind w:left="567"/>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pozemky pro zahrádkářské osady a soustředění zahrádkářských chat </w:t>
      </w:r>
    </w:p>
    <w:p w:rsidR="005E2AA6" w:rsidRPr="00526838" w:rsidRDefault="005E2AA6">
      <w:pPr>
        <w:spacing w:after="0" w:line="240" w:lineRule="auto"/>
        <w:ind w:left="567"/>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ind w:left="567"/>
        <w:jc w:val="both"/>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pro zahrádkářské osady a soustředění zahrádkářských chat</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objekty výhradně pro zahrádkaření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526838" w:rsidRDefault="005E2AA6">
      <w:pPr>
        <w:spacing w:after="0" w:line="240" w:lineRule="auto"/>
        <w:ind w:left="567"/>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ind w:left="567"/>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 zejména stavby                                                                                                                                                                                                                                                                               pro průmyslovou výrobu a rozsáhlá obchodní zařízení</w:t>
      </w:r>
    </w:p>
    <w:p w:rsidR="005E2AA6" w:rsidRPr="00526838" w:rsidRDefault="005E2AA6">
      <w:pPr>
        <w:spacing w:after="0" w:line="240" w:lineRule="auto"/>
        <w:ind w:left="567"/>
        <w:jc w:val="both"/>
        <w:rPr>
          <w:rFonts w:ascii="Times New Roman" w:hAnsi="Times New Roman"/>
          <w:sz w:val="14"/>
        </w:rPr>
      </w:pPr>
      <w:r>
        <w:rPr>
          <w:rFonts w:ascii="Times New Roman" w:hAnsi="Times New Roman"/>
          <w:sz w:val="24"/>
        </w:rPr>
        <w:t xml:space="preserve">   </w:t>
      </w:r>
    </w:p>
    <w:p w:rsidR="005E2AA6" w:rsidRDefault="005E2AA6">
      <w:pPr>
        <w:spacing w:after="0" w:line="240" w:lineRule="auto"/>
        <w:ind w:left="567"/>
        <w:jc w:val="both"/>
        <w:rPr>
          <w:rFonts w:ascii="Times New Roman" w:hAnsi="Times New Roman"/>
          <w:sz w:val="24"/>
        </w:rPr>
      </w:pPr>
      <w:r>
        <w:rPr>
          <w:rFonts w:ascii="Times New Roman" w:hAnsi="Times New Roman"/>
          <w:sz w:val="24"/>
        </w:rPr>
        <w:t>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zastavěná plocha chatek max. do 30 m2</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nad okolním terénem – 1p+podkroví</w:t>
      </w:r>
    </w:p>
    <w:p w:rsidR="00547CFE" w:rsidRDefault="00547CFE">
      <w:pPr>
        <w:tabs>
          <w:tab w:val="center" w:pos="4536"/>
          <w:tab w:val="right" w:pos="9072"/>
        </w:tabs>
        <w:spacing w:after="0" w:line="240" w:lineRule="auto"/>
        <w:ind w:left="786"/>
        <w:rPr>
          <w:rFonts w:ascii="Times New Roman" w:hAnsi="Times New Roman"/>
          <w:b/>
          <w:sz w:val="24"/>
          <w:u w:val="single"/>
        </w:rPr>
      </w:pPr>
    </w:p>
    <w:p w:rsidR="005E2AA6" w:rsidRDefault="00717592" w:rsidP="00717592">
      <w:pPr>
        <w:tabs>
          <w:tab w:val="left" w:pos="567"/>
          <w:tab w:val="center" w:pos="4536"/>
          <w:tab w:val="right" w:pos="9072"/>
        </w:tabs>
        <w:spacing w:after="0" w:line="240" w:lineRule="auto"/>
        <w:rPr>
          <w:rFonts w:ascii="Times New Roman" w:hAnsi="Times New Roman"/>
          <w:b/>
          <w:sz w:val="24"/>
          <w:u w:val="single"/>
        </w:rPr>
      </w:pPr>
      <w:r w:rsidRPr="00717592">
        <w:rPr>
          <w:rFonts w:ascii="Times New Roman" w:hAnsi="Times New Roman"/>
          <w:b/>
          <w:sz w:val="24"/>
        </w:rPr>
        <w:tab/>
      </w:r>
      <w:r w:rsidR="005E2AA6">
        <w:rPr>
          <w:rFonts w:ascii="Times New Roman" w:hAnsi="Times New Roman"/>
          <w:b/>
          <w:sz w:val="24"/>
          <w:u w:val="single"/>
        </w:rPr>
        <w:t xml:space="preserve">Rekreace na plochách přírodního charakteru - tábořiště (NRt) </w:t>
      </w:r>
    </w:p>
    <w:p w:rsidR="005E2AA6" w:rsidRDefault="00717592" w:rsidP="00717592">
      <w:pPr>
        <w:tabs>
          <w:tab w:val="left" w:pos="567"/>
          <w:tab w:val="center" w:pos="4536"/>
          <w:tab w:val="right" w:pos="9072"/>
        </w:tabs>
        <w:spacing w:after="0" w:line="240" w:lineRule="auto"/>
        <w:rPr>
          <w:rFonts w:ascii="Times New Roman" w:hAnsi="Times New Roman"/>
          <w:sz w:val="24"/>
        </w:rPr>
      </w:pPr>
      <w:r>
        <w:rPr>
          <w:rFonts w:ascii="Times New Roman" w:hAnsi="Times New Roman"/>
          <w:sz w:val="24"/>
        </w:rPr>
        <w:tab/>
      </w:r>
      <w:r w:rsidR="005E2AA6">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určené pro rekreaci s převažujícím podílem zeleně - tábořiště</w:t>
      </w:r>
    </w:p>
    <w:p w:rsidR="005E2AA6" w:rsidRPr="00526838" w:rsidRDefault="005E2AA6">
      <w:pPr>
        <w:tabs>
          <w:tab w:val="center" w:pos="4536"/>
          <w:tab w:val="right" w:pos="9072"/>
        </w:tabs>
        <w:spacing w:after="0" w:line="240" w:lineRule="auto"/>
        <w:ind w:left="142" w:firstLine="644"/>
        <w:rPr>
          <w:rFonts w:ascii="Times New Roman" w:hAnsi="Times New Roman"/>
          <w:sz w:val="14"/>
        </w:rPr>
      </w:pPr>
    </w:p>
    <w:p w:rsidR="005E2AA6" w:rsidRDefault="005E2AA6" w:rsidP="00717592">
      <w:pPr>
        <w:tabs>
          <w:tab w:val="left" w:pos="567"/>
          <w:tab w:val="center" w:pos="4536"/>
          <w:tab w:val="right" w:pos="9072"/>
        </w:tabs>
        <w:spacing w:after="0" w:line="240" w:lineRule="auto"/>
        <w:ind w:left="142" w:firstLine="425"/>
        <w:rPr>
          <w:rFonts w:ascii="Times New Roman" w:hAnsi="Times New Roman"/>
          <w:sz w:val="24"/>
        </w:rPr>
      </w:pPr>
      <w:r>
        <w:rPr>
          <w:rFonts w:ascii="Times New Roman" w:hAnsi="Times New Roman"/>
          <w:sz w:val="24"/>
        </w:rPr>
        <w:t>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určené pro rekreační louku, koupaliště a veřejnou zeleň</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stavby související s provozem areálu</w:t>
      </w:r>
    </w:p>
    <w:p w:rsidR="005E2AA6" w:rsidRDefault="005E2AA6" w:rsidP="00526838">
      <w:pPr>
        <w:tabs>
          <w:tab w:val="center" w:pos="4536"/>
          <w:tab w:val="right" w:pos="9072"/>
        </w:tabs>
        <w:spacing w:before="120" w:after="0" w:line="240" w:lineRule="auto"/>
        <w:ind w:left="851" w:hanging="284"/>
        <w:rPr>
          <w:rFonts w:ascii="Times New Roman" w:hAnsi="Times New Roman"/>
          <w:sz w:val="24"/>
        </w:rPr>
      </w:pPr>
      <w:r>
        <w:rPr>
          <w:rFonts w:ascii="Times New Roman" w:hAnsi="Times New Roman"/>
          <w:sz w:val="24"/>
        </w:rPr>
        <w:t xml:space="preserve">Na těchto plochách bude umožněno zemědělské využití – sečení trávy, pasení  </w:t>
      </w:r>
    </w:p>
    <w:p w:rsidR="005E2AA6" w:rsidRDefault="005E2AA6" w:rsidP="00717592">
      <w:pPr>
        <w:tabs>
          <w:tab w:val="center" w:pos="4536"/>
          <w:tab w:val="right" w:pos="9072"/>
        </w:tabs>
        <w:spacing w:after="0" w:line="240" w:lineRule="auto"/>
        <w:ind w:left="851" w:hanging="284"/>
        <w:rPr>
          <w:rFonts w:ascii="Times New Roman" w:hAnsi="Times New Roman"/>
          <w:sz w:val="24"/>
        </w:rPr>
      </w:pPr>
      <w:r>
        <w:rPr>
          <w:rFonts w:ascii="Times New Roman" w:hAnsi="Times New Roman"/>
          <w:sz w:val="24"/>
        </w:rPr>
        <w:t xml:space="preserve">dobytka a nebudou zde prováděny terénní úpravy, které by tuto činnost omezily. </w:t>
      </w:r>
    </w:p>
    <w:p w:rsidR="005E2AA6" w:rsidRDefault="005E2AA6" w:rsidP="00717592">
      <w:pPr>
        <w:tabs>
          <w:tab w:val="center" w:pos="4536"/>
          <w:tab w:val="right" w:pos="9072"/>
        </w:tabs>
        <w:spacing w:after="0" w:line="240" w:lineRule="auto"/>
        <w:ind w:left="851" w:hanging="284"/>
        <w:rPr>
          <w:rFonts w:ascii="Times New Roman" w:hAnsi="Times New Roman"/>
          <w:sz w:val="24"/>
        </w:rPr>
      </w:pPr>
      <w:r>
        <w:rPr>
          <w:rFonts w:ascii="Times New Roman" w:hAnsi="Times New Roman"/>
          <w:sz w:val="24"/>
        </w:rPr>
        <w:t>Plochy nebudou oploceny a nebudou na nich umisťovány stavby trvalého charakteru.</w:t>
      </w:r>
    </w:p>
    <w:p w:rsidR="005E2AA6" w:rsidRPr="00526838" w:rsidRDefault="005E2AA6">
      <w:pPr>
        <w:tabs>
          <w:tab w:val="center" w:pos="4536"/>
          <w:tab w:val="right" w:pos="9072"/>
        </w:tabs>
        <w:spacing w:after="0" w:line="240" w:lineRule="auto"/>
        <w:ind w:left="142" w:firstLine="644"/>
        <w:rPr>
          <w:rFonts w:ascii="Times New Roman" w:hAnsi="Times New Roman"/>
          <w:sz w:val="14"/>
        </w:rPr>
      </w:pPr>
    </w:p>
    <w:p w:rsidR="005E2AA6" w:rsidRDefault="005E2AA6" w:rsidP="00717592">
      <w:pPr>
        <w:tabs>
          <w:tab w:val="center" w:pos="4536"/>
          <w:tab w:val="right" w:pos="9072"/>
        </w:tabs>
        <w:spacing w:after="0" w:line="240" w:lineRule="auto"/>
        <w:ind w:left="142" w:firstLine="425"/>
        <w:rPr>
          <w:rFonts w:ascii="Times New Roman" w:hAnsi="Times New Roman"/>
          <w:sz w:val="24"/>
        </w:rPr>
      </w:pPr>
      <w:r>
        <w:rPr>
          <w:rFonts w:ascii="Times New Roman" w:hAnsi="Times New Roman"/>
          <w:sz w:val="24"/>
        </w:rPr>
        <w:t>Výjimečně přípustné</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526838" w:rsidRDefault="005E2AA6">
      <w:pPr>
        <w:tabs>
          <w:tab w:val="center" w:pos="4536"/>
          <w:tab w:val="right" w:pos="9072"/>
        </w:tabs>
        <w:spacing w:after="0" w:line="240" w:lineRule="auto"/>
        <w:ind w:left="142" w:firstLine="644"/>
        <w:rPr>
          <w:rFonts w:ascii="Times New Roman" w:hAnsi="Times New Roman"/>
          <w:sz w:val="14"/>
        </w:rPr>
      </w:pPr>
    </w:p>
    <w:p w:rsidR="005E2AA6" w:rsidRDefault="00717592" w:rsidP="00717592">
      <w:pPr>
        <w:tabs>
          <w:tab w:val="left" w:pos="567"/>
          <w:tab w:val="center" w:pos="4536"/>
          <w:tab w:val="right" w:pos="9072"/>
        </w:tabs>
        <w:spacing w:after="0" w:line="240" w:lineRule="auto"/>
        <w:rPr>
          <w:rFonts w:ascii="Times New Roman" w:hAnsi="Times New Roman"/>
          <w:sz w:val="24"/>
        </w:rPr>
      </w:pPr>
      <w:r>
        <w:rPr>
          <w:rFonts w:ascii="Times New Roman" w:hAnsi="Times New Roman"/>
          <w:sz w:val="24"/>
        </w:rPr>
        <w:tab/>
      </w:r>
      <w:r w:rsidR="005E2AA6">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veškeré stavby nesouvisející s hlavním a přípustným využitím</w:t>
      </w:r>
    </w:p>
    <w:p w:rsidR="006538DB" w:rsidRDefault="006538DB">
      <w:pPr>
        <w:tabs>
          <w:tab w:val="center" w:pos="4536"/>
          <w:tab w:val="right" w:pos="9072"/>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t>Plochy pro dopravu silniční (DS)</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silniční pozemky silnic I., II. a III. třídy a místních komunikací I. a II. třídy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náspů, zářezů, opěrných zdí, mostů a doprovodné a izolační zeleně</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pozemky staveb dopravního zařízení a dopravního vybavení: autobusová nádraží,</w:t>
      </w:r>
      <w:r w:rsidR="00526838" w:rsidRPr="00526838">
        <w:rPr>
          <w:rFonts w:ascii="Times New Roman" w:hAnsi="Times New Roman"/>
          <w:sz w:val="24"/>
        </w:rPr>
        <w:t xml:space="preserve"> </w:t>
      </w:r>
      <w:r w:rsidRPr="00526838">
        <w:rPr>
          <w:rFonts w:ascii="Times New Roman" w:hAnsi="Times New Roman"/>
          <w:sz w:val="24"/>
        </w:rPr>
        <w:t xml:space="preserve">  odstavná stání, hromadné a řadové garáže, údržba komunikací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čerpací stanice pohonných hmot</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 tomto konkrétním případě se nestanovuje</w:t>
      </w:r>
    </w:p>
    <w:p w:rsidR="005E2AA6" w:rsidRDefault="005E2AA6">
      <w:pPr>
        <w:tabs>
          <w:tab w:val="center" w:pos="4536"/>
          <w:tab w:val="right" w:pos="9072"/>
        </w:tabs>
        <w:spacing w:after="0" w:line="240" w:lineRule="auto"/>
        <w:jc w:val="both"/>
        <w:rPr>
          <w:rFonts w:ascii="Times New Roman" w:hAnsi="Times New Roman"/>
          <w:sz w:val="24"/>
        </w:rPr>
      </w:pPr>
    </w:p>
    <w:p w:rsidR="00AB681F" w:rsidRDefault="00AB681F">
      <w:pPr>
        <w:tabs>
          <w:tab w:val="center" w:pos="4536"/>
          <w:tab w:val="right" w:pos="9072"/>
        </w:tabs>
        <w:spacing w:after="0" w:line="240" w:lineRule="auto"/>
        <w:jc w:val="both"/>
        <w:rPr>
          <w:rFonts w:ascii="Times New Roman" w:hAnsi="Times New Roman"/>
          <w:sz w:val="24"/>
        </w:rPr>
      </w:pPr>
    </w:p>
    <w:p w:rsidR="00AB681F" w:rsidRDefault="00AB681F">
      <w:pPr>
        <w:tabs>
          <w:tab w:val="center" w:pos="4536"/>
          <w:tab w:val="right" w:pos="9072"/>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u w:val="single"/>
        </w:rPr>
      </w:pPr>
      <w:r>
        <w:rPr>
          <w:rFonts w:ascii="Times New Roman" w:hAnsi="Times New Roman"/>
          <w:b/>
          <w:sz w:val="24"/>
          <w:u w:val="single"/>
        </w:rPr>
        <w:lastRenderedPageBreak/>
        <w:t>Plochy pro dopravu železniční (DZ)</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železniční (drážní) pozemky obvodu dráhy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náspů, zářezů, opěrných zdí, mostů, kolejišť a doprovodné a izolační zeleně</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Přípustné využití</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 xml:space="preserve">pozemky zařízení pro železniční dopravu: stanice, zastávky, nástupiště a přístupové </w:t>
      </w:r>
      <w:r w:rsidR="00717592" w:rsidRPr="00526838">
        <w:rPr>
          <w:rFonts w:ascii="Times New Roman" w:hAnsi="Times New Roman"/>
          <w:sz w:val="24"/>
        </w:rPr>
        <w:t xml:space="preserve">  </w:t>
      </w:r>
      <w:r w:rsidRPr="00526838">
        <w:rPr>
          <w:rFonts w:ascii="Times New Roman" w:hAnsi="Times New Roman"/>
          <w:sz w:val="24"/>
        </w:rPr>
        <w:t xml:space="preserve">cesty, provozní budovy a pozemky dep, opraven, </w:t>
      </w:r>
      <w:r w:rsidR="00717592" w:rsidRPr="00526838">
        <w:rPr>
          <w:rFonts w:ascii="Times New Roman" w:hAnsi="Times New Roman"/>
          <w:sz w:val="24"/>
        </w:rPr>
        <w:t>vozoven, překladišť a správních</w:t>
      </w:r>
      <w:r w:rsidR="00526838" w:rsidRPr="00526838">
        <w:rPr>
          <w:rFonts w:ascii="Times New Roman" w:hAnsi="Times New Roman"/>
          <w:sz w:val="24"/>
        </w:rPr>
        <w:t xml:space="preserve"> </w:t>
      </w:r>
      <w:r w:rsidR="00717592" w:rsidRPr="00526838">
        <w:rPr>
          <w:rFonts w:ascii="Times New Roman" w:hAnsi="Times New Roman"/>
          <w:sz w:val="24"/>
        </w:rPr>
        <w:t xml:space="preserve">  </w:t>
      </w:r>
      <w:r w:rsidRPr="00526838">
        <w:rPr>
          <w:rFonts w:ascii="Times New Roman" w:hAnsi="Times New Roman"/>
          <w:sz w:val="24"/>
        </w:rPr>
        <w:t>budov</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 xml:space="preserve">Nepřípustné využití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717592" w:rsidRPr="00526838" w:rsidRDefault="00717592">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 tomto konkrétním případě se nestanovuje</w:t>
      </w:r>
    </w:p>
    <w:p w:rsidR="005E2AA6" w:rsidRDefault="005E2AA6">
      <w:pPr>
        <w:tabs>
          <w:tab w:val="center" w:pos="4536"/>
          <w:tab w:val="right" w:pos="9072"/>
        </w:tabs>
        <w:spacing w:after="0" w:line="240" w:lineRule="auto"/>
        <w:ind w:firstLine="540"/>
        <w:jc w:val="both"/>
        <w:rPr>
          <w:rFonts w:ascii="Times New Roman" w:hAnsi="Times New Roman"/>
          <w:sz w:val="24"/>
        </w:rPr>
      </w:pPr>
    </w:p>
    <w:p w:rsidR="005E2AA6" w:rsidRDefault="005E2AA6">
      <w:pPr>
        <w:spacing w:after="0" w:line="240" w:lineRule="auto"/>
        <w:ind w:firstLine="540"/>
        <w:jc w:val="both"/>
      </w:pPr>
      <w:r>
        <w:rPr>
          <w:rFonts w:ascii="Times New Roman" w:hAnsi="Times New Roman"/>
          <w:b/>
          <w:sz w:val="24"/>
          <w:u w:val="single"/>
        </w:rPr>
        <w:t>Plochy technické infrastruktury – inženýrské sítě (TO)</w:t>
      </w:r>
      <w:r>
        <w:rPr>
          <w:rFonts w:ascii="Times New Roman" w:hAnsi="Times New Roman"/>
          <w:b/>
          <w:sz w:val="24"/>
        </w:rPr>
        <w:t xml:space="preserve"> </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Hlavní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plochy areálů technické infrastruktury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 xml:space="preserve">zařízení na vodovodech a kanalizacích: úpravny vody, vodojemy, ČOV, čerpací </w:t>
      </w:r>
      <w:r w:rsidR="00717592" w:rsidRPr="00526838">
        <w:rPr>
          <w:rFonts w:ascii="Times New Roman" w:hAnsi="Times New Roman"/>
          <w:sz w:val="24"/>
        </w:rPr>
        <w:t xml:space="preserve">  </w:t>
      </w:r>
      <w:r w:rsidRPr="00526838">
        <w:rPr>
          <w:rFonts w:ascii="Times New Roman" w:hAnsi="Times New Roman"/>
          <w:sz w:val="24"/>
        </w:rPr>
        <w:t>stanice</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zařízení na energetických sítích: regulační stanice, rozvodny VN, MVE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telekomunikační zařízení</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 xml:space="preserve">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manipulační plochy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přístupové a obslužné komunikace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související dopravní a technické infrastruktury</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bytové domy, rodinné domy, stavby pro rodinnou rekreaci</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Podmíněně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 tomto konkrétním případě se nestanovuje</w:t>
      </w:r>
    </w:p>
    <w:p w:rsidR="005E2AA6" w:rsidRPr="00526838"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 xml:space="preserve"> Podmínky prostorového uspořádání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koeficient míry zastavění pozemku - nestanovuje se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výšková hladina zástavby se stanovuje max. 1p + podkroví</w:t>
      </w:r>
    </w:p>
    <w:p w:rsidR="005E2AA6" w:rsidRDefault="005E2AA6">
      <w:pPr>
        <w:tabs>
          <w:tab w:val="center" w:pos="4536"/>
          <w:tab w:val="right" w:pos="9072"/>
        </w:tabs>
        <w:spacing w:after="0" w:line="240" w:lineRule="auto"/>
        <w:ind w:firstLine="540"/>
        <w:jc w:val="both"/>
        <w:rPr>
          <w:rFonts w:ascii="Times New Roman" w:hAnsi="Times New Roman"/>
          <w:sz w:val="24"/>
        </w:rPr>
      </w:pPr>
    </w:p>
    <w:p w:rsidR="005E2AA6" w:rsidRDefault="005E2AA6" w:rsidP="00717592">
      <w:pPr>
        <w:spacing w:after="0" w:line="240" w:lineRule="auto"/>
        <w:ind w:firstLine="567"/>
        <w:jc w:val="both"/>
      </w:pPr>
      <w:r>
        <w:rPr>
          <w:rFonts w:ascii="Times New Roman" w:hAnsi="Times New Roman"/>
          <w:b/>
          <w:sz w:val="24"/>
          <w:u w:val="single"/>
        </w:rPr>
        <w:t>Plochy vodní a vodohospodářské (W)</w:t>
      </w:r>
      <w:r>
        <w:rPr>
          <w:rFonts w:ascii="Times New Roman" w:hAnsi="Times New Roman"/>
          <w:sz w:val="24"/>
          <w:u w:val="single"/>
        </w:rPr>
        <w:t xml:space="preserve">                    </w:t>
      </w:r>
    </w:p>
    <w:p w:rsidR="005E2AA6" w:rsidRDefault="005E2AA6" w:rsidP="00717592">
      <w:pPr>
        <w:spacing w:after="0" w:line="240" w:lineRule="auto"/>
        <w:ind w:left="142" w:firstLine="425"/>
        <w:jc w:val="both"/>
        <w:rPr>
          <w:rFonts w:ascii="Times New Roman" w:hAnsi="Times New Roman"/>
          <w:sz w:val="24"/>
        </w:rPr>
      </w:pPr>
      <w:r>
        <w:rPr>
          <w:rFonts w:ascii="Times New Roman" w:hAnsi="Times New Roman"/>
          <w:sz w:val="24"/>
        </w:rPr>
        <w:t>Hlavní využití</w:t>
      </w:r>
    </w:p>
    <w:p w:rsidR="005E2AA6" w:rsidRDefault="005E2AA6" w:rsidP="00717592">
      <w:pPr>
        <w:spacing w:after="0" w:line="240" w:lineRule="auto"/>
        <w:ind w:left="851" w:hanging="284"/>
        <w:jc w:val="both"/>
        <w:rPr>
          <w:rFonts w:ascii="Times New Roman" w:hAnsi="Times New Roman"/>
          <w:sz w:val="24"/>
        </w:rPr>
      </w:pPr>
      <w:r>
        <w:rPr>
          <w:rFonts w:ascii="Times New Roman" w:hAnsi="Times New Roman"/>
          <w:sz w:val="24"/>
        </w:rPr>
        <w:t>- nezastavěné území kulturní krajiny vymezené za účelem hospodaření s vodou</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pozemky vodních ploch, koryt vodních toků a jiné pozemky určené pro převažující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vodohospodářské využití: </w:t>
      </w:r>
    </w:p>
    <w:p w:rsidR="005E2AA6" w:rsidRDefault="005E2AA6" w:rsidP="00716E18">
      <w:pPr>
        <w:numPr>
          <w:ilvl w:val="0"/>
          <w:numId w:val="127"/>
        </w:numPr>
        <w:spacing w:after="0" w:line="240" w:lineRule="auto"/>
        <w:ind w:left="1560" w:hanging="142"/>
        <w:jc w:val="both"/>
        <w:rPr>
          <w:rFonts w:ascii="Times New Roman" w:hAnsi="Times New Roman"/>
          <w:sz w:val="24"/>
        </w:rPr>
      </w:pPr>
      <w:r>
        <w:rPr>
          <w:rFonts w:ascii="Times New Roman" w:hAnsi="Times New Roman"/>
          <w:sz w:val="24"/>
        </w:rPr>
        <w:t xml:space="preserve">řeky a potoky     </w:t>
      </w:r>
    </w:p>
    <w:p w:rsidR="005E2AA6" w:rsidRDefault="005E2AA6" w:rsidP="00716E18">
      <w:pPr>
        <w:numPr>
          <w:ilvl w:val="0"/>
          <w:numId w:val="127"/>
        </w:numPr>
        <w:spacing w:after="0" w:line="240" w:lineRule="auto"/>
        <w:ind w:left="1560" w:hanging="142"/>
        <w:jc w:val="both"/>
        <w:rPr>
          <w:rFonts w:ascii="Times New Roman" w:hAnsi="Times New Roman"/>
          <w:sz w:val="24"/>
        </w:rPr>
      </w:pPr>
      <w:r>
        <w:rPr>
          <w:rFonts w:ascii="Times New Roman" w:hAnsi="Times New Roman"/>
          <w:sz w:val="24"/>
        </w:rPr>
        <w:t>plavební kanály a stoky</w:t>
      </w:r>
    </w:p>
    <w:p w:rsidR="005E2AA6" w:rsidRPr="00526838" w:rsidRDefault="005E2AA6" w:rsidP="00716E18">
      <w:pPr>
        <w:numPr>
          <w:ilvl w:val="0"/>
          <w:numId w:val="127"/>
        </w:numPr>
        <w:spacing w:after="0" w:line="240" w:lineRule="auto"/>
        <w:ind w:left="1560" w:hanging="142"/>
        <w:jc w:val="both"/>
        <w:rPr>
          <w:rFonts w:ascii="Times New Roman" w:hAnsi="Times New Roman"/>
          <w:sz w:val="24"/>
        </w:rPr>
      </w:pPr>
      <w:r w:rsidRPr="00526838">
        <w:rPr>
          <w:rFonts w:ascii="Times New Roman" w:hAnsi="Times New Roman"/>
          <w:sz w:val="24"/>
        </w:rPr>
        <w:t>jezera, rybníky (kromě rybníků určených výhradně k intenzivnímu chovů ryb a vodní   drůbeže)</w:t>
      </w:r>
    </w:p>
    <w:p w:rsidR="005E2AA6" w:rsidRDefault="005E2AA6" w:rsidP="00716E18">
      <w:pPr>
        <w:numPr>
          <w:ilvl w:val="0"/>
          <w:numId w:val="127"/>
        </w:numPr>
        <w:spacing w:after="0" w:line="240" w:lineRule="auto"/>
        <w:ind w:left="1560" w:hanging="142"/>
        <w:jc w:val="both"/>
        <w:rPr>
          <w:rFonts w:ascii="Times New Roman" w:hAnsi="Times New Roman"/>
          <w:sz w:val="24"/>
        </w:rPr>
      </w:pPr>
      <w:r>
        <w:rPr>
          <w:rFonts w:ascii="Times New Roman" w:hAnsi="Times New Roman"/>
          <w:sz w:val="24"/>
        </w:rPr>
        <w:t>přehrady</w:t>
      </w:r>
    </w:p>
    <w:p w:rsidR="005E2AA6" w:rsidRPr="00526838" w:rsidRDefault="005E2AA6">
      <w:pPr>
        <w:spacing w:after="0" w:line="240" w:lineRule="auto"/>
        <w:ind w:left="142"/>
        <w:jc w:val="both"/>
        <w:rPr>
          <w:rFonts w:ascii="Times New Roman" w:hAnsi="Times New Roman"/>
          <w:sz w:val="14"/>
        </w:rPr>
      </w:pPr>
      <w:r>
        <w:rPr>
          <w:rFonts w:ascii="Times New Roman" w:hAnsi="Times New Roman"/>
          <w:sz w:val="24"/>
        </w:rPr>
        <w:t xml:space="preserve">  </w:t>
      </w:r>
    </w:p>
    <w:p w:rsidR="005E2AA6" w:rsidRDefault="005E2AA6" w:rsidP="00717592">
      <w:pPr>
        <w:spacing w:after="0" w:line="240" w:lineRule="auto"/>
        <w:ind w:left="142" w:firstLine="425"/>
        <w:jc w:val="both"/>
        <w:rPr>
          <w:rFonts w:ascii="Times New Roman" w:hAnsi="Times New Roman"/>
          <w:sz w:val="24"/>
        </w:rPr>
      </w:pPr>
      <w:r>
        <w:rPr>
          <w:rFonts w:ascii="Times New Roman" w:hAnsi="Times New Roman"/>
          <w:sz w:val="24"/>
        </w:rPr>
        <w:t xml:space="preserve"> 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 mokřady a mokřiny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dočasné vodní plochy</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jiné prohlubeniny naplněné vodou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lastRenderedPageBreak/>
        <w:t>otevřené meliorační kanály</w:t>
      </w:r>
    </w:p>
    <w:p w:rsidR="005E2AA6" w:rsidRPr="00526838" w:rsidRDefault="005E2AA6">
      <w:pPr>
        <w:spacing w:after="0" w:line="240" w:lineRule="auto"/>
        <w:ind w:left="142"/>
        <w:jc w:val="both"/>
        <w:rPr>
          <w:rFonts w:ascii="Times New Roman" w:hAnsi="Times New Roman"/>
          <w:sz w:val="14"/>
        </w:rPr>
      </w:pPr>
    </w:p>
    <w:p w:rsidR="005E2AA6" w:rsidRDefault="005E2AA6" w:rsidP="00717592">
      <w:pPr>
        <w:spacing w:after="0" w:line="240" w:lineRule="auto"/>
        <w:ind w:left="142" w:firstLine="425"/>
        <w:jc w:val="both"/>
        <w:rPr>
          <w:rFonts w:ascii="Times New Roman" w:hAnsi="Times New Roman"/>
          <w:sz w:val="24"/>
        </w:rPr>
      </w:pPr>
      <w:r>
        <w:rPr>
          <w:rFonts w:ascii="Times New Roman" w:hAnsi="Times New Roman"/>
          <w:sz w:val="24"/>
        </w:rPr>
        <w:t>Nepřípustné využití</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umisťování dálkových produktovodů </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vytváření bariér, zakládání skládek</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snižování kvality a kvantity vod</w:t>
      </w:r>
    </w:p>
    <w:p w:rsidR="005E2AA6" w:rsidRDefault="005E2AA6" w:rsidP="00716E18">
      <w:pPr>
        <w:numPr>
          <w:ilvl w:val="0"/>
          <w:numId w:val="126"/>
        </w:numPr>
        <w:spacing w:after="0" w:line="240" w:lineRule="auto"/>
        <w:ind w:hanging="153"/>
        <w:jc w:val="both"/>
        <w:rPr>
          <w:rFonts w:ascii="Times New Roman" w:hAnsi="Times New Roman"/>
          <w:sz w:val="24"/>
        </w:rPr>
      </w:pPr>
      <w:r>
        <w:rPr>
          <w:rFonts w:ascii="Times New Roman" w:hAnsi="Times New Roman"/>
          <w:sz w:val="24"/>
        </w:rPr>
        <w:t xml:space="preserve">změna charakteru ploch v ochranném pásmu I. stupně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umisťování staveb, kromě vodních děl, pokud nejsou odsouhlaseny vodoprávním</w:t>
      </w:r>
      <w:r w:rsidR="00526838" w:rsidRPr="00526838">
        <w:rPr>
          <w:rFonts w:ascii="Times New Roman" w:hAnsi="Times New Roman"/>
          <w:sz w:val="24"/>
        </w:rPr>
        <w:t xml:space="preserve"> </w:t>
      </w:r>
      <w:r w:rsidRPr="00526838">
        <w:rPr>
          <w:rFonts w:ascii="Times New Roman" w:hAnsi="Times New Roman"/>
          <w:sz w:val="24"/>
        </w:rPr>
        <w:t xml:space="preserve">       úřadem</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odstraňování dřevin z břehových porostů, které stabilizují koryto vodního toku či vodní</w:t>
      </w:r>
      <w:r w:rsidR="00526838" w:rsidRPr="00526838">
        <w:rPr>
          <w:rFonts w:ascii="Times New Roman" w:hAnsi="Times New Roman"/>
          <w:sz w:val="24"/>
        </w:rPr>
        <w:t xml:space="preserve"> </w:t>
      </w:r>
      <w:r w:rsidRPr="00526838">
        <w:rPr>
          <w:rFonts w:ascii="Times New Roman" w:hAnsi="Times New Roman"/>
          <w:sz w:val="24"/>
        </w:rPr>
        <w:t>plochy</w:t>
      </w:r>
    </w:p>
    <w:p w:rsidR="005E2AA6" w:rsidRPr="00526838" w:rsidRDefault="005E2AA6">
      <w:pPr>
        <w:spacing w:after="0" w:line="240" w:lineRule="auto"/>
        <w:ind w:left="142"/>
        <w:jc w:val="both"/>
        <w:rPr>
          <w:rFonts w:ascii="Times New Roman" w:hAnsi="Times New Roman"/>
          <w:sz w:val="14"/>
        </w:rPr>
      </w:pPr>
    </w:p>
    <w:p w:rsidR="005E2AA6" w:rsidRDefault="005E2AA6">
      <w:pPr>
        <w:spacing w:after="0" w:line="240" w:lineRule="auto"/>
        <w:ind w:left="142"/>
        <w:jc w:val="both"/>
        <w:rPr>
          <w:rFonts w:ascii="Times New Roman" w:hAnsi="Times New Roman"/>
          <w:sz w:val="24"/>
        </w:rPr>
      </w:pPr>
      <w:r>
        <w:rPr>
          <w:rFonts w:ascii="Times New Roman" w:hAnsi="Times New Roman"/>
          <w:sz w:val="24"/>
        </w:rPr>
        <w:t xml:space="preserve"> Podmíněně přípustné využití: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odstraňování nánosů z vodního toku a odbahňování vodních ploch, pokud nejsou</w:t>
      </w:r>
      <w:r w:rsidR="00526838" w:rsidRPr="00526838">
        <w:rPr>
          <w:rFonts w:ascii="Times New Roman" w:hAnsi="Times New Roman"/>
          <w:sz w:val="24"/>
        </w:rPr>
        <w:t xml:space="preserve"> </w:t>
      </w:r>
      <w:r w:rsidRPr="00526838">
        <w:rPr>
          <w:rFonts w:ascii="Times New Roman" w:hAnsi="Times New Roman"/>
          <w:sz w:val="24"/>
        </w:rPr>
        <w:t xml:space="preserve">     v rozporu s ostatními funkcemi v území      </w:t>
      </w:r>
    </w:p>
    <w:p w:rsidR="005E2AA6" w:rsidRPr="00526838" w:rsidRDefault="005E2AA6" w:rsidP="00716E18">
      <w:pPr>
        <w:numPr>
          <w:ilvl w:val="0"/>
          <w:numId w:val="126"/>
        </w:numPr>
        <w:spacing w:after="0" w:line="240" w:lineRule="auto"/>
        <w:ind w:hanging="153"/>
        <w:jc w:val="both"/>
        <w:rPr>
          <w:rFonts w:ascii="Times New Roman" w:hAnsi="Times New Roman"/>
          <w:sz w:val="24"/>
        </w:rPr>
      </w:pPr>
      <w:r w:rsidRPr="00526838">
        <w:rPr>
          <w:rFonts w:ascii="Times New Roman" w:hAnsi="Times New Roman"/>
          <w:sz w:val="24"/>
        </w:rPr>
        <w:t>těžba písku, štěrku a bahna pokud nedojde ke zhoršení odtokových poměrů, odkrytí</w:t>
      </w:r>
      <w:r w:rsidR="00526838" w:rsidRPr="00526838">
        <w:rPr>
          <w:rFonts w:ascii="Times New Roman" w:hAnsi="Times New Roman"/>
          <w:sz w:val="24"/>
        </w:rPr>
        <w:t xml:space="preserve"> </w:t>
      </w:r>
      <w:r w:rsidRPr="00526838">
        <w:rPr>
          <w:rFonts w:ascii="Times New Roman" w:hAnsi="Times New Roman"/>
          <w:sz w:val="24"/>
        </w:rPr>
        <w:t xml:space="preserve">     vrstvy podzemní vody a výraznému snížení stupně ekologické stability a pokud je tato</w:t>
      </w:r>
      <w:r w:rsidR="00526838" w:rsidRPr="00526838">
        <w:rPr>
          <w:rFonts w:ascii="Times New Roman" w:hAnsi="Times New Roman"/>
          <w:sz w:val="24"/>
        </w:rPr>
        <w:t xml:space="preserve"> </w:t>
      </w:r>
      <w:r w:rsidRPr="00526838">
        <w:rPr>
          <w:rFonts w:ascii="Times New Roman" w:hAnsi="Times New Roman"/>
          <w:sz w:val="24"/>
        </w:rPr>
        <w:t xml:space="preserve">     činnost povolena vodoprávním úřadem</w:t>
      </w:r>
    </w:p>
    <w:p w:rsidR="0027496E" w:rsidRDefault="0027496E">
      <w:pPr>
        <w:spacing w:after="0" w:line="240" w:lineRule="auto"/>
        <w:ind w:left="709" w:hanging="709"/>
        <w:jc w:val="both"/>
        <w:rPr>
          <w:rFonts w:ascii="Times New Roman" w:hAnsi="Times New Roman"/>
          <w:b/>
          <w:sz w:val="24"/>
        </w:rPr>
      </w:pPr>
    </w:p>
    <w:p w:rsidR="0027496E" w:rsidRDefault="0027496E">
      <w:pPr>
        <w:spacing w:after="0" w:line="240" w:lineRule="auto"/>
        <w:ind w:left="709" w:hanging="709"/>
        <w:jc w:val="both"/>
        <w:rPr>
          <w:rFonts w:ascii="Times New Roman" w:hAnsi="Times New Roman"/>
          <w:b/>
          <w:sz w:val="24"/>
        </w:rPr>
      </w:pPr>
    </w:p>
    <w:p w:rsidR="005E2AA6" w:rsidRDefault="005E2AA6">
      <w:pPr>
        <w:spacing w:after="0" w:line="240" w:lineRule="auto"/>
        <w:ind w:left="709" w:hanging="709"/>
        <w:jc w:val="both"/>
        <w:rPr>
          <w:rFonts w:ascii="Times New Roman" w:hAnsi="Times New Roman"/>
          <w:b/>
          <w:sz w:val="24"/>
        </w:rPr>
      </w:pPr>
      <w:r>
        <w:rPr>
          <w:rFonts w:ascii="Times New Roman" w:hAnsi="Times New Roman"/>
          <w:b/>
          <w:sz w:val="24"/>
        </w:rPr>
        <w:t>6.2.Definice pojmů</w:t>
      </w:r>
    </w:p>
    <w:p w:rsidR="005E2AA6" w:rsidRDefault="005E2AA6">
      <w:pPr>
        <w:tabs>
          <w:tab w:val="center" w:pos="4536"/>
          <w:tab w:val="right" w:pos="9072"/>
        </w:tabs>
        <w:spacing w:after="0" w:line="240" w:lineRule="auto"/>
        <w:ind w:firstLine="567"/>
        <w:jc w:val="both"/>
      </w:pPr>
      <w:r>
        <w:rPr>
          <w:rFonts w:ascii="Times New Roman" w:hAnsi="Times New Roman"/>
          <w:sz w:val="24"/>
        </w:rPr>
        <w:t>Koeficientem míry zastavění pozemku udává max. procentní podíl zastavěné plochy objektu k celkové ploše pozemku.</w:t>
      </w:r>
      <w:r>
        <w:rPr>
          <w:rFonts w:ascii="Times New Roman" w:hAnsi="Times New Roman"/>
          <w:color w:val="FF0000"/>
          <w:sz w:val="24"/>
        </w:rPr>
        <w:t xml:space="preserve"> </w:t>
      </w:r>
    </w:p>
    <w:p w:rsidR="005E2AA6" w:rsidRDefault="005E2AA6">
      <w:pPr>
        <w:tabs>
          <w:tab w:val="center" w:pos="4536"/>
          <w:tab w:val="right" w:pos="9072"/>
        </w:tabs>
        <w:spacing w:after="0" w:line="240" w:lineRule="auto"/>
        <w:ind w:firstLine="567"/>
        <w:jc w:val="both"/>
        <w:rPr>
          <w:rFonts w:ascii="Times New Roman" w:hAnsi="Times New Roman"/>
          <w:sz w:val="24"/>
        </w:rPr>
      </w:pPr>
      <w:r>
        <w:rPr>
          <w:rFonts w:ascii="Times New Roman" w:hAnsi="Times New Roman"/>
          <w:sz w:val="24"/>
        </w:rPr>
        <w:t xml:space="preserve">Zastavěnou plochou pozemku se rozumí součet půdorysných ploch všech staveb </w:t>
      </w:r>
      <w:r w:rsidR="00AB681F">
        <w:rPr>
          <w:rFonts w:ascii="Times New Roman" w:hAnsi="Times New Roman"/>
          <w:sz w:val="24"/>
        </w:rPr>
        <w:t>n</w:t>
      </w:r>
      <w:r>
        <w:rPr>
          <w:rFonts w:ascii="Times New Roman" w:hAnsi="Times New Roman"/>
          <w:sz w:val="24"/>
        </w:rPr>
        <w:t>a předmětném pozemku s výjimkou zpevněných ploch teras a chodníků.</w:t>
      </w:r>
    </w:p>
    <w:p w:rsidR="005E2AA6" w:rsidRDefault="005E2AA6">
      <w:pPr>
        <w:spacing w:after="0" w:line="240" w:lineRule="auto"/>
        <w:ind w:left="709" w:hanging="709"/>
        <w:jc w:val="both"/>
        <w:rPr>
          <w:rFonts w:ascii="Times New Roman" w:hAnsi="Times New Roman"/>
          <w:b/>
          <w:sz w:val="24"/>
        </w:rPr>
      </w:pPr>
    </w:p>
    <w:p w:rsidR="005E2AA6" w:rsidRDefault="005E2AA6">
      <w:pPr>
        <w:spacing w:after="0" w:line="240" w:lineRule="auto"/>
        <w:jc w:val="both"/>
        <w:rPr>
          <w:rFonts w:ascii="Times New Roman" w:hAnsi="Times New Roman"/>
          <w:b/>
          <w:sz w:val="24"/>
        </w:rPr>
      </w:pPr>
    </w:p>
    <w:p w:rsidR="0027496E" w:rsidRDefault="0027496E">
      <w:pPr>
        <w:spacing w:after="0" w:line="240" w:lineRule="auto"/>
        <w:jc w:val="both"/>
        <w:rPr>
          <w:rFonts w:ascii="Times New Roman" w:hAnsi="Times New Roman"/>
          <w:b/>
          <w:sz w:val="24"/>
        </w:rPr>
      </w:pPr>
    </w:p>
    <w:p w:rsidR="005E2AA6" w:rsidRDefault="005E2AA6">
      <w:pPr>
        <w:spacing w:after="0" w:line="240" w:lineRule="auto"/>
        <w:ind w:left="709" w:hanging="709"/>
        <w:jc w:val="both"/>
        <w:rPr>
          <w:rFonts w:ascii="Times New Roman" w:hAnsi="Times New Roman"/>
          <w:b/>
          <w:sz w:val="24"/>
        </w:rPr>
      </w:pPr>
    </w:p>
    <w:p w:rsidR="005E2AA6" w:rsidRDefault="005E2AA6">
      <w:pPr>
        <w:spacing w:after="0" w:line="240" w:lineRule="auto"/>
        <w:ind w:left="709" w:hanging="709"/>
        <w:jc w:val="both"/>
        <w:rPr>
          <w:rFonts w:ascii="Times New Roman" w:hAnsi="Times New Roman"/>
          <w:b/>
          <w:sz w:val="28"/>
        </w:rPr>
      </w:pPr>
      <w:r>
        <w:rPr>
          <w:rFonts w:ascii="Times New Roman" w:hAnsi="Times New Roman"/>
          <w:b/>
          <w:sz w:val="28"/>
        </w:rPr>
        <w:t xml:space="preserve">       7) Vymezení veřejně prospěšných staveb, veřejně prospěšných opatření, staveb a opatření k zajištění obrany a bezpečnosti státu a ploch pro asanaci, pro které lze práva k pozemkům a stavbám vyvlastnit</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jc w:val="center"/>
        <w:rPr>
          <w:rFonts w:ascii="Times New Roman" w:hAnsi="Times New Roman"/>
          <w:b/>
          <w:sz w:val="24"/>
          <w:u w:val="single"/>
        </w:rPr>
      </w:pPr>
      <w:r>
        <w:rPr>
          <w:rFonts w:ascii="Times New Roman" w:hAnsi="Times New Roman"/>
          <w:b/>
          <w:sz w:val="24"/>
          <w:u w:val="single"/>
        </w:rPr>
        <w:t>7.1.) Vymezení  ploch a koridorů veřejně prospěšných staveb, s možností vyvlastnění</w:t>
      </w:r>
    </w:p>
    <w:p w:rsidR="005E2AA6" w:rsidRDefault="005E2AA6">
      <w:pPr>
        <w:tabs>
          <w:tab w:val="center" w:pos="4536"/>
          <w:tab w:val="right" w:pos="9072"/>
        </w:tabs>
        <w:spacing w:after="0" w:line="240" w:lineRule="auto"/>
        <w:jc w:val="both"/>
        <w:rPr>
          <w:rFonts w:ascii="Times New Roman" w:hAnsi="Times New Roman"/>
          <w:b/>
          <w:sz w:val="24"/>
          <w:u w:val="single"/>
        </w:rPr>
      </w:pP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Podle § 170 Stavebního zákona</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Veřejně prospěšné stavby dopravní infrastruktury, včetně plochy nezbytné k zajištění její výstavby a řádného užívání pro stanovený účel.</w:t>
      </w:r>
    </w:p>
    <w:p w:rsidR="005E2AA6" w:rsidRDefault="005E2AA6">
      <w:pPr>
        <w:tabs>
          <w:tab w:val="center" w:pos="4536"/>
          <w:tab w:val="right" w:pos="9072"/>
        </w:tabs>
        <w:spacing w:after="0" w:line="240" w:lineRule="auto"/>
        <w:jc w:val="both"/>
        <w:rPr>
          <w:rFonts w:ascii="Times New Roman" w:hAnsi="Times New Roman"/>
          <w:sz w:val="24"/>
        </w:rPr>
      </w:pPr>
    </w:p>
    <w:p w:rsidR="005E2AA6" w:rsidRDefault="005E2AA6">
      <w:pPr>
        <w:pStyle w:val="Zpat"/>
        <w:jc w:val="both"/>
        <w:rPr>
          <w:b/>
        </w:rPr>
      </w:pPr>
      <w:r>
        <w:rPr>
          <w:b/>
        </w:rPr>
        <w:t>Dopravní infrastruktura</w:t>
      </w:r>
    </w:p>
    <w:tbl>
      <w:tblPr>
        <w:tblW w:w="23224" w:type="dxa"/>
        <w:tblInd w:w="-2" w:type="dxa"/>
        <w:tblCellMar>
          <w:left w:w="10" w:type="dxa"/>
          <w:right w:w="10" w:type="dxa"/>
        </w:tblCellMar>
        <w:tblLook w:val="0000" w:firstRow="0" w:lastRow="0" w:firstColumn="0" w:lastColumn="0" w:noHBand="0" w:noVBand="0"/>
      </w:tblPr>
      <w:tblGrid>
        <w:gridCol w:w="16764"/>
        <w:gridCol w:w="1300"/>
        <w:gridCol w:w="2240"/>
        <w:gridCol w:w="2920"/>
      </w:tblGrid>
      <w:tr w:rsidR="005E2AA6">
        <w:trPr>
          <w:trHeight w:val="255"/>
        </w:trPr>
        <w:tc>
          <w:tcPr>
            <w:tcW w:w="16764" w:type="dxa"/>
            <w:noWrap/>
            <w:tcMar>
              <w:top w:w="0" w:type="dxa"/>
              <w:left w:w="70" w:type="dxa"/>
              <w:bottom w:w="0" w:type="dxa"/>
              <w:right w:w="70" w:type="dxa"/>
            </w:tcMar>
            <w:vAlign w:val="bottom"/>
          </w:tcPr>
          <w:tbl>
            <w:tblPr>
              <w:tblW w:w="8341" w:type="dxa"/>
              <w:tblCellMar>
                <w:left w:w="10" w:type="dxa"/>
                <w:right w:w="10" w:type="dxa"/>
              </w:tblCellMar>
              <w:tblLook w:val="0000" w:firstRow="0" w:lastRow="0" w:firstColumn="0" w:lastColumn="0" w:noHBand="0" w:noVBand="0"/>
            </w:tblPr>
            <w:tblGrid>
              <w:gridCol w:w="15524"/>
              <w:gridCol w:w="1100"/>
            </w:tblGrid>
            <w:tr w:rsidR="005E2AA6">
              <w:trPr>
                <w:trHeight w:val="300"/>
              </w:trPr>
              <w:tc>
                <w:tcPr>
                  <w:tcW w:w="15524" w:type="dxa"/>
                  <w:noWrap/>
                  <w:tcMar>
                    <w:top w:w="0" w:type="dxa"/>
                    <w:left w:w="70" w:type="dxa"/>
                    <w:bottom w:w="0" w:type="dxa"/>
                    <w:right w:w="70" w:type="dxa"/>
                  </w:tcMar>
                  <w:vAlign w:val="bottom"/>
                </w:tcPr>
                <w:tbl>
                  <w:tblPr>
                    <w:tblW w:w="15384" w:type="dxa"/>
                    <w:tblCellMar>
                      <w:left w:w="10" w:type="dxa"/>
                      <w:right w:w="10" w:type="dxa"/>
                    </w:tblCellMar>
                    <w:tblLook w:val="0000" w:firstRow="0" w:lastRow="0" w:firstColumn="0" w:lastColumn="0" w:noHBand="0" w:noVBand="0"/>
                  </w:tblPr>
                  <w:tblGrid>
                    <w:gridCol w:w="960"/>
                    <w:gridCol w:w="1100"/>
                    <w:gridCol w:w="5172"/>
                    <w:gridCol w:w="1260"/>
                    <w:gridCol w:w="1260"/>
                    <w:gridCol w:w="3375"/>
                    <w:gridCol w:w="2257"/>
                  </w:tblGrid>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D01</w:t>
                        </w:r>
                      </w:p>
                    </w:tc>
                    <w:tc>
                      <w:tcPr>
                        <w:tcW w:w="5172" w:type="dxa"/>
                        <w:noWrap/>
                        <w:tcMar>
                          <w:top w:w="0" w:type="dxa"/>
                          <w:left w:w="70" w:type="dxa"/>
                          <w:bottom w:w="0" w:type="dxa"/>
                          <w:right w:w="70" w:type="dxa"/>
                        </w:tcMar>
                        <w:vAlign w:val="bottom"/>
                      </w:tcPr>
                      <w:p w:rsidR="005E2AA6" w:rsidRDefault="005E2AA6" w:rsidP="004005C5">
                        <w:pPr>
                          <w:spacing w:before="60" w:after="0" w:line="240" w:lineRule="auto"/>
                          <w:ind w:right="-1004"/>
                          <w:rPr>
                            <w:rFonts w:ascii="Times New Roman" w:hAnsi="Times New Roman"/>
                            <w:b/>
                            <w:color w:val="000000"/>
                          </w:rPr>
                        </w:pPr>
                        <w:r>
                          <w:rPr>
                            <w:rFonts w:ascii="Times New Roman" w:hAnsi="Times New Roman"/>
                            <w:b/>
                            <w:color w:val="000000"/>
                          </w:rPr>
                          <w:t>Dálnice II.tř   D6</w:t>
                        </w:r>
                      </w:p>
                    </w:tc>
                    <w:tc>
                      <w:tcPr>
                        <w:tcW w:w="12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12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VD2</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D62, D63</w:t>
                        </w: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Kr.silnice  II/205  1/6 - pod Veselov – přeložka II/220</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VD3</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D58</w:t>
                        </w: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Kr.silnice  II/194 Pšov - Strahovský Mlýn -  přeložka</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VD4</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D59</w:t>
                        </w: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Kr.silnice  II/226 - návrh II/194 Žlutice - Chyše -  přeložka</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VD5</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D60</w:t>
                        </w:r>
                      </w:p>
                    </w:tc>
                    <w:tc>
                      <w:tcPr>
                        <w:tcW w:w="13324" w:type="dxa"/>
                        <w:gridSpan w:val="5"/>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Kr.silnice  II/226 - návrh II/194 Žlutice - Chyše -  přeložka</w:t>
                        </w: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VD6</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obslužná komunikace Skoky</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VD7</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napojení III/20521 na novou II/205</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VD8</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6432" w:type="dxa"/>
                        <w:gridSpan w:val="2"/>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garáže Žlutice jih</w:t>
                        </w:r>
                      </w:p>
                    </w:tc>
                    <w:tc>
                      <w:tcPr>
                        <w:tcW w:w="12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VD9</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parkoviště Žlutice hřiště jih</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lastRenderedPageBreak/>
                          <w:t>VD10</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autobusové nádraží Žlutice</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VD11</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parkoviště Žlutice fotbalové hřiště</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VD12</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parkoviště u pumpy Žlutice sever</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VD13</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parkoviště Žlutice střed</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VD14</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parkoviště Žlutice koupaliště</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VD15</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úprava komunikace pro vedení cyklostezky Verušice</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VD16</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7692" w:type="dxa"/>
                        <w:gridSpan w:val="3"/>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pobřežní inline stezka Žlutice</w:t>
                        </w:r>
                      </w:p>
                    </w:tc>
                    <w:tc>
                      <w:tcPr>
                        <w:tcW w:w="3375"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r w:rsidR="005E2AA6">
                    <w:trPr>
                      <w:trHeight w:val="300"/>
                    </w:trPr>
                    <w:tc>
                      <w:tcPr>
                        <w:tcW w:w="96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r>
                          <w:rPr>
                            <w:rFonts w:ascii="Times New Roman" w:hAnsi="Times New Roman"/>
                            <w:b/>
                            <w:bCs/>
                            <w:color w:val="000000"/>
                          </w:rPr>
                          <w:t>VD17</w:t>
                        </w: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c>
                      <w:tcPr>
                        <w:tcW w:w="11067" w:type="dxa"/>
                        <w:gridSpan w:val="4"/>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color w:val="000000"/>
                          </w:rPr>
                        </w:pPr>
                        <w:r>
                          <w:rPr>
                            <w:rFonts w:ascii="Times New Roman" w:hAnsi="Times New Roman"/>
                            <w:b/>
                            <w:color w:val="000000"/>
                          </w:rPr>
                          <w:t>obslužná komunikace pro Z7 a Z11 Žlutice</w:t>
                        </w:r>
                      </w:p>
                    </w:tc>
                    <w:tc>
                      <w:tcPr>
                        <w:tcW w:w="2257" w:type="dxa"/>
                        <w:tcMar>
                          <w:top w:w="0" w:type="dxa"/>
                          <w:left w:w="10" w:type="dxa"/>
                          <w:bottom w:w="0" w:type="dxa"/>
                          <w:right w:w="10" w:type="dxa"/>
                        </w:tcMar>
                      </w:tcPr>
                      <w:p w:rsidR="005E2AA6" w:rsidRDefault="005E2AA6" w:rsidP="004005C5">
                        <w:pPr>
                          <w:spacing w:before="60" w:after="0" w:line="240" w:lineRule="auto"/>
                          <w:rPr>
                            <w:rFonts w:ascii="Times New Roman" w:hAnsi="Times New Roman"/>
                            <w:b/>
                            <w:color w:val="000000"/>
                          </w:rPr>
                        </w:pPr>
                      </w:p>
                    </w:tc>
                  </w:tr>
                </w:tbl>
                <w:p w:rsidR="005E2AA6" w:rsidRDefault="005E2AA6" w:rsidP="004005C5">
                  <w:pPr>
                    <w:spacing w:before="60" w:after="0" w:line="240" w:lineRule="auto"/>
                    <w:rPr>
                      <w:rFonts w:ascii="Times New Roman" w:hAnsi="Times New Roman"/>
                      <w:b/>
                      <w:bCs/>
                      <w:color w:val="000000"/>
                    </w:rPr>
                  </w:pPr>
                </w:p>
              </w:tc>
              <w:tc>
                <w:tcPr>
                  <w:tcW w:w="1100" w:type="dxa"/>
                  <w:noWrap/>
                  <w:tcMar>
                    <w:top w:w="0" w:type="dxa"/>
                    <w:left w:w="70" w:type="dxa"/>
                    <w:bottom w:w="0" w:type="dxa"/>
                    <w:right w:w="70" w:type="dxa"/>
                  </w:tcMar>
                  <w:vAlign w:val="bottom"/>
                </w:tcPr>
                <w:p w:rsidR="005E2AA6" w:rsidRDefault="005E2AA6" w:rsidP="004005C5">
                  <w:pPr>
                    <w:spacing w:before="60" w:after="0" w:line="240" w:lineRule="auto"/>
                    <w:rPr>
                      <w:rFonts w:ascii="Times New Roman" w:hAnsi="Times New Roman"/>
                      <w:b/>
                      <w:bCs/>
                      <w:color w:val="000000"/>
                    </w:rPr>
                  </w:pPr>
                </w:p>
              </w:tc>
            </w:tr>
          </w:tbl>
          <w:p w:rsidR="005E2AA6" w:rsidRDefault="005E2AA6" w:rsidP="004005C5">
            <w:pPr>
              <w:spacing w:before="60" w:after="0" w:line="240" w:lineRule="auto"/>
              <w:jc w:val="both"/>
              <w:rPr>
                <w:rFonts w:ascii="Times New Roman" w:hAnsi="Times New Roman"/>
                <w:b/>
                <w:bCs/>
                <w:sz w:val="20"/>
                <w:szCs w:val="20"/>
              </w:rPr>
            </w:pPr>
          </w:p>
        </w:tc>
        <w:tc>
          <w:tcPr>
            <w:tcW w:w="1300" w:type="dxa"/>
            <w:noWrap/>
            <w:tcMar>
              <w:top w:w="0" w:type="dxa"/>
              <w:left w:w="70" w:type="dxa"/>
              <w:bottom w:w="0" w:type="dxa"/>
              <w:right w:w="70" w:type="dxa"/>
            </w:tcMar>
            <w:vAlign w:val="bottom"/>
          </w:tcPr>
          <w:p w:rsidR="005E2AA6" w:rsidRDefault="005E2AA6" w:rsidP="004005C5">
            <w:pPr>
              <w:spacing w:before="60" w:after="0" w:line="240" w:lineRule="auto"/>
              <w:jc w:val="both"/>
              <w:rPr>
                <w:rFonts w:ascii="Times New Roman" w:hAnsi="Times New Roman"/>
                <w:b/>
                <w:bCs/>
                <w:sz w:val="20"/>
                <w:szCs w:val="20"/>
              </w:rPr>
            </w:pPr>
          </w:p>
        </w:tc>
        <w:tc>
          <w:tcPr>
            <w:tcW w:w="2240" w:type="dxa"/>
            <w:noWrap/>
            <w:tcMar>
              <w:top w:w="0" w:type="dxa"/>
              <w:left w:w="70" w:type="dxa"/>
              <w:bottom w:w="0" w:type="dxa"/>
              <w:right w:w="70" w:type="dxa"/>
            </w:tcMar>
            <w:vAlign w:val="bottom"/>
          </w:tcPr>
          <w:p w:rsidR="005E2AA6" w:rsidRDefault="005E2AA6" w:rsidP="004005C5">
            <w:pPr>
              <w:spacing w:before="60" w:after="0" w:line="240" w:lineRule="auto"/>
              <w:jc w:val="both"/>
              <w:rPr>
                <w:rFonts w:ascii="Times New Roman" w:hAnsi="Times New Roman"/>
                <w:b/>
                <w:bCs/>
                <w:sz w:val="20"/>
                <w:szCs w:val="20"/>
              </w:rPr>
            </w:pPr>
          </w:p>
        </w:tc>
        <w:tc>
          <w:tcPr>
            <w:tcW w:w="2920" w:type="dxa"/>
            <w:noWrap/>
            <w:tcMar>
              <w:top w:w="0" w:type="dxa"/>
              <w:left w:w="70" w:type="dxa"/>
              <w:bottom w:w="0" w:type="dxa"/>
              <w:right w:w="70" w:type="dxa"/>
            </w:tcMar>
            <w:vAlign w:val="bottom"/>
          </w:tcPr>
          <w:p w:rsidR="005E2AA6" w:rsidRDefault="005E2AA6" w:rsidP="004005C5">
            <w:pPr>
              <w:spacing w:before="60" w:after="0" w:line="240" w:lineRule="auto"/>
              <w:jc w:val="both"/>
              <w:rPr>
                <w:rFonts w:ascii="Times New Roman" w:hAnsi="Times New Roman"/>
                <w:b/>
                <w:bCs/>
                <w:sz w:val="20"/>
                <w:szCs w:val="20"/>
              </w:rPr>
            </w:pPr>
          </w:p>
        </w:tc>
      </w:tr>
      <w:tr w:rsidR="005E2AA6" w:rsidRPr="004005C5">
        <w:trPr>
          <w:trHeight w:val="255"/>
        </w:trPr>
        <w:tc>
          <w:tcPr>
            <w:tcW w:w="16764"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bCs/>
                <w:szCs w:val="24"/>
              </w:rPr>
            </w:pPr>
            <w:r w:rsidRPr="004005C5">
              <w:rPr>
                <w:rFonts w:ascii="Times New Roman" w:hAnsi="Times New Roman"/>
                <w:b/>
                <w:bCs/>
                <w:szCs w:val="24"/>
              </w:rPr>
              <w:t xml:space="preserve">  </w:t>
            </w:r>
            <w:r w:rsidR="004005C5">
              <w:rPr>
                <w:rFonts w:ascii="Times New Roman" w:hAnsi="Times New Roman"/>
                <w:b/>
                <w:bCs/>
                <w:szCs w:val="24"/>
              </w:rPr>
              <w:t xml:space="preserve"> </w:t>
            </w:r>
            <w:r w:rsidRPr="004005C5">
              <w:rPr>
                <w:rFonts w:ascii="Times New Roman" w:hAnsi="Times New Roman"/>
                <w:b/>
                <w:bCs/>
                <w:szCs w:val="24"/>
              </w:rPr>
              <w:t>VD18                           Mlyňanská lávka pro pěší a cyklodopravu</w:t>
            </w:r>
          </w:p>
        </w:tc>
        <w:tc>
          <w:tcPr>
            <w:tcW w:w="130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c>
          <w:tcPr>
            <w:tcW w:w="224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c>
          <w:tcPr>
            <w:tcW w:w="292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r>
      <w:tr w:rsidR="005E2AA6" w:rsidRPr="004005C5">
        <w:trPr>
          <w:trHeight w:val="255"/>
        </w:trPr>
        <w:tc>
          <w:tcPr>
            <w:tcW w:w="16764"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sz w:val="20"/>
              </w:rPr>
            </w:pPr>
            <w:r w:rsidRPr="004005C5">
              <w:rPr>
                <w:rFonts w:ascii="Times New Roman" w:hAnsi="Times New Roman"/>
                <w:b/>
                <w:bCs/>
                <w:szCs w:val="24"/>
              </w:rPr>
              <w:t xml:space="preserve">  </w:t>
            </w:r>
            <w:r w:rsidR="004005C5">
              <w:rPr>
                <w:rFonts w:ascii="Times New Roman" w:hAnsi="Times New Roman"/>
                <w:b/>
                <w:bCs/>
                <w:szCs w:val="24"/>
              </w:rPr>
              <w:t xml:space="preserve"> </w:t>
            </w:r>
            <w:r w:rsidRPr="004005C5">
              <w:rPr>
                <w:rFonts w:ascii="Times New Roman" w:hAnsi="Times New Roman"/>
                <w:b/>
                <w:bCs/>
                <w:szCs w:val="24"/>
              </w:rPr>
              <w:t xml:space="preserve">VD19                           </w:t>
            </w:r>
            <w:r w:rsidRPr="004005C5">
              <w:rPr>
                <w:rFonts w:ascii="Times New Roman" w:hAnsi="Times New Roman"/>
                <w:b/>
                <w:szCs w:val="24"/>
              </w:rPr>
              <w:t>obslužná komunikace pro lokality 21,29,31,46,60</w:t>
            </w:r>
          </w:p>
        </w:tc>
        <w:tc>
          <w:tcPr>
            <w:tcW w:w="130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c>
          <w:tcPr>
            <w:tcW w:w="224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c>
          <w:tcPr>
            <w:tcW w:w="2920" w:type="dxa"/>
            <w:noWrap/>
            <w:tcMar>
              <w:top w:w="0" w:type="dxa"/>
              <w:left w:w="70" w:type="dxa"/>
              <w:bottom w:w="0" w:type="dxa"/>
              <w:right w:w="70" w:type="dxa"/>
            </w:tcMar>
            <w:vAlign w:val="bottom"/>
          </w:tcPr>
          <w:p w:rsidR="005E2AA6" w:rsidRPr="004005C5" w:rsidRDefault="005E2AA6" w:rsidP="004005C5">
            <w:pPr>
              <w:spacing w:before="60" w:after="0" w:line="240" w:lineRule="auto"/>
              <w:jc w:val="both"/>
              <w:rPr>
                <w:rFonts w:ascii="Times New Roman" w:hAnsi="Times New Roman"/>
                <w:b/>
                <w:szCs w:val="24"/>
              </w:rPr>
            </w:pPr>
          </w:p>
        </w:tc>
      </w:tr>
    </w:tbl>
    <w:p w:rsidR="005E2AA6" w:rsidRPr="004005C5" w:rsidRDefault="005E2AA6" w:rsidP="004005C5">
      <w:pPr>
        <w:pStyle w:val="Zpat"/>
        <w:spacing w:before="60"/>
        <w:jc w:val="both"/>
        <w:rPr>
          <w:sz w:val="22"/>
        </w:rPr>
      </w:pPr>
      <w:r w:rsidRPr="004005C5">
        <w:rPr>
          <w:b/>
          <w:bCs/>
          <w:sz w:val="22"/>
        </w:rPr>
        <w:t xml:space="preserve"> </w:t>
      </w:r>
      <w:r w:rsidR="004005C5">
        <w:rPr>
          <w:b/>
          <w:bCs/>
          <w:sz w:val="22"/>
        </w:rPr>
        <w:t xml:space="preserve">  </w:t>
      </w:r>
      <w:r w:rsidR="00AB681F">
        <w:rPr>
          <w:b/>
          <w:bCs/>
          <w:sz w:val="22"/>
        </w:rPr>
        <w:t xml:space="preserve">  </w:t>
      </w:r>
      <w:r w:rsidRPr="004005C5">
        <w:rPr>
          <w:b/>
          <w:bCs/>
          <w:sz w:val="22"/>
        </w:rPr>
        <w:t xml:space="preserve">VD20                           </w:t>
      </w:r>
      <w:r w:rsidRPr="004005C5">
        <w:rPr>
          <w:b/>
          <w:sz w:val="22"/>
        </w:rPr>
        <w:t>obslužná komunikace pro lokalitu 42</w:t>
      </w:r>
    </w:p>
    <w:p w:rsidR="005E2AA6" w:rsidRDefault="005E2AA6">
      <w:pPr>
        <w:tabs>
          <w:tab w:val="center" w:pos="4536"/>
          <w:tab w:val="right" w:pos="9072"/>
        </w:tabs>
        <w:spacing w:after="0" w:line="240" w:lineRule="auto"/>
        <w:jc w:val="both"/>
        <w:rPr>
          <w:rFonts w:ascii="Times New Roman" w:hAnsi="Times New Roman"/>
          <w:b/>
          <w:sz w:val="24"/>
          <w:szCs w:val="24"/>
        </w:rPr>
      </w:pPr>
    </w:p>
    <w:p w:rsidR="005E2AA6" w:rsidRDefault="005E2AA6">
      <w:pPr>
        <w:tabs>
          <w:tab w:val="center" w:pos="4536"/>
          <w:tab w:val="right" w:pos="9072"/>
        </w:tabs>
        <w:spacing w:after="0" w:line="240" w:lineRule="auto"/>
        <w:ind w:left="284" w:firstLine="709"/>
        <w:jc w:val="both"/>
        <w:rPr>
          <w:rFonts w:ascii="Times New Roman" w:hAnsi="Times New Roman"/>
          <w:sz w:val="24"/>
        </w:rPr>
      </w:pPr>
      <w:r>
        <w:rPr>
          <w:rFonts w:ascii="Times New Roman" w:hAnsi="Times New Roman"/>
          <w:sz w:val="24"/>
        </w:rPr>
        <w:t>Dále do veřejných staveb dopravy spadají veškeré nové komunikace v nově navržených rozvojových plochách.</w:t>
      </w:r>
    </w:p>
    <w:p w:rsidR="005E2AA6" w:rsidRDefault="005E2AA6">
      <w:pPr>
        <w:tabs>
          <w:tab w:val="center" w:pos="4536"/>
          <w:tab w:val="right" w:pos="9072"/>
        </w:tabs>
        <w:spacing w:after="0" w:line="240" w:lineRule="auto"/>
        <w:ind w:left="284" w:firstLine="709"/>
        <w:jc w:val="both"/>
        <w:rPr>
          <w:rFonts w:ascii="Times New Roman" w:hAnsi="Times New Roman"/>
          <w:sz w:val="24"/>
        </w:rPr>
      </w:pPr>
      <w:r>
        <w:rPr>
          <w:rFonts w:ascii="Times New Roman" w:hAnsi="Times New Roman"/>
          <w:sz w:val="24"/>
        </w:rPr>
        <w:t xml:space="preserve"> U dopravních staveb vymezených koridorem bude vyvlastnění provedeno podle podrobnější dokumentace.</w:t>
      </w:r>
    </w:p>
    <w:p w:rsidR="00AD7819" w:rsidRDefault="005E2AA6" w:rsidP="00AB681F">
      <w:pPr>
        <w:spacing w:after="0" w:line="240" w:lineRule="auto"/>
        <w:rPr>
          <w:rFonts w:ascii="Times New Roman" w:hAnsi="Times New Roman"/>
          <w:b/>
          <w:sz w:val="24"/>
        </w:rPr>
      </w:pPr>
      <w:r>
        <w:rPr>
          <w:rFonts w:ascii="Times New Roman" w:hAnsi="Times New Roman"/>
          <w:b/>
          <w:sz w:val="24"/>
        </w:rPr>
        <w:t xml:space="preserve">        </w:t>
      </w:r>
    </w:p>
    <w:p w:rsidR="00AD7819" w:rsidRDefault="00AD7819" w:rsidP="00AD7819">
      <w:pPr>
        <w:tabs>
          <w:tab w:val="center" w:pos="4536"/>
          <w:tab w:val="right" w:pos="9072"/>
        </w:tabs>
        <w:spacing w:after="0" w:line="240" w:lineRule="auto"/>
        <w:rPr>
          <w:rFonts w:ascii="Times New Roman" w:hAnsi="Times New Roman"/>
          <w:b/>
          <w:sz w:val="24"/>
        </w:rPr>
      </w:pPr>
      <w:r w:rsidRPr="00D9037F">
        <w:rPr>
          <w:rFonts w:ascii="Times New Roman" w:hAnsi="Times New Roman"/>
          <w:b/>
          <w:sz w:val="24"/>
        </w:rPr>
        <w:t>Technická infrastruktura</w:t>
      </w:r>
    </w:p>
    <w:p w:rsidR="00AD7819" w:rsidRPr="00AB681F" w:rsidRDefault="00AD7819" w:rsidP="00AD7819">
      <w:pPr>
        <w:tabs>
          <w:tab w:val="center" w:pos="4536"/>
          <w:tab w:val="right" w:pos="9072"/>
        </w:tabs>
        <w:spacing w:after="0" w:line="240" w:lineRule="auto"/>
        <w:rPr>
          <w:rFonts w:ascii="Times New Roman" w:hAnsi="Times New Roman"/>
          <w:b/>
          <w:sz w:val="16"/>
        </w:rPr>
      </w:pPr>
    </w:p>
    <w:p w:rsidR="00AD7819" w:rsidRPr="00D9037F" w:rsidRDefault="00AD7819" w:rsidP="00AD7819">
      <w:pPr>
        <w:tabs>
          <w:tab w:val="center" w:pos="4536"/>
          <w:tab w:val="right" w:pos="9072"/>
        </w:tabs>
        <w:spacing w:after="0" w:line="240" w:lineRule="auto"/>
        <w:rPr>
          <w:rFonts w:ascii="Times New Roman" w:hAnsi="Times New Roman"/>
          <w:b/>
          <w:sz w:val="24"/>
        </w:rPr>
      </w:pPr>
      <w:r w:rsidRPr="00D9037F">
        <w:rPr>
          <w:rFonts w:ascii="Times New Roman" w:hAnsi="Times New Roman"/>
          <w:b/>
          <w:sz w:val="24"/>
        </w:rPr>
        <w:t>číslo VPS</w:t>
      </w:r>
    </w:p>
    <w:p w:rsidR="00AD7819" w:rsidRPr="00AB681F" w:rsidRDefault="00AD7819" w:rsidP="00AD7819">
      <w:pPr>
        <w:tabs>
          <w:tab w:val="center" w:pos="4536"/>
          <w:tab w:val="right" w:pos="9072"/>
        </w:tabs>
        <w:spacing w:after="0" w:line="240" w:lineRule="auto"/>
        <w:rPr>
          <w:rFonts w:ascii="Times New Roman" w:hAnsi="Times New Roman"/>
          <w:b/>
          <w:sz w:val="14"/>
        </w:rPr>
      </w:pP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 xml:space="preserve">VT1       V24, V25    vodovod VS Žlutice  - Polom - Ratiboř - Knínice - Veselov - Budov -   </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 xml:space="preserve">                                  Luka       </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       V29             vodovod VS Žlutice - Kobylé</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       V23             vodovod VS Žlutice - Sovolusky - Kozlov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       P02             VTL plynovod Dlouhá Ves - Žlutice - Chyše</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VT5       RS               VTL/STL Žlutice</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VT6       RS               VTL/STL Veselov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VT7       RS               VTL/STL  Protivec</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VT8                            STL Žlutice</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VT9                            STL Veselov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VT10                          STL Protivec</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VT11                          ČSOV Žlutice nádraží</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VT12                          ČSOV Žlutice město jih</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VT13                          ČOV Skoky</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VT14                          ČOV VP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VT15                          výtlak kanalizace JZ</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VT16                          výtlak kanalizace JV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VT17      E04             VVN 400 kV TR Vítkov - TR Vernéřov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VT18                          VN Žlutice koupaliště</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VT19                          VN Skoky</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VT20                          VN Protivec</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VT21                          VN kabel statek Žlutice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VT22                          VN VP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VT23                          VN BH Žlutice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VT24                          VN kabel Žlutice město</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VT25                          VN nádraží Žlutice</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VT26                          TS Žlutice SM východ</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VT27                          TS Žlutice VD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VT28                          TS Žlutice statek 1</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VT29                          TS Žlutice koupaliště</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VT30                          TS Žlutice nádraží</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lastRenderedPageBreak/>
        <w:t>VT31                          TS Protivec 2</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VT32                          TS Protivec 1</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VT33                          TS VTL Veselov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VT34                          TS Skoky</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VT35                          TS VP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VT36                          TS Žlutice nad kostelem</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VT37                          TS Žlutice služby</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VT38                          TS Žlutice BH sever</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VT39                          TS VP Žlutice východ</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VT40                           dočišťovací rybník Skoky</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VT41                           dočišťovací rybník Ratiboř</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VT42                           ČOV Ratiboř</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VT43                           vodovod Žlutice - Verušice</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VT44                           vodovod Žlutice - Ratiboř</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VT45                           vodovod Žlutice - Veselov</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VT46                           vodovod ATS u čsph - Z5</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VT47                          ATS u čsph</w:t>
      </w:r>
    </w:p>
    <w:p w:rsidR="00AD7819" w:rsidRPr="00AD7819" w:rsidRDefault="00AD7819" w:rsidP="00AD7819">
      <w:pPr>
        <w:tabs>
          <w:tab w:val="center" w:pos="4536"/>
          <w:tab w:val="right" w:pos="9072"/>
        </w:tabs>
        <w:spacing w:after="0" w:line="240" w:lineRule="auto"/>
        <w:rPr>
          <w:rFonts w:ascii="Times New Roman" w:hAnsi="Times New Roman"/>
          <w:b/>
        </w:rPr>
      </w:pPr>
      <w:r w:rsidRPr="00AD7819">
        <w:rPr>
          <w:rFonts w:ascii="Times New Roman" w:hAnsi="Times New Roman"/>
          <w:b/>
        </w:rPr>
        <w:t>VT48                         vodojem nad čsph</w:t>
      </w:r>
    </w:p>
    <w:p w:rsidR="004005C5" w:rsidRPr="00AD7819" w:rsidRDefault="00AD7819" w:rsidP="00AD7819">
      <w:pPr>
        <w:spacing w:after="0" w:line="240" w:lineRule="auto"/>
        <w:rPr>
          <w:rFonts w:ascii="Times New Roman" w:hAnsi="Times New Roman"/>
          <w:b/>
        </w:rPr>
      </w:pPr>
      <w:r w:rsidRPr="00AD7819">
        <w:rPr>
          <w:rFonts w:ascii="Times New Roman" w:hAnsi="Times New Roman"/>
          <w:b/>
        </w:rPr>
        <w:t>VT49                         ČSOV u koupaliště</w:t>
      </w:r>
    </w:p>
    <w:p w:rsidR="00AD7819" w:rsidRDefault="00AD7819" w:rsidP="00AD7819">
      <w:pPr>
        <w:spacing w:after="0" w:line="240" w:lineRule="auto"/>
        <w:rPr>
          <w:rFonts w:ascii="Times New Roman" w:hAnsi="Times New Roman"/>
          <w:b/>
          <w:sz w:val="24"/>
          <w:szCs w:val="24"/>
        </w:rPr>
      </w:pPr>
      <w:r>
        <w:rPr>
          <w:rFonts w:ascii="Times New Roman" w:hAnsi="Times New Roman"/>
          <w:b/>
          <w:sz w:val="24"/>
        </w:rPr>
        <w:t xml:space="preserve"> </w:t>
      </w:r>
    </w:p>
    <w:p w:rsidR="005E2AA6" w:rsidRDefault="005E2AA6" w:rsidP="00D9037F">
      <w:pPr>
        <w:spacing w:after="0" w:line="240" w:lineRule="auto"/>
        <w:rPr>
          <w:rFonts w:ascii="Times New Roman" w:hAnsi="Times New Roman"/>
          <w:sz w:val="24"/>
        </w:rPr>
      </w:pPr>
      <w:r>
        <w:rPr>
          <w:rFonts w:ascii="Times New Roman" w:hAnsi="Times New Roman"/>
          <w:sz w:val="24"/>
        </w:rPr>
        <w:t>Institut vyvlastnění je zřizován pro všechny plochy ve prospěch Města Žlutice.</w:t>
      </w:r>
    </w:p>
    <w:p w:rsidR="005E2AA6" w:rsidRPr="00AB681F" w:rsidRDefault="005E2AA6">
      <w:pPr>
        <w:spacing w:after="0" w:line="240" w:lineRule="auto"/>
        <w:rPr>
          <w:rFonts w:ascii="Times New Roman" w:hAnsi="Times New Roman"/>
          <w:sz w:val="14"/>
        </w:rPr>
      </w:pPr>
    </w:p>
    <w:p w:rsidR="0027496E" w:rsidRDefault="0027496E">
      <w:pPr>
        <w:spacing w:after="0" w:line="240" w:lineRule="auto"/>
        <w:rPr>
          <w:rFonts w:ascii="Times New Roman" w:hAnsi="Times New Roman"/>
          <w:sz w:val="24"/>
        </w:rPr>
      </w:pPr>
    </w:p>
    <w:p w:rsidR="005E2AA6" w:rsidRDefault="005E2AA6">
      <w:pPr>
        <w:tabs>
          <w:tab w:val="center" w:pos="4536"/>
          <w:tab w:val="right" w:pos="9072"/>
        </w:tabs>
        <w:spacing w:after="0" w:line="240" w:lineRule="auto"/>
      </w:pPr>
      <w:r>
        <w:rPr>
          <w:rFonts w:ascii="Times New Roman" w:hAnsi="Times New Roman"/>
          <w:sz w:val="24"/>
        </w:rPr>
        <w:t xml:space="preserve">                  </w:t>
      </w:r>
      <w:r>
        <w:rPr>
          <w:rFonts w:ascii="Times New Roman" w:hAnsi="Times New Roman"/>
          <w:b/>
          <w:sz w:val="24"/>
          <w:u w:val="single"/>
        </w:rPr>
        <w:t>7.2.) Vymezení  ploch a koridorů veřejně prospěšných staveb, s možností vyvlastnění i s možností uplatnění</w:t>
      </w:r>
      <w:r>
        <w:rPr>
          <w:rFonts w:ascii="Times New Roman" w:hAnsi="Times New Roman"/>
          <w:b/>
          <w:u w:val="single"/>
        </w:rPr>
        <w:t xml:space="preserve"> předkupního práva</w:t>
      </w:r>
    </w:p>
    <w:p w:rsidR="005E2AA6" w:rsidRDefault="005E2AA6">
      <w:pPr>
        <w:tabs>
          <w:tab w:val="center" w:pos="4536"/>
          <w:tab w:val="right" w:pos="9072"/>
        </w:tabs>
        <w:spacing w:after="0" w:line="240" w:lineRule="auto"/>
        <w:rPr>
          <w:rFonts w:ascii="Times New Roman" w:hAnsi="Times New Roman"/>
          <w:b/>
          <w:sz w:val="24"/>
          <w:u w:val="single"/>
        </w:rPr>
      </w:pP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Podle § 101 a § 170 Stavebního zákona</w:t>
      </w:r>
    </w:p>
    <w:p w:rsidR="005E2AA6" w:rsidRPr="00AB681F" w:rsidRDefault="005E2AA6">
      <w:pPr>
        <w:tabs>
          <w:tab w:val="center" w:pos="4536"/>
          <w:tab w:val="right" w:pos="9072"/>
        </w:tabs>
        <w:spacing w:after="0" w:line="240" w:lineRule="auto"/>
        <w:rPr>
          <w:rFonts w:ascii="Times New Roman" w:hAnsi="Times New Roman"/>
          <w:sz w:val="16"/>
        </w:rPr>
      </w:pP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Takové veřejně prospěšné stavby nejsou v územním plánu Žlutice vymezeny.</w:t>
      </w:r>
    </w:p>
    <w:p w:rsidR="005E2AA6" w:rsidRPr="00AB681F" w:rsidRDefault="005E2AA6">
      <w:pPr>
        <w:spacing w:after="0" w:line="240" w:lineRule="auto"/>
        <w:jc w:val="both"/>
        <w:rPr>
          <w:sz w:val="12"/>
        </w:rPr>
      </w:pPr>
      <w:r w:rsidRPr="00AB681F">
        <w:rPr>
          <w:rFonts w:ascii="Times New Roman" w:hAnsi="Times New Roman"/>
          <w:b/>
          <w:sz w:val="14"/>
        </w:rPr>
        <w:t xml:space="preserve"> </w:t>
      </w:r>
    </w:p>
    <w:p w:rsidR="005E2AA6" w:rsidRDefault="005E2AA6">
      <w:pPr>
        <w:spacing w:after="0" w:line="240" w:lineRule="auto"/>
        <w:ind w:firstLine="993"/>
        <w:rPr>
          <w:rFonts w:ascii="Times New Roman" w:hAnsi="Times New Roman"/>
          <w:sz w:val="24"/>
        </w:rPr>
      </w:pPr>
      <w:r>
        <w:rPr>
          <w:rFonts w:ascii="Times New Roman" w:hAnsi="Times New Roman"/>
          <w:sz w:val="24"/>
        </w:rPr>
        <w:t>Institut vyvlastnění je zřizován pro všechny plochy ve prospěch Města Žlutice.</w:t>
      </w:r>
    </w:p>
    <w:p w:rsidR="005E2AA6" w:rsidRDefault="005E2AA6">
      <w:pPr>
        <w:spacing w:after="0" w:line="240" w:lineRule="auto"/>
        <w:ind w:firstLine="993"/>
        <w:jc w:val="both"/>
        <w:rPr>
          <w:rFonts w:ascii="Times New Roman" w:hAnsi="Times New Roman"/>
          <w:sz w:val="24"/>
        </w:rPr>
      </w:pPr>
    </w:p>
    <w:p w:rsidR="005E2AA6" w:rsidRDefault="005E2AA6">
      <w:pPr>
        <w:tabs>
          <w:tab w:val="center" w:pos="4536"/>
          <w:tab w:val="right" w:pos="9072"/>
        </w:tabs>
        <w:spacing w:after="0" w:line="240" w:lineRule="auto"/>
      </w:pPr>
      <w:r>
        <w:rPr>
          <w:rFonts w:ascii="Times New Roman" w:hAnsi="Times New Roman"/>
          <w:sz w:val="24"/>
        </w:rPr>
        <w:t xml:space="preserve">           </w:t>
      </w:r>
      <w:r>
        <w:rPr>
          <w:rFonts w:ascii="Times New Roman" w:hAnsi="Times New Roman"/>
          <w:b/>
          <w:sz w:val="24"/>
          <w:u w:val="single"/>
        </w:rPr>
        <w:t xml:space="preserve">7.3.) Vymezení  ploch a koridorů veřejně prospěšných opatření, s možností vyvlastnění </w:t>
      </w:r>
    </w:p>
    <w:p w:rsidR="005E2AA6" w:rsidRDefault="005E2AA6">
      <w:pPr>
        <w:tabs>
          <w:tab w:val="center" w:pos="4536"/>
          <w:tab w:val="right" w:pos="9072"/>
        </w:tabs>
        <w:spacing w:after="0" w:line="240" w:lineRule="auto"/>
        <w:rPr>
          <w:rFonts w:ascii="Times New Roman" w:hAnsi="Times New Roman"/>
          <w:b/>
          <w:sz w:val="24"/>
          <w:u w:val="single"/>
        </w:rPr>
      </w:pP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Podle § 170 Stavebního zákona</w:t>
      </w: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Jako veřejně prospěšná opatření je navrženo vymezení následujících prvků územního systému ekologické stability.</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 xml:space="preserve"> ÚSES</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 – RBC 1131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VU2 - RBK 1029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 – LBC 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 – LBC 14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 – LBC 16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 – LBC 17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VU7 – LBC 18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VU8 – LBC 21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VU9 – LBC 28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VU10 – LBC 29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VU11 – LBC 30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VU12 – LBC 31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VU13 – LBC 32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lastRenderedPageBreak/>
        <w:t>VU14 – LBC 33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VU15 – LBC 35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VU17 – LBC 39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VU18 – LBC 40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VU19 – LBK 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VU20 – LBK 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VU21 – LBK 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VU22 – LBK 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VU23 – LBK 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VU24 – LBK 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VU25 – LBK 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VU26 – LBK 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VU27 – LBK 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VU28 – LBK 12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VU29 – LBK 13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VU30 – LBK 14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VU31 – LBK 15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VU32 – LBK 16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VU33 – LBK 17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VU34 – LBK 18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VU35 – LBK 19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VU36 – LBK 20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VU37 – LBK 21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VU38 – LBK 22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VU39 – LBK 23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VU40 – LBK 24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VU41 – LBK 25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VU42 – LBK 26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VU43 – LBK 27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VU44 – LBK 28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VU45 – LBK 29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VU46 – LBK 30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VU47 – LBK 31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VU48 – LBK 32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VU49 – LBK 33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VU50 – LBK 34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VU51 – LBK 35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VU52 – LBK 36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VU53 – LBK 37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VU54 – LBK 39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VU55 – LBK 40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VU56 – LBK 42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VU57 – LBK 43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VU58 – LBK 44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VU59 – LBK 45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VU60 – LBK 46</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VU61 – LBK 47</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VU62 – LBK 48</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VU63 – LBK 49</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VU64 – LBK 50</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lastRenderedPageBreak/>
        <w:t>VU65 – LBK 51</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VU66 – LBK 52</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VU67 – LBK 53</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VU68 – LBK 54</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VU69 – LBK 55</w:t>
      </w:r>
    </w:p>
    <w:p w:rsidR="005E2AA6" w:rsidRDefault="005E2AA6">
      <w:pPr>
        <w:tabs>
          <w:tab w:val="center" w:pos="4536"/>
          <w:tab w:val="right" w:pos="9072"/>
        </w:tabs>
        <w:spacing w:after="0" w:line="240" w:lineRule="auto"/>
        <w:rPr>
          <w:rFonts w:ascii="Times New Roman" w:hAnsi="Times New Roman"/>
          <w:b/>
          <w:sz w:val="24"/>
        </w:rPr>
      </w:pPr>
      <w:r>
        <w:rPr>
          <w:rFonts w:ascii="Times New Roman" w:hAnsi="Times New Roman"/>
          <w:b/>
          <w:sz w:val="24"/>
        </w:rPr>
        <w:t>VU70 – LBK 60</w:t>
      </w:r>
    </w:p>
    <w:p w:rsidR="005E2AA6" w:rsidRPr="00AB681F" w:rsidRDefault="005E2AA6">
      <w:pPr>
        <w:tabs>
          <w:tab w:val="center" w:pos="4536"/>
          <w:tab w:val="right" w:pos="9072"/>
        </w:tabs>
        <w:spacing w:after="0" w:line="240" w:lineRule="auto"/>
        <w:rPr>
          <w:rFonts w:ascii="Times New Roman" w:hAnsi="Times New Roman"/>
          <w:b/>
          <w:sz w:val="14"/>
        </w:rPr>
      </w:pPr>
    </w:p>
    <w:p w:rsidR="005E2AA6" w:rsidRDefault="005E2AA6">
      <w:pPr>
        <w:spacing w:after="0" w:line="240" w:lineRule="auto"/>
        <w:ind w:firstLine="709"/>
        <w:rPr>
          <w:rFonts w:ascii="Times New Roman" w:hAnsi="Times New Roman"/>
          <w:b/>
          <w:sz w:val="24"/>
        </w:rPr>
      </w:pPr>
      <w:r>
        <w:rPr>
          <w:rFonts w:ascii="Times New Roman" w:hAnsi="Times New Roman"/>
          <w:b/>
          <w:sz w:val="24"/>
        </w:rPr>
        <w:t>Plochy asanace PA</w:t>
      </w:r>
    </w:p>
    <w:p w:rsidR="005E2AA6" w:rsidRDefault="005E2AA6">
      <w:pPr>
        <w:spacing w:after="0" w:line="240" w:lineRule="auto"/>
        <w:ind w:firstLine="993"/>
        <w:rPr>
          <w:rFonts w:ascii="Times New Roman" w:hAnsi="Times New Roman"/>
          <w:sz w:val="24"/>
        </w:rPr>
      </w:pPr>
      <w:r>
        <w:rPr>
          <w:rFonts w:ascii="Times New Roman" w:hAnsi="Times New Roman"/>
          <w:sz w:val="24"/>
        </w:rPr>
        <w:t>V návrhu územního plánu jsou vymezeny plochy pro asanaci ve výkresech N3 Výkres veřejně prospěšných staveb, opatření a asanací, N2 Hlavním výkresu a v O1 Koordinačním výkresu.</w:t>
      </w:r>
    </w:p>
    <w:p w:rsidR="005E2AA6" w:rsidRPr="00AB681F" w:rsidRDefault="005E2AA6">
      <w:pPr>
        <w:tabs>
          <w:tab w:val="center" w:pos="4536"/>
          <w:tab w:val="right" w:pos="9072"/>
        </w:tabs>
        <w:spacing w:after="0" w:line="240" w:lineRule="auto"/>
        <w:rPr>
          <w:rFonts w:ascii="Times New Roman" w:hAnsi="Times New Roman"/>
          <w:b/>
          <w:sz w:val="16"/>
        </w:rPr>
      </w:pPr>
    </w:p>
    <w:p w:rsidR="005E2AA6" w:rsidRDefault="005E2AA6">
      <w:pPr>
        <w:tabs>
          <w:tab w:val="center" w:pos="4536"/>
          <w:tab w:val="right" w:pos="9072"/>
        </w:tabs>
        <w:spacing w:after="0" w:line="240" w:lineRule="auto"/>
        <w:ind w:firstLine="709"/>
      </w:pPr>
      <w:r>
        <w:rPr>
          <w:rFonts w:ascii="Times New Roman" w:hAnsi="Times New Roman"/>
          <w:b/>
          <w:sz w:val="24"/>
        </w:rPr>
        <w:t xml:space="preserve">          </w:t>
      </w:r>
      <w:r>
        <w:rPr>
          <w:rFonts w:ascii="Times New Roman" w:hAnsi="Times New Roman"/>
          <w:sz w:val="24"/>
        </w:rPr>
        <w:t>Plochy objektů v ÚPM určených k přestavbě jsou nově určené</w:t>
      </w:r>
      <w:r>
        <w:rPr>
          <w:rFonts w:ascii="Times New Roman" w:hAnsi="Times New Roman"/>
          <w:b/>
          <w:sz w:val="24"/>
        </w:rPr>
        <w:t xml:space="preserve"> </w:t>
      </w:r>
      <w:r>
        <w:rPr>
          <w:rFonts w:ascii="Times New Roman" w:hAnsi="Times New Roman"/>
          <w:sz w:val="24"/>
        </w:rPr>
        <w:t>pro zřízení zeleně sídla – parku.</w:t>
      </w:r>
    </w:p>
    <w:p w:rsidR="005E2AA6" w:rsidRPr="00AB681F" w:rsidRDefault="005E2AA6">
      <w:pPr>
        <w:spacing w:after="0" w:line="240" w:lineRule="auto"/>
        <w:rPr>
          <w:rFonts w:ascii="Times New Roman" w:hAnsi="Times New Roman"/>
          <w:sz w:val="14"/>
        </w:rPr>
      </w:pPr>
    </w:p>
    <w:p w:rsidR="005E2AA6" w:rsidRDefault="005E2AA6">
      <w:pPr>
        <w:spacing w:after="0" w:line="240" w:lineRule="auto"/>
        <w:ind w:firstLine="993"/>
        <w:rPr>
          <w:rFonts w:ascii="Times New Roman" w:hAnsi="Times New Roman"/>
          <w:sz w:val="24"/>
        </w:rPr>
      </w:pPr>
      <w:r>
        <w:rPr>
          <w:rFonts w:ascii="Times New Roman" w:hAnsi="Times New Roman"/>
          <w:sz w:val="24"/>
        </w:rPr>
        <w:t>Institut vyvlastnění je zřizován pro všechny plochy ve prospěch Města Žlutice.</w:t>
      </w:r>
    </w:p>
    <w:p w:rsidR="005E2AA6" w:rsidRDefault="005E2AA6">
      <w:pPr>
        <w:spacing w:after="0" w:line="240" w:lineRule="auto"/>
        <w:rPr>
          <w:rFonts w:ascii="Times New Roman" w:hAnsi="Times New Roman"/>
          <w:sz w:val="24"/>
        </w:rPr>
      </w:pPr>
    </w:p>
    <w:p w:rsidR="005E2AA6" w:rsidRDefault="005E2AA6">
      <w:pPr>
        <w:spacing w:after="0" w:line="240" w:lineRule="auto"/>
        <w:ind w:firstLine="993"/>
        <w:rPr>
          <w:rFonts w:ascii="Times New Roman" w:hAnsi="Times New Roman"/>
          <w:sz w:val="24"/>
        </w:rPr>
      </w:pPr>
    </w:p>
    <w:p w:rsidR="005E2AA6" w:rsidRDefault="005E2AA6">
      <w:pPr>
        <w:spacing w:after="0" w:line="240" w:lineRule="auto"/>
        <w:ind w:left="737" w:hanging="588"/>
        <w:jc w:val="both"/>
        <w:rPr>
          <w:rFonts w:ascii="Times New Roman" w:hAnsi="Times New Roman"/>
          <w:b/>
          <w:sz w:val="28"/>
        </w:rPr>
      </w:pPr>
      <w:r>
        <w:rPr>
          <w:rFonts w:ascii="Times New Roman" w:hAnsi="Times New Roman"/>
          <w:b/>
          <w:sz w:val="28"/>
        </w:rPr>
        <w:t xml:space="preserve">     8) Vymezení dalších veřejně prospěšných staveb a veřejně prospěšných opatření, pro které lze uplatnit předkupní právo</w:t>
      </w:r>
    </w:p>
    <w:p w:rsidR="005E2AA6" w:rsidRPr="00AB681F" w:rsidRDefault="005E2AA6">
      <w:pPr>
        <w:spacing w:after="0" w:line="240" w:lineRule="auto"/>
        <w:ind w:left="737" w:hanging="588"/>
        <w:rPr>
          <w:rFonts w:ascii="Times New Roman" w:hAnsi="Times New Roman"/>
          <w:b/>
          <w:sz w:val="20"/>
        </w:rPr>
      </w:pPr>
    </w:p>
    <w:p w:rsidR="005E2AA6" w:rsidRDefault="005E2AA6">
      <w:pPr>
        <w:tabs>
          <w:tab w:val="center" w:pos="4536"/>
          <w:tab w:val="right" w:pos="9072"/>
        </w:tabs>
        <w:spacing w:after="0" w:line="240" w:lineRule="auto"/>
      </w:pPr>
      <w:r>
        <w:rPr>
          <w:rFonts w:ascii="Times New Roman" w:hAnsi="Times New Roman"/>
          <w:sz w:val="24"/>
        </w:rPr>
        <w:t xml:space="preserve">          </w:t>
      </w:r>
      <w:r>
        <w:rPr>
          <w:rFonts w:ascii="Times New Roman" w:hAnsi="Times New Roman"/>
          <w:b/>
          <w:sz w:val="24"/>
        </w:rPr>
        <w:t xml:space="preserve"> </w:t>
      </w:r>
      <w:r>
        <w:rPr>
          <w:rFonts w:ascii="Times New Roman" w:hAnsi="Times New Roman"/>
          <w:b/>
          <w:sz w:val="24"/>
          <w:u w:val="single"/>
        </w:rPr>
        <w:t>8.1.) Vymezení  veřejně prospěšných staveb</w:t>
      </w:r>
      <w:r>
        <w:rPr>
          <w:rFonts w:ascii="Times New Roman" w:hAnsi="Times New Roman"/>
          <w:b/>
          <w:sz w:val="28"/>
          <w:u w:val="single"/>
        </w:rPr>
        <w:t xml:space="preserve">, </w:t>
      </w:r>
      <w:r>
        <w:rPr>
          <w:rFonts w:ascii="Times New Roman" w:hAnsi="Times New Roman"/>
          <w:b/>
          <w:u w:val="single"/>
        </w:rPr>
        <w:t>pro které lze uplatnit předkupní právo</w:t>
      </w:r>
    </w:p>
    <w:p w:rsidR="005E2AA6" w:rsidRPr="00AB681F" w:rsidRDefault="005E2AA6">
      <w:pPr>
        <w:tabs>
          <w:tab w:val="center" w:pos="4536"/>
          <w:tab w:val="right" w:pos="9072"/>
        </w:tabs>
        <w:spacing w:after="0" w:line="240" w:lineRule="auto"/>
        <w:rPr>
          <w:rFonts w:ascii="Times New Roman" w:hAnsi="Times New Roman"/>
          <w:sz w:val="14"/>
        </w:rPr>
      </w:pPr>
    </w:p>
    <w:p w:rsidR="005E2AA6" w:rsidRDefault="005E2AA6">
      <w:pPr>
        <w:tabs>
          <w:tab w:val="center" w:pos="4536"/>
          <w:tab w:val="right" w:pos="9072"/>
        </w:tabs>
        <w:spacing w:after="0" w:line="240" w:lineRule="auto"/>
        <w:jc w:val="both"/>
        <w:rPr>
          <w:rFonts w:ascii="Times New Roman" w:hAnsi="Times New Roman"/>
          <w:sz w:val="24"/>
        </w:rPr>
      </w:pPr>
      <w:r>
        <w:rPr>
          <w:rFonts w:ascii="Times New Roman" w:hAnsi="Times New Roman"/>
          <w:sz w:val="24"/>
        </w:rPr>
        <w:t>Podle § 101 Stavebního zákona</w:t>
      </w:r>
    </w:p>
    <w:p w:rsidR="005E2AA6" w:rsidRPr="00AB681F" w:rsidRDefault="005E2AA6">
      <w:pPr>
        <w:spacing w:after="0" w:line="240" w:lineRule="auto"/>
        <w:rPr>
          <w:rFonts w:ascii="Times New Roman" w:hAnsi="Times New Roman"/>
          <w:sz w:val="14"/>
        </w:rPr>
      </w:pPr>
    </w:p>
    <w:p w:rsidR="005E2AA6" w:rsidRDefault="005E2AA6">
      <w:pPr>
        <w:spacing w:after="0" w:line="240" w:lineRule="auto"/>
        <w:ind w:left="360"/>
        <w:jc w:val="both"/>
        <w:rPr>
          <w:rFonts w:ascii="Times New Roman" w:hAnsi="Times New Roman"/>
          <w:sz w:val="24"/>
        </w:rPr>
      </w:pPr>
      <w:r>
        <w:rPr>
          <w:rFonts w:ascii="Times New Roman" w:hAnsi="Times New Roman"/>
          <w:sz w:val="24"/>
        </w:rPr>
        <w:t>Jako veřejně prospěšné stavby jsou navrženy plochy pro veřejná prostranství:</w:t>
      </w:r>
    </w:p>
    <w:p w:rsidR="005E2AA6" w:rsidRPr="00AB681F" w:rsidRDefault="005E2AA6">
      <w:pPr>
        <w:spacing w:after="0" w:line="240" w:lineRule="auto"/>
        <w:ind w:firstLine="1134"/>
        <w:rPr>
          <w:rFonts w:ascii="Times New Roman" w:hAnsi="Times New Roman"/>
          <w:sz w:val="18"/>
        </w:rPr>
      </w:pPr>
    </w:p>
    <w:p w:rsidR="005E2AA6" w:rsidRDefault="005E2AA6">
      <w:pPr>
        <w:spacing w:after="0" w:line="240" w:lineRule="auto"/>
      </w:pPr>
      <w:r>
        <w:rPr>
          <w:rFonts w:ascii="Times New Roman" w:hAnsi="Times New Roman"/>
          <w:b/>
          <w:sz w:val="24"/>
        </w:rPr>
        <w:t xml:space="preserve">Veřejná prostranství </w:t>
      </w:r>
      <w:r>
        <w:rPr>
          <w:rFonts w:ascii="Arial" w:eastAsia="Arial" w:hAnsi="Arial" w:cs="Arial"/>
          <w:b/>
          <w:sz w:val="20"/>
        </w:rPr>
        <w:t>PP</w:t>
      </w:r>
    </w:p>
    <w:tbl>
      <w:tblPr>
        <w:tblW w:w="9672" w:type="dxa"/>
        <w:tblInd w:w="-347" w:type="dxa"/>
        <w:tblLayout w:type="fixed"/>
        <w:tblCellMar>
          <w:left w:w="10" w:type="dxa"/>
          <w:right w:w="10" w:type="dxa"/>
        </w:tblCellMar>
        <w:tblLook w:val="0000" w:firstRow="0" w:lastRow="0" w:firstColumn="0" w:lastColumn="0" w:noHBand="0" w:noVBand="0"/>
      </w:tblPr>
      <w:tblGrid>
        <w:gridCol w:w="3953"/>
        <w:gridCol w:w="485"/>
        <w:gridCol w:w="2250"/>
        <w:gridCol w:w="2744"/>
        <w:gridCol w:w="240"/>
      </w:tblGrid>
      <w:tr w:rsidR="005E2AA6">
        <w:trPr>
          <w:trHeight w:val="255"/>
        </w:trPr>
        <w:tc>
          <w:tcPr>
            <w:tcW w:w="4438" w:type="dxa"/>
            <w:gridSpan w:val="2"/>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Arial" w:hAnsi="Arial" w:cs="Arial"/>
                <w:b/>
                <w:bCs/>
                <w:sz w:val="20"/>
                <w:szCs w:val="20"/>
                <w:lang w:val="en-US"/>
              </w:rPr>
              <w:t>PP</w:t>
            </w:r>
          </w:p>
        </w:tc>
        <w:tc>
          <w:tcPr>
            <w:tcW w:w="225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Arial" w:hAnsi="Arial" w:cs="Arial"/>
                <w:b/>
                <w:bCs/>
                <w:sz w:val="20"/>
                <w:szCs w:val="20"/>
                <w:lang w:val="en-US"/>
              </w:rPr>
              <w:t>k.ú.</w:t>
            </w:r>
          </w:p>
        </w:tc>
        <w:tc>
          <w:tcPr>
            <w:tcW w:w="2744"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Arial" w:hAnsi="Arial" w:cs="Arial"/>
                <w:b/>
                <w:bCs/>
                <w:sz w:val="20"/>
                <w:szCs w:val="20"/>
                <w:lang w:val="en-US"/>
              </w:rPr>
              <w:t>p.p.</w:t>
            </w:r>
            <w:r>
              <w:rPr>
                <w:rFonts w:ascii="Arial" w:hAnsi="Arial" w:cs="Arial"/>
                <w:b/>
                <w:bCs/>
                <w:sz w:val="20"/>
                <w:szCs w:val="20"/>
              </w:rPr>
              <w:t>č.</w:t>
            </w:r>
          </w:p>
        </w:tc>
        <w:tc>
          <w:tcPr>
            <w:tcW w:w="24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lang w:val="en-US"/>
              </w:rPr>
            </w:pPr>
          </w:p>
        </w:tc>
      </w:tr>
      <w:tr w:rsidR="005E2AA6">
        <w:trPr>
          <w:trHeight w:val="255"/>
        </w:trPr>
        <w:tc>
          <w:tcPr>
            <w:tcW w:w="4438" w:type="dxa"/>
            <w:gridSpan w:val="2"/>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rPr>
            </w:pPr>
            <w:r>
              <w:rPr>
                <w:rFonts w:ascii="Times New Roman" w:hAnsi="Times New Roman"/>
              </w:rPr>
              <w:t>PP1 Robinsonádní hřiště Z46</w:t>
            </w:r>
          </w:p>
        </w:tc>
        <w:tc>
          <w:tcPr>
            <w:tcW w:w="225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lang w:val="en-US"/>
              </w:rPr>
            </w:pPr>
            <w:r>
              <w:rPr>
                <w:rFonts w:ascii="Times New Roman" w:hAnsi="Times New Roman"/>
                <w:sz w:val="24"/>
                <w:szCs w:val="24"/>
                <w:lang w:val="en-US"/>
              </w:rPr>
              <w:t>Žlutice</w:t>
            </w:r>
          </w:p>
        </w:tc>
        <w:tc>
          <w:tcPr>
            <w:tcW w:w="2744"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rPr>
            </w:pPr>
            <w:r>
              <w:rPr>
                <w:rFonts w:cs="Calibri"/>
              </w:rPr>
              <w:t>403/4,415,407</w:t>
            </w:r>
          </w:p>
        </w:tc>
        <w:tc>
          <w:tcPr>
            <w:tcW w:w="24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lang w:val="en-US"/>
              </w:rPr>
            </w:pPr>
          </w:p>
        </w:tc>
      </w:tr>
      <w:tr w:rsidR="005E2AA6">
        <w:trPr>
          <w:trHeight w:val="255"/>
        </w:trPr>
        <w:tc>
          <w:tcPr>
            <w:tcW w:w="3953"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Times New Roman" w:hAnsi="Times New Roman"/>
                <w:sz w:val="24"/>
                <w:szCs w:val="24"/>
              </w:rPr>
              <w:t>PP2 V</w:t>
            </w:r>
            <w:r>
              <w:rPr>
                <w:rFonts w:ascii="Times New Roman" w:hAnsi="Times New Roman"/>
                <w:sz w:val="24"/>
                <w:szCs w:val="24"/>
                <w:lang w:val="en-US"/>
              </w:rPr>
              <w:t>e</w:t>
            </w:r>
            <w:r>
              <w:rPr>
                <w:rFonts w:ascii="Times New Roman" w:hAnsi="Times New Roman"/>
                <w:sz w:val="24"/>
                <w:szCs w:val="24"/>
              </w:rPr>
              <w:t>řejné prostranství Z4</w:t>
            </w:r>
          </w:p>
        </w:tc>
        <w:tc>
          <w:tcPr>
            <w:tcW w:w="485"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ascii="Times New Roman" w:hAnsi="Times New Roman"/>
                <w:sz w:val="24"/>
                <w:szCs w:val="24"/>
                <w:lang w:val="en-US"/>
              </w:rPr>
            </w:pPr>
          </w:p>
        </w:tc>
        <w:tc>
          <w:tcPr>
            <w:tcW w:w="225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Times New Roman" w:hAnsi="Times New Roman"/>
                <w:sz w:val="24"/>
                <w:szCs w:val="24"/>
                <w:lang w:val="en-US"/>
              </w:rPr>
              <w:t xml:space="preserve"> Žlutice</w:t>
            </w:r>
          </w:p>
        </w:tc>
        <w:tc>
          <w:tcPr>
            <w:tcW w:w="2744"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pPr>
            <w:r>
              <w:rPr>
                <w:rFonts w:ascii="Times New Roman" w:hAnsi="Times New Roman"/>
                <w:sz w:val="24"/>
                <w:szCs w:val="24"/>
                <w:lang w:val="en-US"/>
              </w:rPr>
              <w:t xml:space="preserve">             339</w:t>
            </w:r>
          </w:p>
        </w:tc>
        <w:tc>
          <w:tcPr>
            <w:tcW w:w="240" w:type="dxa"/>
            <w:tcMar>
              <w:top w:w="0" w:type="dxa"/>
              <w:left w:w="70" w:type="dxa"/>
              <w:bottom w:w="0" w:type="dxa"/>
              <w:right w:w="70" w:type="dxa"/>
            </w:tcMar>
            <w:vAlign w:val="bottom"/>
          </w:tcPr>
          <w:p w:rsidR="005E2AA6" w:rsidRDefault="005E2AA6">
            <w:pPr>
              <w:suppressAutoHyphens w:val="0"/>
              <w:autoSpaceDE w:val="0"/>
              <w:spacing w:after="0" w:line="240" w:lineRule="auto"/>
              <w:textAlignment w:val="auto"/>
              <w:rPr>
                <w:rFonts w:cs="Calibri"/>
                <w:lang w:val="en-US"/>
              </w:rPr>
            </w:pPr>
          </w:p>
        </w:tc>
      </w:tr>
    </w:tbl>
    <w:p w:rsidR="005E2AA6" w:rsidRDefault="005E2AA6">
      <w:pPr>
        <w:spacing w:after="0" w:line="240" w:lineRule="auto"/>
        <w:rPr>
          <w:rFonts w:ascii="Times New Roman" w:hAnsi="Times New Roman"/>
          <w:sz w:val="24"/>
        </w:rPr>
      </w:pPr>
    </w:p>
    <w:p w:rsidR="005E2AA6" w:rsidRDefault="005E2AA6">
      <w:pPr>
        <w:spacing w:after="0" w:line="240" w:lineRule="auto"/>
        <w:ind w:left="360"/>
        <w:jc w:val="both"/>
        <w:rPr>
          <w:rFonts w:ascii="Times New Roman" w:hAnsi="Times New Roman"/>
          <w:sz w:val="24"/>
        </w:rPr>
      </w:pPr>
    </w:p>
    <w:p w:rsidR="005E2AA6" w:rsidRDefault="005E2AA6">
      <w:pPr>
        <w:spacing w:after="0" w:line="240" w:lineRule="auto"/>
        <w:ind w:firstLine="993"/>
        <w:jc w:val="both"/>
        <w:rPr>
          <w:rFonts w:ascii="Times New Roman" w:hAnsi="Times New Roman"/>
          <w:sz w:val="24"/>
        </w:rPr>
      </w:pPr>
      <w:r>
        <w:rPr>
          <w:rFonts w:ascii="Times New Roman" w:hAnsi="Times New Roman"/>
          <w:sz w:val="24"/>
        </w:rPr>
        <w:t>Institut předkupního práva je zřizován pro všechny plochy ve prospěch Města Žlutice.</w:t>
      </w:r>
    </w:p>
    <w:p w:rsidR="005E2AA6" w:rsidRDefault="005E2AA6">
      <w:pPr>
        <w:spacing w:after="0" w:line="240" w:lineRule="auto"/>
        <w:ind w:firstLine="1134"/>
        <w:jc w:val="both"/>
        <w:rPr>
          <w:rFonts w:ascii="Times New Roman" w:hAnsi="Times New Roman"/>
          <w:sz w:val="24"/>
        </w:rPr>
      </w:pPr>
    </w:p>
    <w:p w:rsidR="005E2AA6" w:rsidRDefault="005E2AA6">
      <w:pPr>
        <w:tabs>
          <w:tab w:val="center" w:pos="4536"/>
          <w:tab w:val="right" w:pos="9072"/>
        </w:tabs>
        <w:spacing w:after="0" w:line="240" w:lineRule="auto"/>
        <w:jc w:val="both"/>
      </w:pPr>
      <w:r>
        <w:rPr>
          <w:rFonts w:ascii="Times New Roman" w:hAnsi="Times New Roman"/>
          <w:sz w:val="24"/>
        </w:rPr>
        <w:t xml:space="preserve">   8</w:t>
      </w:r>
      <w:r>
        <w:rPr>
          <w:rFonts w:ascii="Times New Roman" w:hAnsi="Times New Roman"/>
          <w:b/>
          <w:sz w:val="24"/>
          <w:u w:val="single"/>
        </w:rPr>
        <w:t>.2.) Vymezení veřejně prospěšných opatření,</w:t>
      </w:r>
      <w:r>
        <w:rPr>
          <w:rFonts w:ascii="Times New Roman" w:hAnsi="Times New Roman"/>
          <w:b/>
          <w:u w:val="single"/>
        </w:rPr>
        <w:t xml:space="preserve"> pro které lze uplatnit předkupní právo</w:t>
      </w:r>
    </w:p>
    <w:p w:rsidR="005E2AA6" w:rsidRPr="0027496E" w:rsidRDefault="005E2AA6">
      <w:pPr>
        <w:tabs>
          <w:tab w:val="center" w:pos="4536"/>
          <w:tab w:val="right" w:pos="9072"/>
        </w:tabs>
        <w:spacing w:after="0" w:line="240" w:lineRule="auto"/>
        <w:jc w:val="both"/>
        <w:rPr>
          <w:rFonts w:ascii="Times New Roman" w:hAnsi="Times New Roman"/>
          <w:b/>
          <w:sz w:val="16"/>
        </w:rPr>
      </w:pPr>
    </w:p>
    <w:p w:rsidR="005E2AA6" w:rsidRDefault="005E2AA6">
      <w:pPr>
        <w:spacing w:after="0" w:line="240" w:lineRule="auto"/>
        <w:ind w:firstLine="1134"/>
        <w:jc w:val="both"/>
        <w:rPr>
          <w:rFonts w:ascii="Times New Roman" w:hAnsi="Times New Roman"/>
          <w:sz w:val="24"/>
        </w:rPr>
      </w:pPr>
      <w:r>
        <w:rPr>
          <w:rFonts w:ascii="Times New Roman" w:hAnsi="Times New Roman"/>
          <w:sz w:val="24"/>
        </w:rPr>
        <w:t>Taková opatření v územním plánu vymezena nejsou.</w:t>
      </w:r>
    </w:p>
    <w:p w:rsidR="005E2AA6" w:rsidRPr="00AB681F" w:rsidRDefault="005E2AA6">
      <w:pPr>
        <w:spacing w:after="0" w:line="240" w:lineRule="auto"/>
        <w:ind w:firstLine="1134"/>
        <w:jc w:val="both"/>
        <w:rPr>
          <w:rFonts w:ascii="Times New Roman" w:hAnsi="Times New Roman"/>
          <w:sz w:val="14"/>
        </w:rPr>
      </w:pPr>
    </w:p>
    <w:p w:rsidR="005E2AA6" w:rsidRDefault="005E2AA6">
      <w:pPr>
        <w:spacing w:after="0" w:line="240" w:lineRule="auto"/>
        <w:ind w:firstLine="1134"/>
        <w:jc w:val="both"/>
        <w:rPr>
          <w:rFonts w:ascii="Times New Roman" w:hAnsi="Times New Roman"/>
          <w:sz w:val="24"/>
        </w:rPr>
      </w:pPr>
    </w:p>
    <w:p w:rsidR="005E2AA6" w:rsidRDefault="005E2AA6">
      <w:pPr>
        <w:spacing w:after="0" w:line="240" w:lineRule="auto"/>
        <w:ind w:left="993" w:hanging="284"/>
        <w:rPr>
          <w:rFonts w:ascii="Times New Roman" w:hAnsi="Times New Roman"/>
          <w:b/>
          <w:sz w:val="28"/>
        </w:rPr>
      </w:pPr>
      <w:r>
        <w:rPr>
          <w:rFonts w:ascii="Times New Roman" w:hAnsi="Times New Roman"/>
          <w:b/>
          <w:sz w:val="28"/>
        </w:rPr>
        <w:t>9) Stanovení kompenzačních opatření podle §50 odst.6 Stavebního zákona</w:t>
      </w:r>
    </w:p>
    <w:p w:rsidR="005E2AA6" w:rsidRPr="0027496E" w:rsidRDefault="005E2AA6">
      <w:pPr>
        <w:tabs>
          <w:tab w:val="center" w:pos="4536"/>
          <w:tab w:val="right" w:pos="9072"/>
        </w:tabs>
        <w:spacing w:after="0" w:line="240" w:lineRule="auto"/>
        <w:rPr>
          <w:rFonts w:ascii="Times New Roman" w:hAnsi="Times New Roman"/>
          <w:sz w:val="18"/>
        </w:rPr>
      </w:pP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V územním plánu nejsou stanovena kompenzační opatření podle § 50 odst.6 Stavebního zákona.</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sz w:val="24"/>
        </w:rPr>
      </w:pPr>
    </w:p>
    <w:p w:rsidR="005E2AA6" w:rsidRPr="00636F11" w:rsidRDefault="005E2AA6">
      <w:pPr>
        <w:pStyle w:val="Normlnweb"/>
        <w:ind w:left="851" w:hanging="709"/>
        <w:jc w:val="both"/>
        <w:rPr>
          <w:rFonts w:ascii="Times New Roman" w:hAnsi="Times New Roman"/>
          <w:b/>
          <w:bCs/>
          <w:color w:val="000000"/>
          <w:sz w:val="28"/>
          <w:szCs w:val="28"/>
          <w:lang w:val="cs-CZ"/>
        </w:rPr>
      </w:pPr>
      <w:r w:rsidRPr="00636F11">
        <w:rPr>
          <w:rFonts w:ascii="Times New Roman" w:hAnsi="Times New Roman"/>
          <w:b/>
          <w:bCs/>
          <w:color w:val="000000"/>
          <w:sz w:val="28"/>
          <w:szCs w:val="28"/>
          <w:lang w:val="cs-CZ"/>
        </w:rPr>
        <w:t xml:space="preserve">         10)Vymezení ploch a koridorů územních rezerv a stanovení možného budoucího využití, včetně podmínek pro jeho prověření</w:t>
      </w:r>
    </w:p>
    <w:p w:rsidR="005E2AA6" w:rsidRPr="0027496E" w:rsidRDefault="005E2AA6">
      <w:pPr>
        <w:tabs>
          <w:tab w:val="center" w:pos="4536"/>
          <w:tab w:val="right" w:pos="9072"/>
        </w:tabs>
        <w:spacing w:after="0" w:line="240" w:lineRule="auto"/>
        <w:ind w:firstLine="709"/>
        <w:jc w:val="both"/>
        <w:rPr>
          <w:rFonts w:ascii="Times New Roman" w:hAnsi="Times New Roman"/>
          <w:sz w:val="18"/>
        </w:rPr>
      </w:pPr>
    </w:p>
    <w:p w:rsidR="005E2AA6" w:rsidRDefault="005E2AA6">
      <w:pPr>
        <w:tabs>
          <w:tab w:val="center" w:pos="4536"/>
          <w:tab w:val="right" w:pos="9072"/>
        </w:tabs>
        <w:spacing w:after="0" w:line="240" w:lineRule="auto"/>
        <w:ind w:firstLine="709"/>
        <w:jc w:val="both"/>
        <w:rPr>
          <w:rFonts w:ascii="Times New Roman" w:hAnsi="Times New Roman"/>
          <w:sz w:val="24"/>
        </w:rPr>
      </w:pPr>
      <w:r>
        <w:rPr>
          <w:rFonts w:ascii="Times New Roman" w:hAnsi="Times New Roman"/>
          <w:sz w:val="24"/>
        </w:rPr>
        <w:lastRenderedPageBreak/>
        <w:t>Územní plán vymezuje koridory územních rezerv pro vedení komunikací a technické infrastruktury.</w:t>
      </w:r>
    </w:p>
    <w:p w:rsidR="005E2AA6" w:rsidRDefault="005E2AA6">
      <w:pPr>
        <w:tabs>
          <w:tab w:val="center" w:pos="4536"/>
          <w:tab w:val="right" w:pos="9072"/>
        </w:tabs>
        <w:spacing w:after="0" w:line="240" w:lineRule="auto"/>
        <w:ind w:firstLine="709"/>
        <w:jc w:val="both"/>
        <w:rPr>
          <w:rFonts w:ascii="Times New Roman" w:hAnsi="Times New Roman"/>
          <w:sz w:val="24"/>
        </w:rPr>
      </w:pPr>
      <w:r>
        <w:rPr>
          <w:rFonts w:ascii="Times New Roman" w:hAnsi="Times New Roman"/>
          <w:sz w:val="24"/>
        </w:rPr>
        <w:t>Z hlediska vedení dopravy se jedná o koridor pro vedení dálnice II.tř D6, vedený jako VPS D01, z hlediska vedení technické infrastruktury se jedná o koridor pro vedení VVN linky 400 kV TR Vítkov – TR Vernéřov, vedený jako VPS E04.</w:t>
      </w:r>
    </w:p>
    <w:p w:rsidR="005E2AA6" w:rsidRPr="00AB681F" w:rsidRDefault="005E2AA6">
      <w:pPr>
        <w:tabs>
          <w:tab w:val="center" w:pos="4536"/>
          <w:tab w:val="right" w:pos="9072"/>
        </w:tabs>
        <w:spacing w:after="0" w:line="240" w:lineRule="auto"/>
        <w:ind w:firstLine="709"/>
        <w:jc w:val="both"/>
        <w:rPr>
          <w:rFonts w:ascii="Times New Roman" w:hAnsi="Times New Roman"/>
          <w:sz w:val="16"/>
        </w:rPr>
      </w:pPr>
    </w:p>
    <w:p w:rsidR="005E2AA6" w:rsidRDefault="005E2AA6">
      <w:pPr>
        <w:tabs>
          <w:tab w:val="center" w:pos="4536"/>
          <w:tab w:val="right" w:pos="9072"/>
        </w:tabs>
        <w:spacing w:after="0" w:line="240" w:lineRule="auto"/>
        <w:ind w:firstLine="709"/>
        <w:jc w:val="both"/>
        <w:rPr>
          <w:rFonts w:ascii="Times New Roman" w:hAnsi="Times New Roman"/>
          <w:sz w:val="24"/>
        </w:rPr>
      </w:pPr>
      <w:r>
        <w:rPr>
          <w:rFonts w:ascii="Times New Roman" w:hAnsi="Times New Roman"/>
          <w:sz w:val="24"/>
        </w:rPr>
        <w:t>Plocha území v těchto vymezených koridorech může být využívána pouze k účelům, které nebudou bránit využití území pro určenou stavbu.</w:t>
      </w:r>
    </w:p>
    <w:p w:rsidR="005E2AA6" w:rsidRPr="00AB681F" w:rsidRDefault="005E2AA6">
      <w:pPr>
        <w:tabs>
          <w:tab w:val="center" w:pos="4536"/>
          <w:tab w:val="right" w:pos="9072"/>
        </w:tabs>
        <w:spacing w:after="0" w:line="240" w:lineRule="auto"/>
        <w:ind w:firstLine="709"/>
        <w:jc w:val="both"/>
        <w:rPr>
          <w:rFonts w:ascii="Times New Roman" w:hAnsi="Times New Roman"/>
          <w:sz w:val="14"/>
        </w:rPr>
      </w:pPr>
    </w:p>
    <w:p w:rsidR="005E2AA6" w:rsidRDefault="005E2AA6">
      <w:pPr>
        <w:tabs>
          <w:tab w:val="center" w:pos="4536"/>
          <w:tab w:val="right" w:pos="9072"/>
        </w:tabs>
        <w:spacing w:after="0" w:line="240" w:lineRule="auto"/>
        <w:ind w:firstLine="709"/>
        <w:jc w:val="both"/>
        <w:rPr>
          <w:rFonts w:ascii="Times New Roman" w:hAnsi="Times New Roman"/>
          <w:sz w:val="24"/>
        </w:rPr>
      </w:pPr>
      <w:r>
        <w:rPr>
          <w:rFonts w:ascii="Times New Roman" w:hAnsi="Times New Roman"/>
          <w:sz w:val="24"/>
        </w:rPr>
        <w:t>Podmínky křížení těchto koridorů vycházejí z účelu plánovaných staveb s tím, že v místech jejich křížení musí být stavby provedeny tak, aby nebránily využití území k výstavbě druhé stavby.</w:t>
      </w:r>
    </w:p>
    <w:p w:rsidR="005E2AA6" w:rsidRPr="00AB681F" w:rsidRDefault="005E2AA6">
      <w:pPr>
        <w:tabs>
          <w:tab w:val="center" w:pos="4536"/>
          <w:tab w:val="right" w:pos="9072"/>
        </w:tabs>
        <w:spacing w:after="0" w:line="240" w:lineRule="auto"/>
        <w:ind w:firstLine="709"/>
        <w:jc w:val="both"/>
        <w:rPr>
          <w:rFonts w:ascii="Times New Roman" w:hAnsi="Times New Roman"/>
          <w:sz w:val="14"/>
        </w:rPr>
      </w:pPr>
    </w:p>
    <w:p w:rsidR="005E2AA6" w:rsidRDefault="005E2AA6">
      <w:pPr>
        <w:tabs>
          <w:tab w:val="center" w:pos="4536"/>
          <w:tab w:val="right" w:pos="9072"/>
        </w:tabs>
        <w:spacing w:after="0" w:line="240" w:lineRule="auto"/>
        <w:ind w:firstLine="709"/>
        <w:jc w:val="both"/>
        <w:rPr>
          <w:rFonts w:ascii="Times New Roman" w:hAnsi="Times New Roman"/>
          <w:sz w:val="24"/>
        </w:rPr>
      </w:pPr>
      <w:r>
        <w:rPr>
          <w:rFonts w:ascii="Times New Roman" w:hAnsi="Times New Roman"/>
          <w:sz w:val="24"/>
        </w:rPr>
        <w:t>Priorita regulace není stanovena, obě stavby mají shodnou prioritu výstavby.</w:t>
      </w:r>
    </w:p>
    <w:p w:rsidR="005E2AA6" w:rsidRDefault="005E2AA6">
      <w:pPr>
        <w:tabs>
          <w:tab w:val="center" w:pos="4536"/>
          <w:tab w:val="right" w:pos="9072"/>
        </w:tabs>
        <w:spacing w:after="0" w:line="240" w:lineRule="auto"/>
        <w:ind w:firstLine="709"/>
        <w:jc w:val="both"/>
        <w:rPr>
          <w:rFonts w:ascii="Times New Roman" w:hAnsi="Times New Roman"/>
          <w:sz w:val="24"/>
        </w:rPr>
      </w:pPr>
    </w:p>
    <w:p w:rsidR="005E2AA6" w:rsidRDefault="005E2AA6">
      <w:pPr>
        <w:tabs>
          <w:tab w:val="center" w:pos="4536"/>
          <w:tab w:val="right" w:pos="9072"/>
        </w:tabs>
        <w:spacing w:after="0" w:line="240" w:lineRule="auto"/>
        <w:ind w:firstLine="709"/>
        <w:jc w:val="both"/>
        <w:rPr>
          <w:rFonts w:ascii="Times New Roman" w:hAnsi="Times New Roman"/>
          <w:sz w:val="24"/>
        </w:rPr>
      </w:pPr>
    </w:p>
    <w:p w:rsidR="005E2AA6" w:rsidRDefault="005E2AA6">
      <w:pPr>
        <w:spacing w:after="0" w:line="240" w:lineRule="auto"/>
        <w:ind w:left="709"/>
        <w:jc w:val="both"/>
        <w:rPr>
          <w:rFonts w:ascii="Times New Roman" w:hAnsi="Times New Roman"/>
          <w:b/>
          <w:sz w:val="28"/>
        </w:rPr>
      </w:pPr>
      <w:r>
        <w:rPr>
          <w:rFonts w:ascii="Times New Roman" w:hAnsi="Times New Roman"/>
          <w:b/>
          <w:sz w:val="28"/>
        </w:rPr>
        <w:t>11) Vymezení ploch a koridorů, ve kterých je prověření změn jejich využití územní studií podmínkou pro rozhodování, a dále stanovení lhůty pro pořízení územní studie, její schválení pořizovatelem a vložení dat o této studii do evidence územně plánovací činnosti,</w:t>
      </w:r>
    </w:p>
    <w:p w:rsidR="005E2AA6" w:rsidRDefault="005E2AA6">
      <w:pPr>
        <w:tabs>
          <w:tab w:val="center" w:pos="4536"/>
          <w:tab w:val="right" w:pos="9072"/>
        </w:tabs>
        <w:spacing w:after="0" w:line="240" w:lineRule="auto"/>
        <w:ind w:firstLine="1134"/>
        <w:jc w:val="both"/>
        <w:rPr>
          <w:rFonts w:ascii="Times New Roman" w:hAnsi="Times New Roman"/>
          <w:sz w:val="24"/>
        </w:rPr>
      </w:pPr>
    </w:p>
    <w:p w:rsidR="005E2AA6" w:rsidRDefault="005E2AA6">
      <w:pPr>
        <w:spacing w:before="60" w:after="0" w:line="240" w:lineRule="auto"/>
        <w:ind w:firstLine="737"/>
        <w:jc w:val="both"/>
        <w:rPr>
          <w:rFonts w:ascii="Times New Roman" w:hAnsi="Times New Roman"/>
          <w:sz w:val="24"/>
        </w:rPr>
      </w:pPr>
      <w:r>
        <w:rPr>
          <w:rFonts w:ascii="Times New Roman" w:hAnsi="Times New Roman"/>
          <w:sz w:val="24"/>
        </w:rPr>
        <w:t>Územní plán vymezuje následující plochy</w:t>
      </w:r>
      <w:r w:rsidR="00F500BE">
        <w:rPr>
          <w:rFonts w:ascii="Times New Roman" w:hAnsi="Times New Roman"/>
          <w:sz w:val="24"/>
        </w:rPr>
        <w:t>,</w:t>
      </w:r>
      <w:r>
        <w:rPr>
          <w:rFonts w:ascii="Times New Roman" w:hAnsi="Times New Roman"/>
          <w:sz w:val="24"/>
        </w:rPr>
        <w:t xml:space="preserve"> ve kterých je rozhodování o změnách           v území podmíněno zpracováním územní studie. Návrh územního plánu stanovuje, aby územní studie byla zpracována vždy pro větší ucelenější území takto:</w:t>
      </w:r>
    </w:p>
    <w:p w:rsidR="005E2AA6" w:rsidRPr="00AD7819" w:rsidRDefault="005E2AA6">
      <w:pPr>
        <w:spacing w:before="60" w:after="0" w:line="240" w:lineRule="auto"/>
        <w:jc w:val="both"/>
        <w:rPr>
          <w:rFonts w:ascii="Times New Roman" w:hAnsi="Times New Roman"/>
          <w:sz w:val="14"/>
        </w:rPr>
      </w:pPr>
    </w:p>
    <w:p w:rsidR="005E2AA6" w:rsidRDefault="005E2AA6">
      <w:pPr>
        <w:spacing w:before="60" w:after="0" w:line="240" w:lineRule="auto"/>
        <w:ind w:firstLine="737"/>
        <w:jc w:val="both"/>
        <w:rPr>
          <w:rFonts w:ascii="Times New Roman" w:hAnsi="Times New Roman"/>
          <w:sz w:val="24"/>
          <w:u w:val="single"/>
        </w:rPr>
      </w:pPr>
      <w:r>
        <w:rPr>
          <w:rFonts w:ascii="Times New Roman" w:hAnsi="Times New Roman"/>
          <w:sz w:val="24"/>
          <w:u w:val="single"/>
        </w:rPr>
        <w:t xml:space="preserve">Knínice :     </w:t>
      </w:r>
    </w:p>
    <w:p w:rsidR="005E2AA6" w:rsidRDefault="005E2AA6" w:rsidP="00716E18">
      <w:pPr>
        <w:numPr>
          <w:ilvl w:val="0"/>
          <w:numId w:val="128"/>
        </w:numPr>
        <w:spacing w:before="60" w:after="0" w:line="240" w:lineRule="auto"/>
        <w:jc w:val="both"/>
        <w:rPr>
          <w:rFonts w:ascii="Times New Roman" w:hAnsi="Times New Roman"/>
          <w:sz w:val="24"/>
        </w:rPr>
      </w:pPr>
      <w:r>
        <w:rPr>
          <w:rFonts w:ascii="Times New Roman" w:hAnsi="Times New Roman"/>
          <w:sz w:val="24"/>
        </w:rPr>
        <w:t xml:space="preserve">plocha Z 75 + Z 76         </w:t>
      </w:r>
      <w:r>
        <w:rPr>
          <w:rFonts w:ascii="Times New Roman" w:hAnsi="Times New Roman"/>
          <w:sz w:val="24"/>
        </w:rPr>
        <w:tab/>
      </w:r>
      <w:r>
        <w:rPr>
          <w:rFonts w:ascii="Times New Roman" w:hAnsi="Times New Roman"/>
          <w:sz w:val="24"/>
        </w:rPr>
        <w:tab/>
        <w:t>l</w:t>
      </w:r>
      <w:r w:rsidR="008D4F15">
        <w:rPr>
          <w:rFonts w:ascii="Times New Roman" w:hAnsi="Times New Roman"/>
          <w:sz w:val="24"/>
        </w:rPr>
        <w:t>hůta pro vložení do: 31.12. 2026</w:t>
      </w:r>
    </w:p>
    <w:p w:rsidR="005E2AA6" w:rsidRPr="00AD7819" w:rsidRDefault="005E2AA6">
      <w:pPr>
        <w:spacing w:before="60" w:after="0" w:line="240" w:lineRule="auto"/>
        <w:jc w:val="both"/>
        <w:rPr>
          <w:rFonts w:ascii="Times New Roman" w:hAnsi="Times New Roman"/>
          <w:sz w:val="14"/>
        </w:rPr>
      </w:pPr>
      <w:r>
        <w:rPr>
          <w:rFonts w:ascii="Times New Roman" w:hAnsi="Times New Roman"/>
          <w:sz w:val="24"/>
        </w:rPr>
        <w:t xml:space="preserve">      </w:t>
      </w:r>
    </w:p>
    <w:p w:rsidR="005E2AA6" w:rsidRDefault="005E2AA6">
      <w:pPr>
        <w:spacing w:before="60" w:after="0" w:line="240" w:lineRule="auto"/>
        <w:jc w:val="both"/>
      </w:pPr>
      <w:r>
        <w:rPr>
          <w:rFonts w:ascii="Times New Roman" w:hAnsi="Times New Roman"/>
          <w:sz w:val="24"/>
        </w:rPr>
        <w:t xml:space="preserve">            </w:t>
      </w:r>
      <w:r>
        <w:rPr>
          <w:rFonts w:ascii="Times New Roman" w:hAnsi="Times New Roman"/>
          <w:sz w:val="24"/>
          <w:u w:val="single"/>
        </w:rPr>
        <w:t>Skoky :</w:t>
      </w:r>
    </w:p>
    <w:p w:rsidR="005E2AA6" w:rsidRDefault="005E2AA6">
      <w:pPr>
        <w:spacing w:before="60" w:after="0" w:line="240" w:lineRule="auto"/>
        <w:jc w:val="both"/>
        <w:rPr>
          <w:rFonts w:ascii="Times New Roman" w:hAnsi="Times New Roman"/>
          <w:sz w:val="24"/>
        </w:rPr>
      </w:pPr>
      <w:r>
        <w:rPr>
          <w:rFonts w:ascii="Times New Roman" w:hAnsi="Times New Roman"/>
          <w:sz w:val="24"/>
        </w:rPr>
        <w:t xml:space="preserve">      -     plocha Z61, Z62, Z63</w:t>
      </w:r>
      <w:r w:rsidR="00F500BE">
        <w:rPr>
          <w:rFonts w:ascii="Times New Roman" w:hAnsi="Times New Roman"/>
          <w:sz w:val="24"/>
        </w:rPr>
        <w:t>,</w:t>
      </w:r>
      <w:r>
        <w:rPr>
          <w:rFonts w:ascii="Times New Roman" w:hAnsi="Times New Roman"/>
          <w:sz w:val="24"/>
        </w:rPr>
        <w:t xml:space="preserve"> Z64, Z65       l</w:t>
      </w:r>
      <w:r w:rsidR="008D4F15">
        <w:rPr>
          <w:rFonts w:ascii="Times New Roman" w:hAnsi="Times New Roman"/>
          <w:sz w:val="24"/>
        </w:rPr>
        <w:t>hůta pro vložení do: 31.12. 2026</w:t>
      </w:r>
    </w:p>
    <w:p w:rsidR="005E2AA6" w:rsidRDefault="005E2AA6">
      <w:pPr>
        <w:spacing w:before="60" w:after="0" w:line="240" w:lineRule="auto"/>
        <w:jc w:val="both"/>
        <w:rPr>
          <w:rFonts w:ascii="Times New Roman" w:hAnsi="Times New Roman"/>
          <w:sz w:val="24"/>
        </w:rPr>
      </w:pPr>
    </w:p>
    <w:p w:rsidR="005E2AA6" w:rsidRDefault="005E2AA6">
      <w:pPr>
        <w:spacing w:after="120" w:line="240" w:lineRule="auto"/>
        <w:ind w:firstLine="851"/>
      </w:pPr>
      <w:r>
        <w:rPr>
          <w:rFonts w:ascii="Times New Roman" w:hAnsi="Times New Roman"/>
          <w:sz w:val="24"/>
        </w:rPr>
        <w:t xml:space="preserve">Pro každou výše uvedenou plochu musí být zpracována samostatná územní studie (vypracovaná autorizovaným architektem), která musí být doložena </w:t>
      </w:r>
      <w:r>
        <w:rPr>
          <w:rFonts w:ascii="Times New Roman" w:hAnsi="Times New Roman"/>
          <w:color w:val="000000"/>
          <w:sz w:val="24"/>
        </w:rPr>
        <w:t>do zahájení územního řízení na jakoukoliv první stavbu v dotčeném území</w:t>
      </w:r>
      <w:r>
        <w:rPr>
          <w:rFonts w:ascii="Times New Roman" w:hAnsi="Times New Roman"/>
          <w:sz w:val="24"/>
        </w:rPr>
        <w:t xml:space="preserve">. </w:t>
      </w:r>
      <w:r>
        <w:rPr>
          <w:rFonts w:ascii="Times New Roman" w:hAnsi="Times New Roman"/>
          <w:color w:val="000000"/>
          <w:sz w:val="24"/>
        </w:rPr>
        <w:t>Schválená data ze studie budou vložena do evidence územně plánovací činnosti.</w:t>
      </w:r>
    </w:p>
    <w:p w:rsidR="005E2AA6" w:rsidRDefault="005E2AA6">
      <w:pPr>
        <w:spacing w:after="120" w:line="240" w:lineRule="auto"/>
        <w:ind w:firstLine="851"/>
        <w:rPr>
          <w:rFonts w:ascii="Times New Roman" w:hAnsi="Times New Roman"/>
          <w:color w:val="000000"/>
          <w:sz w:val="24"/>
        </w:rPr>
      </w:pPr>
      <w:r>
        <w:rPr>
          <w:rFonts w:ascii="Times New Roman" w:hAnsi="Times New Roman"/>
          <w:color w:val="000000"/>
          <w:sz w:val="24"/>
        </w:rPr>
        <w:t>Pro každé dva hektary zastavitelné plochy bydlení, rekreace, občanského vybavení anebo smíšené obytné se musí vymezit s touto zastavitelnou plochou související plocha veřejného prostranství o výměře nejméně 1000 m2, do této výměry se nezapočítávají pozemní komunikace.</w:t>
      </w:r>
    </w:p>
    <w:p w:rsidR="005E2AA6" w:rsidRDefault="005E2AA6">
      <w:pPr>
        <w:spacing w:after="120" w:line="240" w:lineRule="auto"/>
        <w:ind w:firstLine="851"/>
        <w:rPr>
          <w:rFonts w:ascii="Times New Roman" w:hAnsi="Times New Roman"/>
          <w:color w:val="000000"/>
          <w:sz w:val="24"/>
        </w:rPr>
      </w:pPr>
      <w:r>
        <w:rPr>
          <w:rFonts w:ascii="Times New Roman" w:hAnsi="Times New Roman"/>
          <w:color w:val="000000"/>
          <w:sz w:val="24"/>
        </w:rPr>
        <w:t>Umístění a rozsah veřejného prostranství musí být upřesněn v řešení územních studií, kterých se tato problematika týká a jsou uvedeny výše.</w:t>
      </w:r>
    </w:p>
    <w:p w:rsidR="00F500BE" w:rsidRDefault="00F500BE">
      <w:pPr>
        <w:spacing w:after="120" w:line="240" w:lineRule="auto"/>
        <w:ind w:firstLine="851"/>
        <w:rPr>
          <w:rFonts w:ascii="Times New Roman" w:hAnsi="Times New Roman"/>
          <w:color w:val="000000"/>
          <w:sz w:val="24"/>
        </w:rPr>
      </w:pPr>
      <w:r>
        <w:rPr>
          <w:rFonts w:ascii="Times New Roman" w:hAnsi="Times New Roman"/>
          <w:color w:val="000000"/>
          <w:sz w:val="24"/>
        </w:rPr>
        <w:t xml:space="preserve">Územní studie pro plochu Z61, Z62, Z63, Z64 a Z65 v k.ú. Skoky bude před schválením úřadem územního plánování, projednána s orgány památkové péče. </w:t>
      </w:r>
    </w:p>
    <w:p w:rsidR="005E2AA6" w:rsidRDefault="005E2AA6">
      <w:pPr>
        <w:tabs>
          <w:tab w:val="center" w:pos="4536"/>
          <w:tab w:val="right" w:pos="9072"/>
        </w:tabs>
        <w:spacing w:after="0" w:line="240" w:lineRule="auto"/>
        <w:ind w:firstLine="851"/>
        <w:rPr>
          <w:rFonts w:ascii="Times New Roman" w:hAnsi="Times New Roman"/>
          <w:sz w:val="24"/>
        </w:rPr>
      </w:pPr>
      <w:r>
        <w:rPr>
          <w:rFonts w:ascii="Times New Roman" w:hAnsi="Times New Roman"/>
          <w:sz w:val="24"/>
        </w:rPr>
        <w:t>Jako koridory, ve kterých je prověření změn jejich využití studií podmínkou pro rozhodování jsou vymezeny dopravní koridory pro vedení D6, D58, D59 a D60.</w:t>
      </w:r>
    </w:p>
    <w:p w:rsidR="005E2AA6" w:rsidRDefault="005E2AA6">
      <w:pPr>
        <w:tabs>
          <w:tab w:val="center" w:pos="4536"/>
          <w:tab w:val="right" w:pos="9072"/>
        </w:tabs>
        <w:spacing w:after="0" w:line="240" w:lineRule="auto"/>
        <w:ind w:firstLine="1134"/>
        <w:jc w:val="both"/>
        <w:rPr>
          <w:rFonts w:ascii="Times New Roman" w:hAnsi="Times New Roman"/>
          <w:sz w:val="24"/>
        </w:rPr>
      </w:pPr>
    </w:p>
    <w:p w:rsidR="005E2AA6" w:rsidRDefault="005E2AA6">
      <w:pPr>
        <w:tabs>
          <w:tab w:val="center" w:pos="4536"/>
          <w:tab w:val="right" w:pos="9072"/>
        </w:tabs>
        <w:spacing w:after="0" w:line="240" w:lineRule="auto"/>
        <w:ind w:firstLine="1134"/>
        <w:jc w:val="both"/>
        <w:rPr>
          <w:rFonts w:ascii="Times New Roman" w:hAnsi="Times New Roman"/>
          <w:sz w:val="24"/>
        </w:rPr>
      </w:pPr>
    </w:p>
    <w:p w:rsidR="0027496E" w:rsidRDefault="0027496E">
      <w:pPr>
        <w:tabs>
          <w:tab w:val="center" w:pos="4536"/>
          <w:tab w:val="right" w:pos="9072"/>
        </w:tabs>
        <w:spacing w:after="0" w:line="240" w:lineRule="auto"/>
        <w:ind w:firstLine="1134"/>
        <w:jc w:val="both"/>
        <w:rPr>
          <w:rFonts w:ascii="Times New Roman" w:hAnsi="Times New Roman"/>
          <w:sz w:val="24"/>
        </w:rPr>
      </w:pPr>
    </w:p>
    <w:p w:rsidR="005E2AA6" w:rsidRDefault="005E2AA6">
      <w:pPr>
        <w:spacing w:after="0" w:line="240" w:lineRule="auto"/>
        <w:ind w:left="709" w:hanging="709"/>
        <w:jc w:val="both"/>
        <w:rPr>
          <w:rFonts w:ascii="Times New Roman" w:hAnsi="Times New Roman"/>
          <w:b/>
          <w:sz w:val="28"/>
        </w:rPr>
      </w:pPr>
      <w:r>
        <w:rPr>
          <w:rFonts w:ascii="Times New Roman" w:hAnsi="Times New Roman"/>
          <w:b/>
          <w:sz w:val="28"/>
        </w:rPr>
        <w:lastRenderedPageBreak/>
        <w:t xml:space="preserve">        12) Údaje o počtu listů územního plánu a počtu výkresů k němu připojené grafické části</w:t>
      </w: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851"/>
        <w:rPr>
          <w:rFonts w:ascii="Times New Roman" w:hAnsi="Times New Roman"/>
          <w:sz w:val="24"/>
        </w:rPr>
      </w:pPr>
      <w:r>
        <w:rPr>
          <w:rFonts w:ascii="Times New Roman" w:hAnsi="Times New Roman"/>
          <w:sz w:val="24"/>
        </w:rPr>
        <w:t>Ná</w:t>
      </w:r>
      <w:r w:rsidR="008D4F15">
        <w:rPr>
          <w:rFonts w:ascii="Times New Roman" w:hAnsi="Times New Roman"/>
          <w:sz w:val="24"/>
        </w:rPr>
        <w:t>vrh Územního plánu Žlutice má 75</w:t>
      </w:r>
      <w:r>
        <w:rPr>
          <w:rFonts w:ascii="Times New Roman" w:hAnsi="Times New Roman"/>
          <w:sz w:val="24"/>
        </w:rPr>
        <w:t xml:space="preserve"> textových stran včetně tabulkové části a grafická část obsahuje následující výkresy:</w:t>
      </w:r>
    </w:p>
    <w:p w:rsidR="005E2AA6" w:rsidRDefault="005E2AA6">
      <w:pPr>
        <w:spacing w:after="0" w:line="240" w:lineRule="auto"/>
        <w:ind w:firstLine="851"/>
        <w:jc w:val="both"/>
        <w:rPr>
          <w:rFonts w:ascii="Times New Roman" w:hAnsi="Times New Roman"/>
          <w:sz w:val="24"/>
        </w:rPr>
      </w:pPr>
    </w:p>
    <w:p w:rsidR="005E2AA6" w:rsidRDefault="005E2AA6">
      <w:pPr>
        <w:spacing w:after="0" w:line="240" w:lineRule="auto"/>
        <w:jc w:val="both"/>
        <w:rPr>
          <w:rFonts w:ascii="Times New Roman" w:hAnsi="Times New Roman"/>
          <w:sz w:val="24"/>
        </w:rPr>
      </w:pP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567"/>
        <w:jc w:val="both"/>
        <w:rPr>
          <w:rFonts w:ascii="Times New Roman" w:hAnsi="Times New Roman"/>
          <w:b/>
          <w:sz w:val="28"/>
          <w:u w:val="single"/>
        </w:rPr>
      </w:pPr>
      <w:r>
        <w:rPr>
          <w:rFonts w:ascii="Times New Roman" w:hAnsi="Times New Roman"/>
          <w:b/>
          <w:sz w:val="28"/>
          <w:u w:val="single"/>
        </w:rPr>
        <w:t>GRAFICKÁ ČÁST NÁVRHU</w:t>
      </w:r>
    </w:p>
    <w:p w:rsidR="005E2AA6" w:rsidRDefault="005E2AA6">
      <w:pPr>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Návrh</w:t>
      </w:r>
    </w:p>
    <w:p w:rsidR="005E2AA6" w:rsidRDefault="005E2AA6">
      <w:pPr>
        <w:tabs>
          <w:tab w:val="left" w:pos="4111"/>
          <w:tab w:val="left" w:pos="4536"/>
          <w:tab w:val="center" w:pos="5245"/>
          <w:tab w:val="left" w:pos="5812"/>
        </w:tabs>
        <w:spacing w:after="0" w:line="240" w:lineRule="auto"/>
        <w:ind w:firstLine="540"/>
        <w:rPr>
          <w:rFonts w:ascii="Times New Roman" w:hAnsi="Times New Roman"/>
          <w:sz w:val="24"/>
        </w:rPr>
      </w:pPr>
      <w:r>
        <w:rPr>
          <w:rFonts w:ascii="Times New Roman" w:hAnsi="Times New Roman"/>
          <w:sz w:val="24"/>
        </w:rPr>
        <w:t>N1) Výkres základního členění území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center" w:pos="3969"/>
          <w:tab w:val="left" w:pos="4536"/>
          <w:tab w:val="left" w:pos="4962"/>
          <w:tab w:val="left" w:pos="5812"/>
        </w:tabs>
        <w:spacing w:after="0" w:line="240" w:lineRule="auto"/>
        <w:ind w:firstLine="540"/>
        <w:rPr>
          <w:rFonts w:ascii="Times New Roman" w:hAnsi="Times New Roman"/>
          <w:sz w:val="24"/>
        </w:rPr>
      </w:pPr>
      <w:r>
        <w:rPr>
          <w:rFonts w:ascii="Times New Roman" w:hAnsi="Times New Roman"/>
          <w:sz w:val="24"/>
        </w:rPr>
        <w:t>N2) Hlavní výkres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0744BB">
        <w:rPr>
          <w:rFonts w:ascii="Times New Roman" w:hAnsi="Times New Roman"/>
          <w:sz w:val="24"/>
        </w:rPr>
        <w:tab/>
      </w:r>
      <w:r>
        <w:rPr>
          <w:rFonts w:ascii="Times New Roman" w:hAnsi="Times New Roman"/>
          <w:sz w:val="24"/>
        </w:rPr>
        <w:t>1 : 10 000</w:t>
      </w:r>
      <w:r>
        <w:rPr>
          <w:rFonts w:ascii="Times New Roman" w:hAnsi="Times New Roman"/>
          <w:sz w:val="24"/>
        </w:rPr>
        <w:tab/>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N2a) Hlavní výkres Žlutice</w:t>
      </w:r>
      <w:r>
        <w:rPr>
          <w:rFonts w:ascii="Times New Roman" w:hAnsi="Times New Roman"/>
          <w:sz w:val="24"/>
        </w:rPr>
        <w:tab/>
      </w:r>
      <w:r>
        <w:rPr>
          <w:rFonts w:ascii="Times New Roman" w:hAnsi="Times New Roman"/>
          <w:sz w:val="24"/>
        </w:rPr>
        <w:tab/>
      </w:r>
      <w:r>
        <w:rPr>
          <w:rFonts w:ascii="Times New Roman" w:hAnsi="Times New Roman"/>
          <w:sz w:val="24"/>
        </w:rPr>
        <w:tab/>
        <w:t xml:space="preserve">1 : </w:t>
      </w:r>
      <w:r w:rsidR="00AD7819">
        <w:rPr>
          <w:rFonts w:ascii="Times New Roman" w:hAnsi="Times New Roman"/>
          <w:sz w:val="24"/>
        </w:rPr>
        <w:t xml:space="preserve">  </w:t>
      </w:r>
      <w:r>
        <w:rPr>
          <w:rFonts w:ascii="Times New Roman" w:hAnsi="Times New Roman"/>
          <w:sz w:val="24"/>
        </w:rPr>
        <w:t>5 000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N2.1) Výkres veřejné infrastruktury</w:t>
      </w:r>
      <w:r>
        <w:rPr>
          <w:rFonts w:ascii="Times New Roman" w:hAnsi="Times New Roman"/>
          <w:sz w:val="24"/>
        </w:rPr>
        <w:tab/>
      </w:r>
      <w:r>
        <w:rPr>
          <w:rFonts w:ascii="Times New Roman" w:hAnsi="Times New Roman"/>
          <w:sz w:val="24"/>
        </w:rPr>
        <w:tab/>
      </w:r>
      <w:r>
        <w:rPr>
          <w:rFonts w:ascii="Times New Roman" w:hAnsi="Times New Roman"/>
          <w:sz w:val="24"/>
        </w:rPr>
        <w:tab/>
        <w:t>1 : 10 000</w:t>
      </w:r>
      <w:r>
        <w:rPr>
          <w:rFonts w:ascii="Times New Roman" w:hAnsi="Times New Roman"/>
          <w:sz w:val="24"/>
        </w:rPr>
        <w:tab/>
      </w: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N3) Výkres veřejně prospěšných staveb,</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opatření a asanací</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ind w:firstLine="540"/>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E40F38" w:rsidRDefault="00E40F38">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tabs>
          <w:tab w:val="left" w:pos="4111"/>
          <w:tab w:val="left" w:pos="4962"/>
        </w:tabs>
        <w:spacing w:after="0" w:line="240" w:lineRule="auto"/>
        <w:jc w:val="both"/>
        <w:rPr>
          <w:rFonts w:ascii="Times New Roman" w:hAnsi="Times New Roman"/>
          <w:sz w:val="24"/>
        </w:rPr>
      </w:pPr>
    </w:p>
    <w:p w:rsidR="005E2AA6" w:rsidRDefault="005E2AA6">
      <w:pPr>
        <w:spacing w:after="0" w:line="240" w:lineRule="auto"/>
        <w:rPr>
          <w:rFonts w:ascii="Times New Roman" w:hAnsi="Times New Roman"/>
          <w:b/>
          <w:sz w:val="36"/>
        </w:rPr>
      </w:pPr>
      <w:r>
        <w:rPr>
          <w:rFonts w:ascii="Times New Roman" w:hAnsi="Times New Roman"/>
          <w:b/>
          <w:sz w:val="36"/>
        </w:rPr>
        <w:lastRenderedPageBreak/>
        <w:t xml:space="preserve">Odůvodnění </w:t>
      </w:r>
    </w:p>
    <w:p w:rsidR="005E2AA6" w:rsidRDefault="005E2AA6">
      <w:pPr>
        <w:spacing w:after="0" w:line="240" w:lineRule="auto"/>
        <w:ind w:left="709" w:hanging="283"/>
        <w:rPr>
          <w:rFonts w:ascii="Times New Roman" w:hAnsi="Times New Roman"/>
          <w:b/>
          <w:sz w:val="24"/>
        </w:rPr>
      </w:pPr>
    </w:p>
    <w:p w:rsidR="005E2AA6" w:rsidRDefault="005E2AA6">
      <w:pPr>
        <w:spacing w:after="0" w:line="240" w:lineRule="auto"/>
        <w:rPr>
          <w:rFonts w:ascii="Times New Roman" w:hAnsi="Times New Roman"/>
          <w:sz w:val="24"/>
        </w:rPr>
      </w:pPr>
    </w:p>
    <w:tbl>
      <w:tblPr>
        <w:tblW w:w="9180" w:type="dxa"/>
        <w:tblInd w:w="221" w:type="dxa"/>
        <w:tblCellMar>
          <w:left w:w="10" w:type="dxa"/>
          <w:right w:w="10" w:type="dxa"/>
        </w:tblCellMar>
        <w:tblLook w:val="0000" w:firstRow="0" w:lastRow="0" w:firstColumn="0" w:lastColumn="0" w:noHBand="0" w:noVBand="0"/>
      </w:tblPr>
      <w:tblGrid>
        <w:gridCol w:w="1094"/>
        <w:gridCol w:w="7255"/>
        <w:gridCol w:w="831"/>
      </w:tblGrid>
      <w:tr w:rsidR="005E2AA6">
        <w:trPr>
          <w:trHeight w:val="1"/>
        </w:trPr>
        <w:tc>
          <w:tcPr>
            <w:tcW w:w="83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426"/>
            </w:pPr>
            <w:r>
              <w:rPr>
                <w:rFonts w:ascii="Cambria" w:eastAsia="Cambria" w:hAnsi="Cambria" w:cs="Cambria"/>
                <w:b/>
                <w:sz w:val="28"/>
              </w:rPr>
              <w:t>OBSAH:</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Cambria" w:eastAsia="Cambria" w:hAnsi="Cambria" w:cs="Cambria"/>
                <w:b/>
                <w:sz w:val="24"/>
              </w:rPr>
              <w:t>str.</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pPr>
            <w:r>
              <w:rPr>
                <w:rFonts w:ascii="Times New Roman" w:hAnsi="Times New Roman"/>
                <w:b/>
                <w:sz w:val="24"/>
              </w:rPr>
              <w:t>Postup při pořizování územního plánu</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C6C3E">
            <w:pPr>
              <w:spacing w:after="0" w:line="240" w:lineRule="auto"/>
              <w:jc w:val="center"/>
            </w:pPr>
            <w:r>
              <w:rPr>
                <w:rFonts w:ascii="Times New Roman" w:hAnsi="Times New Roman"/>
                <w:b/>
                <w:sz w:val="24"/>
              </w:rPr>
              <w:t>77</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2)</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koordinace využívání území z hlediska širších vztahů v území a vyhodnocení souladu s PUR a ZUR KK</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C6C3E">
            <w:pPr>
              <w:spacing w:after="0" w:line="240" w:lineRule="auto"/>
              <w:jc w:val="center"/>
            </w:pPr>
            <w:r>
              <w:rPr>
                <w:rFonts w:ascii="Times New Roman" w:hAnsi="Times New Roman"/>
                <w:b/>
                <w:sz w:val="24"/>
              </w:rPr>
              <w:t>78</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3)</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souladu s cíli a úkoly územního plánování, zejména s požadavky na ochranu architektonických a urbanistických hodnot v území a požadavky na ochranu nezastavěného území</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C6C3E">
            <w:pPr>
              <w:spacing w:after="0" w:line="240" w:lineRule="auto"/>
              <w:jc w:val="center"/>
            </w:pPr>
            <w:r>
              <w:rPr>
                <w:rFonts w:ascii="Times New Roman" w:hAnsi="Times New Roman"/>
                <w:b/>
                <w:sz w:val="24"/>
              </w:rPr>
              <w:t>88</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 xml:space="preserve"> 4)</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souladu návrhu územního plánu dle § 53, odst. 4 zákona č. 183/2006 Sb., o územním plánování a stavebním řádu, ve znění pozdějších předpisů (stavební zákon)</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C6C3E">
            <w:pPr>
              <w:spacing w:after="0" w:line="240" w:lineRule="auto"/>
              <w:jc w:val="center"/>
            </w:pPr>
            <w:r>
              <w:rPr>
                <w:rFonts w:ascii="Times New Roman" w:hAnsi="Times New Roman"/>
                <w:b/>
                <w:sz w:val="24"/>
              </w:rPr>
              <w:t>89</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5)</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souladu s požadavky zvláštních právních předpisů, soulad se stanovisky dotčených orgánů podle zvláštních právních předpisů, popřípadě s výsledkem řešení rozporů</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CC6C3E">
            <w:pPr>
              <w:spacing w:after="0" w:line="240" w:lineRule="auto"/>
              <w:jc w:val="center"/>
            </w:pPr>
            <w:r>
              <w:rPr>
                <w:rFonts w:ascii="Times New Roman" w:hAnsi="Times New Roman"/>
                <w:b/>
                <w:sz w:val="24"/>
              </w:rPr>
              <w:t>89</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5.1.</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CC6C3E">
            <w:pPr>
              <w:spacing w:before="120" w:after="0" w:line="240" w:lineRule="auto"/>
              <w:rPr>
                <w:rFonts w:ascii="Times New Roman" w:hAnsi="Times New Roman"/>
                <w:sz w:val="24"/>
              </w:rPr>
            </w:pPr>
            <w:r w:rsidRPr="00305E0C">
              <w:rPr>
                <w:rFonts w:ascii="Times New Roman" w:hAnsi="Times New Roman"/>
                <w:sz w:val="24"/>
              </w:rPr>
              <w:t>Vyhodnocení stanovisek dotčených orgánů – společné jednání 20.5.2014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jc w:val="center"/>
              <w:rPr>
                <w:rFonts w:ascii="Times New Roman" w:hAnsi="Times New Roman"/>
                <w:b/>
                <w:sz w:val="24"/>
              </w:rPr>
            </w:pPr>
            <w:r>
              <w:rPr>
                <w:rFonts w:ascii="Times New Roman" w:hAnsi="Times New Roman"/>
                <w:b/>
                <w:sz w:val="24"/>
              </w:rPr>
              <w:t>90</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5.2.</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E13B5E" w:rsidP="00E13B5E">
            <w:pPr>
              <w:spacing w:before="120" w:after="0" w:line="240" w:lineRule="auto"/>
              <w:rPr>
                <w:rFonts w:ascii="Times New Roman" w:hAnsi="Times New Roman"/>
                <w:sz w:val="24"/>
              </w:rPr>
            </w:pPr>
            <w:r w:rsidRPr="00305E0C">
              <w:rPr>
                <w:rFonts w:ascii="Times New Roman" w:hAnsi="Times New Roman"/>
                <w:sz w:val="24"/>
              </w:rPr>
              <w:t>Stanovisko nadřízeného orgánu</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E13B5E" w:rsidP="00E13B5E">
            <w:pPr>
              <w:spacing w:after="0" w:line="240" w:lineRule="auto"/>
              <w:jc w:val="center"/>
              <w:rPr>
                <w:rFonts w:ascii="Times New Roman" w:hAnsi="Times New Roman"/>
                <w:b/>
                <w:sz w:val="24"/>
              </w:rPr>
            </w:pPr>
            <w:r>
              <w:rPr>
                <w:rFonts w:ascii="Times New Roman" w:hAnsi="Times New Roman"/>
                <w:b/>
                <w:sz w:val="24"/>
              </w:rPr>
              <w:t>116</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5.3.</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E13B5E" w:rsidP="00E13B5E">
            <w:pPr>
              <w:spacing w:after="120" w:line="240" w:lineRule="auto"/>
              <w:rPr>
                <w:rFonts w:ascii="Times New Roman" w:hAnsi="Times New Roman"/>
                <w:sz w:val="24"/>
              </w:rPr>
            </w:pPr>
            <w:r w:rsidRPr="00305E0C">
              <w:rPr>
                <w:rFonts w:ascii="Times New Roman" w:hAnsi="Times New Roman"/>
                <w:sz w:val="24"/>
              </w:rPr>
              <w:t>Vyhodnocení stanovisek dotčených orgánů – veřejné projednání dne 25.8.2016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E13B5E">
            <w:pPr>
              <w:spacing w:after="0" w:line="240" w:lineRule="auto"/>
              <w:jc w:val="center"/>
              <w:rPr>
                <w:rFonts w:ascii="Times New Roman" w:hAnsi="Times New Roman"/>
                <w:b/>
                <w:sz w:val="24"/>
              </w:rPr>
            </w:pPr>
            <w:r>
              <w:rPr>
                <w:rFonts w:ascii="Times New Roman" w:hAnsi="Times New Roman"/>
                <w:b/>
                <w:sz w:val="24"/>
              </w:rPr>
              <w:t>119</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5.4.</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F82BDA">
            <w:pPr>
              <w:spacing w:before="120" w:after="0" w:line="240" w:lineRule="auto"/>
              <w:rPr>
                <w:rFonts w:ascii="Times New Roman" w:hAnsi="Times New Roman"/>
                <w:sz w:val="24"/>
              </w:rPr>
            </w:pPr>
            <w:r w:rsidRPr="00305E0C">
              <w:rPr>
                <w:rFonts w:ascii="Times New Roman" w:hAnsi="Times New Roman"/>
                <w:sz w:val="24"/>
              </w:rPr>
              <w:t>Stanovisko nadřízeného orgánu</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B20A17">
            <w:pPr>
              <w:spacing w:after="0" w:line="240" w:lineRule="auto"/>
              <w:jc w:val="center"/>
              <w:rPr>
                <w:rFonts w:ascii="Times New Roman" w:hAnsi="Times New Roman"/>
                <w:b/>
                <w:sz w:val="24"/>
              </w:rPr>
            </w:pPr>
            <w:r>
              <w:rPr>
                <w:rFonts w:ascii="Times New Roman" w:hAnsi="Times New Roman"/>
                <w:b/>
                <w:sz w:val="24"/>
              </w:rPr>
              <w:t>125</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5.5.</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F82BDA">
            <w:pPr>
              <w:spacing w:before="120" w:after="0" w:line="240" w:lineRule="auto"/>
              <w:rPr>
                <w:rFonts w:ascii="Times New Roman" w:hAnsi="Times New Roman"/>
                <w:sz w:val="24"/>
              </w:rPr>
            </w:pPr>
            <w:r w:rsidRPr="00305E0C">
              <w:rPr>
                <w:rFonts w:ascii="Times New Roman" w:hAnsi="Times New Roman"/>
                <w:sz w:val="24"/>
              </w:rPr>
              <w:t>Vyhodnocení stanovisek dotčených orgánů – opakované veřejné projednání dne 4.11.2016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F82BDA">
            <w:pPr>
              <w:spacing w:after="0" w:line="240" w:lineRule="auto"/>
              <w:jc w:val="center"/>
              <w:rPr>
                <w:rFonts w:ascii="Times New Roman" w:hAnsi="Times New Roman"/>
                <w:b/>
                <w:sz w:val="24"/>
              </w:rPr>
            </w:pPr>
            <w:r>
              <w:rPr>
                <w:rFonts w:ascii="Times New Roman" w:hAnsi="Times New Roman"/>
                <w:b/>
                <w:sz w:val="24"/>
              </w:rPr>
              <w:t>128</w:t>
            </w:r>
          </w:p>
        </w:tc>
      </w:tr>
      <w:tr w:rsidR="00CC6C3E">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CC6C3E">
            <w:pPr>
              <w:spacing w:after="0" w:line="240" w:lineRule="auto"/>
              <w:rPr>
                <w:rFonts w:ascii="Times New Roman" w:hAnsi="Times New Roman"/>
                <w:b/>
                <w:sz w:val="24"/>
              </w:rPr>
            </w:pPr>
            <w:r>
              <w:rPr>
                <w:rFonts w:ascii="Times New Roman" w:hAnsi="Times New Roman"/>
                <w:b/>
                <w:sz w:val="24"/>
              </w:rPr>
              <w:t>5.6.</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Pr="00305E0C" w:rsidRDefault="00F82BDA">
            <w:pPr>
              <w:spacing w:before="120" w:after="0" w:line="240" w:lineRule="auto"/>
              <w:rPr>
                <w:rFonts w:ascii="Times New Roman" w:hAnsi="Times New Roman"/>
                <w:sz w:val="24"/>
              </w:rPr>
            </w:pPr>
            <w:r w:rsidRPr="00305E0C">
              <w:rPr>
                <w:rFonts w:ascii="Times New Roman" w:hAnsi="Times New Roman"/>
                <w:sz w:val="24"/>
              </w:rPr>
              <w:t>Stanovisko nadřízeného orgánu</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6C3E" w:rsidRDefault="00B20A17">
            <w:pPr>
              <w:spacing w:after="0" w:line="240" w:lineRule="auto"/>
              <w:jc w:val="center"/>
              <w:rPr>
                <w:rFonts w:ascii="Times New Roman" w:hAnsi="Times New Roman"/>
                <w:b/>
                <w:sz w:val="24"/>
              </w:rPr>
            </w:pPr>
            <w:r>
              <w:rPr>
                <w:rFonts w:ascii="Times New Roman" w:hAnsi="Times New Roman"/>
                <w:b/>
                <w:sz w:val="24"/>
              </w:rPr>
              <w:t>144</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6)</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Pr="00305E0C" w:rsidRDefault="005E2AA6">
            <w:pPr>
              <w:spacing w:before="120" w:after="0" w:line="240" w:lineRule="auto"/>
              <w:rPr>
                <w:rFonts w:ascii="Times New Roman" w:hAnsi="Times New Roman"/>
                <w:b/>
                <w:sz w:val="24"/>
              </w:rPr>
            </w:pPr>
            <w:r w:rsidRPr="00305E0C">
              <w:rPr>
                <w:rFonts w:ascii="Times New Roman" w:hAnsi="Times New Roman"/>
                <w:b/>
                <w:sz w:val="24"/>
              </w:rPr>
              <w:t>Vyhodnocení splnění požadavků zadání případně pokynů pro zpracování návrhu</w:t>
            </w:r>
          </w:p>
          <w:p w:rsidR="005E2AA6" w:rsidRPr="00305E0C" w:rsidRDefault="005E2AA6">
            <w:pPr>
              <w:spacing w:after="0" w:line="240" w:lineRule="auto"/>
              <w:rPr>
                <w:b/>
              </w:rPr>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102</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7)</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Komplexní zdůvodnění přijatého řešení a vybrané varianty, včetně vyhodnocení předpokládaných důsledků tohoto řešení, zejména ve vztahu k rozboru udržitelného rozvoje území</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103</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7.1.</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before="120" w:after="0" w:line="240" w:lineRule="auto"/>
              <w:rPr>
                <w:rFonts w:ascii="Times New Roman" w:hAnsi="Times New Roman"/>
                <w:sz w:val="24"/>
              </w:rPr>
            </w:pPr>
            <w:r>
              <w:rPr>
                <w:rFonts w:ascii="Times New Roman" w:hAnsi="Times New Roman"/>
                <w:sz w:val="24"/>
              </w:rPr>
              <w:t>Komplexní zdůvodnění přijatého řešení</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103</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7.2.</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4"/>
              </w:rPr>
              <w:t>Zdůvodnění návrhu ploch s jiným způsobem využití, než je stanoveno ve vyhlášce   o obecných požadavcích na využívání území</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119</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7.3.</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before="120" w:after="0" w:line="240" w:lineRule="auto"/>
              <w:rPr>
                <w:rFonts w:ascii="Times New Roman" w:hAnsi="Times New Roman"/>
                <w:sz w:val="24"/>
              </w:rPr>
            </w:pPr>
            <w:r>
              <w:rPr>
                <w:rFonts w:ascii="Times New Roman" w:hAnsi="Times New Roman"/>
                <w:sz w:val="24"/>
              </w:rPr>
              <w:t>Vyhodnocení předpokládaných důsledků řešení ve vztahu k rozboru udržitelného rozvoje území</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119</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lastRenderedPageBreak/>
              <w:t>7.4.</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pPr>
            <w:r>
              <w:rPr>
                <w:rFonts w:ascii="Times New Roman" w:hAnsi="Times New Roman"/>
                <w:sz w:val="24"/>
              </w:rPr>
              <w:t>Vyhodnocení předpokládaných důsledků navrhovaného řešení na životní prostředí</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129</w:t>
            </w:r>
          </w:p>
        </w:tc>
      </w:tr>
      <w:tr w:rsidR="005E2AA6">
        <w:trPr>
          <w:trHeight w:val="1"/>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8)</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Vyhodnocení účelného využití zastavěného území a vyhodnocení potřeby vymezení zastavitelných ploch</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129</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9)</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b/>
                <w:sz w:val="24"/>
              </w:rPr>
              <w:t>Zpráva o vyhodnocení vlivů na udržitelný rozvoj území, informace, zda a jak bylo respektováno stanovisko k vyhodnocení vlivů na životní prostředí</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rPr>
                <w:rFonts w:ascii="Times New Roman" w:hAnsi="Times New Roman"/>
                <w:b/>
                <w:sz w:val="24"/>
              </w:rPr>
            </w:pPr>
            <w:r>
              <w:rPr>
                <w:rFonts w:ascii="Times New Roman" w:hAnsi="Times New Roman"/>
                <w:b/>
                <w:sz w:val="24"/>
              </w:rPr>
              <w:t>132</w:t>
            </w:r>
          </w:p>
          <w:p w:rsidR="005E2AA6" w:rsidRDefault="005E2AA6">
            <w:pPr>
              <w:spacing w:after="0" w:line="240" w:lineRule="auto"/>
              <w:jc w:val="center"/>
              <w:rPr>
                <w:rFonts w:ascii="Times New Roman" w:hAnsi="Times New Roman"/>
                <w:b/>
                <w:sz w:val="24"/>
              </w:rPr>
            </w:pPr>
          </w:p>
          <w:p w:rsidR="005E2AA6" w:rsidRDefault="005E2AA6">
            <w:pPr>
              <w:spacing w:after="0" w:line="240" w:lineRule="auto"/>
              <w:jc w:val="center"/>
            </w:pP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10)</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b/>
                <w:sz w:val="24"/>
              </w:rPr>
              <w:t>Stanovisko Krajského úřadu podle § 50, odst.6 (pokud bylo vydáno)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132</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11)</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ind w:firstLine="34"/>
            </w:pPr>
            <w:r>
              <w:rPr>
                <w:rFonts w:ascii="Times New Roman" w:hAnsi="Times New Roman"/>
                <w:b/>
                <w:sz w:val="24"/>
              </w:rPr>
              <w:t>Sdělení, jak bylo stanovisko podle §50, odst.6 zohledněno s uvedením závažných důvodů, pokud některé požadavky nebo podmínky zohledněny nebyly</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137</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center" w:pos="4536"/>
                <w:tab w:val="right" w:pos="9072"/>
              </w:tabs>
              <w:spacing w:after="0" w:line="240" w:lineRule="auto"/>
            </w:pPr>
            <w:r>
              <w:rPr>
                <w:rFonts w:ascii="Times New Roman" w:hAnsi="Times New Roman"/>
                <w:b/>
                <w:sz w:val="24"/>
              </w:rPr>
              <w:t>12)</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305E0C" w:rsidP="00305E0C">
            <w:pPr>
              <w:spacing w:before="120" w:after="0" w:line="240" w:lineRule="auto"/>
              <w:ind w:left="34" w:hanging="142"/>
            </w:pPr>
            <w:r>
              <w:rPr>
                <w:rFonts w:ascii="Times New Roman" w:hAnsi="Times New Roman"/>
                <w:b/>
                <w:sz w:val="24"/>
              </w:rPr>
              <w:t xml:space="preserve">  </w:t>
            </w:r>
            <w:r w:rsidR="005E2AA6">
              <w:rPr>
                <w:rFonts w:ascii="Times New Roman" w:hAnsi="Times New Roman"/>
                <w:b/>
                <w:sz w:val="24"/>
              </w:rPr>
              <w:t>Rozhodnutí o námitkách uplatněných ke konceptu i návrhu územního plán (§ 53, odst. 1 zákona č. 183/2006 Sb., o územním plánování a stavebním řádu, ve znění pozdějších předpisů) a jejich odůvodnění</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137</w:t>
            </w:r>
          </w:p>
        </w:tc>
      </w:tr>
      <w:tr w:rsidR="00305E0C">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Default="00305E0C">
            <w:pPr>
              <w:spacing w:after="0" w:line="240" w:lineRule="auto"/>
              <w:rPr>
                <w:rFonts w:ascii="Times New Roman" w:hAnsi="Times New Roman"/>
                <w:b/>
                <w:sz w:val="24"/>
              </w:rPr>
            </w:pPr>
            <w:r>
              <w:rPr>
                <w:rFonts w:ascii="Times New Roman" w:hAnsi="Times New Roman"/>
                <w:b/>
                <w:sz w:val="24"/>
              </w:rPr>
              <w:t>12.1.</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Pr="00305E0C" w:rsidRDefault="00305E0C">
            <w:pPr>
              <w:spacing w:before="120" w:after="0" w:line="240" w:lineRule="auto"/>
              <w:rPr>
                <w:rFonts w:ascii="Times New Roman" w:hAnsi="Times New Roman"/>
                <w:bCs/>
                <w:color w:val="000000"/>
                <w:sz w:val="28"/>
                <w:szCs w:val="28"/>
              </w:rPr>
            </w:pPr>
            <w:r w:rsidRPr="00305E0C">
              <w:rPr>
                <w:rFonts w:ascii="Times New Roman" w:hAnsi="Times New Roman"/>
                <w:sz w:val="24"/>
              </w:rPr>
              <w:t>Námitky podané v rámci veřejného projednání dne 25.8.2016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Default="00305E0C">
            <w:pPr>
              <w:spacing w:after="0" w:line="240" w:lineRule="auto"/>
              <w:jc w:val="center"/>
              <w:rPr>
                <w:rFonts w:ascii="Times New Roman" w:hAnsi="Times New Roman"/>
                <w:b/>
                <w:sz w:val="24"/>
              </w:rPr>
            </w:pPr>
            <w:r>
              <w:rPr>
                <w:rFonts w:ascii="Times New Roman" w:hAnsi="Times New Roman"/>
                <w:b/>
                <w:sz w:val="24"/>
              </w:rPr>
              <w:t>184</w:t>
            </w:r>
          </w:p>
        </w:tc>
      </w:tr>
      <w:tr w:rsidR="00305E0C">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Default="00305E0C">
            <w:pPr>
              <w:spacing w:after="0" w:line="240" w:lineRule="auto"/>
              <w:rPr>
                <w:rFonts w:ascii="Times New Roman" w:hAnsi="Times New Roman"/>
                <w:b/>
                <w:sz w:val="24"/>
              </w:rPr>
            </w:pPr>
            <w:r>
              <w:rPr>
                <w:rFonts w:ascii="Times New Roman" w:hAnsi="Times New Roman"/>
                <w:b/>
                <w:sz w:val="24"/>
              </w:rPr>
              <w:t>12.2.</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Pr="00305E0C" w:rsidRDefault="00305E0C" w:rsidP="00305E0C">
            <w:pPr>
              <w:spacing w:before="120" w:after="0" w:line="240" w:lineRule="auto"/>
              <w:rPr>
                <w:rFonts w:ascii="Times New Roman" w:hAnsi="Times New Roman"/>
                <w:bCs/>
                <w:color w:val="000000"/>
                <w:sz w:val="28"/>
                <w:szCs w:val="28"/>
              </w:rPr>
            </w:pPr>
            <w:r w:rsidRPr="00305E0C">
              <w:rPr>
                <w:rFonts w:ascii="Times New Roman" w:hAnsi="Times New Roman"/>
                <w:sz w:val="24"/>
              </w:rPr>
              <w:t>Námitky podané v rámci opakovaného veřejného projednání dne 4.11.2020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5E0C" w:rsidRDefault="00305E0C">
            <w:pPr>
              <w:spacing w:after="0" w:line="240" w:lineRule="auto"/>
              <w:jc w:val="center"/>
              <w:rPr>
                <w:rFonts w:ascii="Times New Roman" w:hAnsi="Times New Roman"/>
                <w:b/>
                <w:sz w:val="24"/>
              </w:rPr>
            </w:pPr>
            <w:r>
              <w:rPr>
                <w:rFonts w:ascii="Times New Roman" w:hAnsi="Times New Roman"/>
                <w:b/>
                <w:sz w:val="24"/>
              </w:rPr>
              <w:t>193</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4"/>
              </w:rPr>
            </w:pPr>
            <w:r>
              <w:rPr>
                <w:rFonts w:ascii="Times New Roman" w:hAnsi="Times New Roman"/>
                <w:b/>
                <w:sz w:val="24"/>
              </w:rPr>
              <w:t>13)</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Pr="00305E0C" w:rsidRDefault="005E2AA6">
            <w:pPr>
              <w:spacing w:before="120" w:after="0" w:line="240" w:lineRule="auto"/>
              <w:rPr>
                <w:rFonts w:ascii="Times New Roman" w:hAnsi="Times New Roman"/>
                <w:b/>
                <w:sz w:val="24"/>
                <w:szCs w:val="24"/>
              </w:rPr>
            </w:pPr>
            <w:r w:rsidRPr="00305E0C">
              <w:rPr>
                <w:rFonts w:ascii="Times New Roman" w:hAnsi="Times New Roman"/>
                <w:b/>
                <w:bCs/>
                <w:color w:val="000000"/>
                <w:sz w:val="24"/>
                <w:szCs w:val="24"/>
              </w:rPr>
              <w:t>Výčet záležitostí nadmístního významu, které nejsou řešeny v zásadách územního rozvoje (§ 43 odst. 1 stavebního zákona), s odůvodněním potřeby jejich vymezení</w:t>
            </w:r>
            <w:r w:rsidRPr="00305E0C">
              <w:rPr>
                <w:rFonts w:ascii="Arial" w:hAnsi="Arial" w:cs="Arial"/>
                <w:color w:val="000000"/>
                <w:sz w:val="24"/>
                <w:szCs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rPr>
                <w:rFonts w:ascii="Times New Roman" w:hAnsi="Times New Roman"/>
                <w:b/>
                <w:sz w:val="24"/>
              </w:rPr>
            </w:pPr>
            <w:r>
              <w:rPr>
                <w:rFonts w:ascii="Times New Roman" w:hAnsi="Times New Roman"/>
                <w:b/>
                <w:sz w:val="24"/>
              </w:rPr>
              <w:t>148</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14)</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předpokládaných důsledků řešení na zemědělský půdní fond a pozemky určené k plnění funkce lesa</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148</w:t>
            </w:r>
          </w:p>
        </w:tc>
      </w:tr>
      <w:tr w:rsidR="005E2AA6">
        <w:trPr>
          <w:trHeight w:val="70"/>
        </w:trPr>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15)</w:t>
            </w:r>
          </w:p>
        </w:tc>
        <w:tc>
          <w:tcPr>
            <w:tcW w:w="72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120" w:after="0" w:line="240" w:lineRule="auto"/>
              <w:rPr>
                <w:rFonts w:ascii="Times New Roman" w:hAnsi="Times New Roman"/>
                <w:b/>
                <w:sz w:val="24"/>
              </w:rPr>
            </w:pPr>
            <w:r>
              <w:rPr>
                <w:rFonts w:ascii="Times New Roman" w:hAnsi="Times New Roman"/>
                <w:b/>
                <w:sz w:val="24"/>
              </w:rPr>
              <w:t>Vyhodnocení připomínek</w:t>
            </w:r>
          </w:p>
          <w:p w:rsidR="005E2AA6" w:rsidRDefault="005E2AA6">
            <w:pPr>
              <w:spacing w:after="0" w:line="240" w:lineRule="auto"/>
            </w:pP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center"/>
            </w:pPr>
            <w:r>
              <w:rPr>
                <w:rFonts w:ascii="Times New Roman" w:hAnsi="Times New Roman"/>
                <w:b/>
                <w:sz w:val="24"/>
              </w:rPr>
              <w:t>1</w:t>
            </w:r>
          </w:p>
        </w:tc>
      </w:tr>
    </w:tbl>
    <w:p w:rsidR="005E2AA6" w:rsidRDefault="005E2AA6">
      <w:pPr>
        <w:spacing w:after="0" w:line="240" w:lineRule="auto"/>
        <w:rPr>
          <w:rFonts w:ascii="Times New Roman" w:hAnsi="Times New Roman"/>
          <w:b/>
          <w:sz w:val="24"/>
        </w:rPr>
      </w:pPr>
    </w:p>
    <w:p w:rsidR="005E2AA6" w:rsidRDefault="005E2AA6">
      <w:pPr>
        <w:spacing w:after="0" w:line="300" w:lineRule="auto"/>
        <w:ind w:left="1134" w:hanging="567"/>
        <w:rPr>
          <w:rFonts w:ascii="Times New Roman" w:hAnsi="Times New Roman"/>
          <w:b/>
          <w:sz w:val="28"/>
        </w:rPr>
      </w:pPr>
    </w:p>
    <w:p w:rsidR="005E2AA6" w:rsidRDefault="005E2AA6">
      <w:pPr>
        <w:spacing w:after="0" w:line="300" w:lineRule="auto"/>
        <w:ind w:left="1134" w:hanging="567"/>
        <w:rPr>
          <w:rFonts w:ascii="Times New Roman" w:hAnsi="Times New Roman"/>
          <w:b/>
          <w:sz w:val="28"/>
        </w:rPr>
      </w:pPr>
      <w:r>
        <w:rPr>
          <w:rFonts w:ascii="Times New Roman" w:hAnsi="Times New Roman"/>
          <w:b/>
          <w:sz w:val="28"/>
        </w:rPr>
        <w:t xml:space="preserve">1) </w:t>
      </w:r>
      <w:r>
        <w:rPr>
          <w:rFonts w:ascii="Times New Roman" w:hAnsi="Times New Roman"/>
          <w:b/>
          <w:sz w:val="28"/>
        </w:rPr>
        <w:tab/>
        <w:t>Postup při pořizování územního plánu</w:t>
      </w:r>
    </w:p>
    <w:p w:rsidR="005E2AA6" w:rsidRDefault="005E2AA6">
      <w:pPr>
        <w:keepNext/>
        <w:spacing w:before="240" w:after="60" w:line="240" w:lineRule="auto"/>
        <w:ind w:firstLine="851"/>
        <w:jc w:val="both"/>
        <w:rPr>
          <w:rFonts w:ascii="Times New Roman" w:hAnsi="Times New Roman"/>
          <w:sz w:val="24"/>
        </w:rPr>
      </w:pPr>
      <w:r>
        <w:rPr>
          <w:rFonts w:ascii="Times New Roman" w:hAnsi="Times New Roman"/>
          <w:sz w:val="24"/>
        </w:rPr>
        <w:t xml:space="preserve">Magistrát města Karlovy Vary, odbor Úřad územního plánování a stavební úřad jako příslušný orgán územního plánování a pořizovatel územně plánovací dokumentace, pořizuje v souladu s ustanoveními § 6 odst. 1 zákona č. 183/2006 Sb., o územním plánování </w:t>
      </w:r>
      <w:r w:rsidR="002E53A1">
        <w:rPr>
          <w:rFonts w:ascii="Times New Roman" w:hAnsi="Times New Roman"/>
          <w:sz w:val="24"/>
        </w:rPr>
        <w:t xml:space="preserve">                 </w:t>
      </w:r>
      <w:r>
        <w:rPr>
          <w:rFonts w:ascii="Times New Roman" w:hAnsi="Times New Roman"/>
          <w:sz w:val="24"/>
        </w:rPr>
        <w:t>a stavebním řádu v platném znění (dále jen stavební zákon) Územní plán Žlutice.</w:t>
      </w:r>
    </w:p>
    <w:p w:rsidR="005E2AA6" w:rsidRPr="002E53A1" w:rsidRDefault="005E2AA6">
      <w:pPr>
        <w:spacing w:after="0" w:line="240" w:lineRule="auto"/>
        <w:ind w:firstLine="851"/>
        <w:jc w:val="both"/>
        <w:rPr>
          <w:rFonts w:ascii="Times New Roman" w:hAnsi="Times New Roman"/>
          <w:sz w:val="14"/>
        </w:rPr>
      </w:pPr>
    </w:p>
    <w:p w:rsidR="005E2AA6" w:rsidRDefault="005E2AA6">
      <w:pPr>
        <w:spacing w:after="0" w:line="240" w:lineRule="auto"/>
        <w:ind w:firstLine="851"/>
        <w:jc w:val="both"/>
        <w:rPr>
          <w:rFonts w:ascii="Times New Roman" w:hAnsi="Times New Roman"/>
          <w:sz w:val="24"/>
        </w:rPr>
      </w:pPr>
      <w:r>
        <w:rPr>
          <w:rFonts w:ascii="Times New Roman" w:hAnsi="Times New Roman"/>
          <w:sz w:val="24"/>
        </w:rPr>
        <w:t>Pořízení územního plánu bylo schváleno Zastupitelstvem města Žlutice</w:t>
      </w:r>
      <w:r w:rsidR="005209FA">
        <w:rPr>
          <w:rFonts w:ascii="Times New Roman" w:hAnsi="Times New Roman"/>
          <w:sz w:val="24"/>
        </w:rPr>
        <w:t xml:space="preserve"> </w:t>
      </w:r>
      <w:r>
        <w:rPr>
          <w:rFonts w:ascii="Times New Roman" w:hAnsi="Times New Roman"/>
          <w:sz w:val="24"/>
        </w:rPr>
        <w:t xml:space="preserve">dne 29.8.2011 pod Usn.č. ZM/2011/7/15. </w:t>
      </w:r>
    </w:p>
    <w:p w:rsidR="005E2AA6" w:rsidRDefault="005E2AA6" w:rsidP="002E53A1">
      <w:pPr>
        <w:keepNext/>
        <w:spacing w:before="140" w:after="60" w:line="240" w:lineRule="auto"/>
        <w:ind w:firstLine="851"/>
        <w:jc w:val="both"/>
        <w:rPr>
          <w:rFonts w:ascii="Times New Roman" w:hAnsi="Times New Roman"/>
          <w:sz w:val="24"/>
        </w:rPr>
      </w:pPr>
      <w:r>
        <w:rPr>
          <w:rFonts w:ascii="Times New Roman" w:hAnsi="Times New Roman"/>
          <w:sz w:val="24"/>
        </w:rPr>
        <w:t xml:space="preserve">Oznámení o zahájení projednávání návrhu zadání Územního plánu Žlutice bylo zveřejněno veřejnou vyhláškou. Veřejná vyhláška byla v souladu s § 47 stavebního zákona vyvěšena po dobu 30 dnů v době od 16.10.2013 do 15.11.2013. Dotčeným orgánům, sousedním obcím a krajskému úřadu byl návrh zaslán jednotlivě. Ve lhůtě do 15 dnů od doručení návrhu zadání mohl každý uplatnit připomínky, do 30 dnů od obdržení mohly dotčené orgány a krajský úřad uplatnit požadavky a sousední obce podněty. </w:t>
      </w:r>
    </w:p>
    <w:p w:rsidR="005E2AA6" w:rsidRPr="002E53A1" w:rsidRDefault="005E2AA6">
      <w:pPr>
        <w:spacing w:after="0" w:line="240" w:lineRule="auto"/>
        <w:ind w:firstLine="851"/>
        <w:jc w:val="both"/>
        <w:rPr>
          <w:rFonts w:ascii="Times New Roman" w:hAnsi="Times New Roman"/>
          <w:sz w:val="14"/>
        </w:rPr>
      </w:pPr>
    </w:p>
    <w:p w:rsidR="005E2AA6" w:rsidRDefault="005E2AA6">
      <w:pPr>
        <w:spacing w:after="0" w:line="240" w:lineRule="auto"/>
        <w:ind w:firstLine="851"/>
        <w:jc w:val="both"/>
        <w:rPr>
          <w:rFonts w:ascii="Times New Roman" w:hAnsi="Times New Roman"/>
          <w:sz w:val="24"/>
        </w:rPr>
      </w:pPr>
      <w:r>
        <w:rPr>
          <w:rFonts w:ascii="Times New Roman" w:hAnsi="Times New Roman"/>
          <w:sz w:val="24"/>
        </w:rPr>
        <w:t xml:space="preserve">Pořizovatel ve spolupráci s pověřeným zastupitelem vyhodnotil obdržené požadavky dotčených orgánů. Na základě výsledků vyhodnocení bylo zadání opraveno. </w:t>
      </w:r>
    </w:p>
    <w:p w:rsidR="005E2AA6" w:rsidRDefault="005E2AA6" w:rsidP="002E53A1">
      <w:pPr>
        <w:keepNext/>
        <w:spacing w:before="140" w:after="60" w:line="240" w:lineRule="auto"/>
        <w:ind w:firstLine="851"/>
        <w:jc w:val="both"/>
        <w:rPr>
          <w:rFonts w:ascii="Times New Roman" w:hAnsi="Times New Roman"/>
          <w:sz w:val="24"/>
        </w:rPr>
      </w:pPr>
      <w:r>
        <w:rPr>
          <w:rFonts w:ascii="Times New Roman" w:hAnsi="Times New Roman"/>
          <w:sz w:val="24"/>
        </w:rPr>
        <w:lastRenderedPageBreak/>
        <w:t>Charakter zpracovávaného územního plánu nevyžaduje zpracovat variantní řešení.</w:t>
      </w:r>
    </w:p>
    <w:p w:rsidR="005E2AA6" w:rsidRDefault="005E2AA6" w:rsidP="002E53A1">
      <w:pPr>
        <w:keepNext/>
        <w:spacing w:before="140" w:after="60" w:line="240" w:lineRule="auto"/>
        <w:ind w:firstLine="851"/>
        <w:jc w:val="both"/>
        <w:rPr>
          <w:rFonts w:ascii="Times New Roman" w:hAnsi="Times New Roman"/>
          <w:sz w:val="24"/>
        </w:rPr>
      </w:pPr>
      <w:r>
        <w:rPr>
          <w:rFonts w:ascii="Times New Roman" w:hAnsi="Times New Roman"/>
          <w:sz w:val="24"/>
        </w:rPr>
        <w:t xml:space="preserve">Zastupitelstvo města Žlutice </w:t>
      </w:r>
      <w:r w:rsidR="005209FA">
        <w:rPr>
          <w:rFonts w:ascii="Times New Roman" w:hAnsi="Times New Roman"/>
          <w:sz w:val="24"/>
        </w:rPr>
        <w:t xml:space="preserve">(dále ZM) </w:t>
      </w:r>
      <w:r>
        <w:rPr>
          <w:rFonts w:ascii="Times New Roman" w:hAnsi="Times New Roman"/>
          <w:sz w:val="24"/>
        </w:rPr>
        <w:t xml:space="preserve">schválilo zadání usnesením dne 16.11.2013. </w:t>
      </w:r>
    </w:p>
    <w:p w:rsidR="005E2AA6" w:rsidRDefault="005E2AA6" w:rsidP="002E53A1">
      <w:pPr>
        <w:keepNext/>
        <w:spacing w:before="140" w:after="60" w:line="240" w:lineRule="auto"/>
        <w:ind w:firstLine="851"/>
        <w:jc w:val="both"/>
        <w:rPr>
          <w:rFonts w:ascii="Times New Roman" w:hAnsi="Times New Roman"/>
          <w:sz w:val="24"/>
        </w:rPr>
      </w:pPr>
      <w:r>
        <w:rPr>
          <w:rFonts w:ascii="Times New Roman" w:hAnsi="Times New Roman"/>
          <w:sz w:val="24"/>
        </w:rPr>
        <w:t>Návrh je zpracován v souladu s požadavky zadání.</w:t>
      </w:r>
    </w:p>
    <w:p w:rsidR="005E2AA6" w:rsidRDefault="005E2AA6" w:rsidP="002E53A1">
      <w:pPr>
        <w:spacing w:before="140" w:after="60" w:line="240" w:lineRule="auto"/>
        <w:ind w:firstLine="851"/>
        <w:jc w:val="both"/>
        <w:rPr>
          <w:rFonts w:ascii="Times New Roman" w:hAnsi="Times New Roman"/>
          <w:sz w:val="24"/>
        </w:rPr>
      </w:pPr>
      <w:r>
        <w:rPr>
          <w:rFonts w:ascii="Times New Roman" w:hAnsi="Times New Roman"/>
          <w:sz w:val="24"/>
        </w:rPr>
        <w:t>Veřejné projednání se konalo dne 25.8.2016 v 17.00hod.</w:t>
      </w:r>
      <w:r w:rsidR="000744BB">
        <w:rPr>
          <w:rFonts w:ascii="Times New Roman" w:hAnsi="Times New Roman"/>
          <w:sz w:val="24"/>
        </w:rPr>
        <w:t xml:space="preserve"> </w:t>
      </w:r>
      <w:r>
        <w:rPr>
          <w:rFonts w:ascii="Times New Roman" w:hAnsi="Times New Roman"/>
          <w:sz w:val="24"/>
        </w:rPr>
        <w:t>v Kulturním domě                ve Žluticích.</w:t>
      </w:r>
    </w:p>
    <w:p w:rsidR="005E2AA6" w:rsidRDefault="005E2AA6">
      <w:pPr>
        <w:spacing w:before="120" w:after="0" w:line="240" w:lineRule="auto"/>
        <w:ind w:firstLine="851"/>
        <w:jc w:val="both"/>
        <w:rPr>
          <w:rFonts w:ascii="Times New Roman" w:hAnsi="Times New Roman"/>
          <w:sz w:val="24"/>
        </w:rPr>
      </w:pPr>
      <w:r>
        <w:rPr>
          <w:rFonts w:ascii="Times New Roman" w:hAnsi="Times New Roman"/>
          <w:sz w:val="24"/>
        </w:rPr>
        <w:t>Oznámení o veřejném projednání bylo zasláno jednotlivě dotčeným orgánům, okolním obcí a KÚKK. Zároveň bylo zveřejněno spolu s návrhem územního plánu na úředních deskách a elektronických úředních deskách Magistrátu města Karlovy Vary a Města Žlutice.</w:t>
      </w:r>
    </w:p>
    <w:p w:rsidR="005E2AA6" w:rsidRDefault="005E2AA6">
      <w:pPr>
        <w:spacing w:before="120" w:after="0" w:line="240" w:lineRule="auto"/>
        <w:ind w:firstLine="851"/>
        <w:jc w:val="both"/>
        <w:rPr>
          <w:rFonts w:ascii="Times New Roman" w:hAnsi="Times New Roman"/>
          <w:sz w:val="24"/>
        </w:rPr>
      </w:pPr>
      <w:r>
        <w:rPr>
          <w:rFonts w:ascii="Times New Roman" w:hAnsi="Times New Roman"/>
          <w:sz w:val="24"/>
        </w:rPr>
        <w:t>Obdržená stanoviska dotčených orgánů, připomínky a námitky byly za spolupráce pořizovatele a určeného zastupitele vyhodnoceny.</w:t>
      </w:r>
    </w:p>
    <w:p w:rsidR="005E2AA6" w:rsidRDefault="005E2AA6" w:rsidP="005209FA">
      <w:pPr>
        <w:spacing w:before="120" w:after="0" w:line="240" w:lineRule="auto"/>
        <w:ind w:firstLine="851"/>
        <w:jc w:val="both"/>
        <w:rPr>
          <w:rFonts w:ascii="Times New Roman" w:hAnsi="Times New Roman"/>
          <w:sz w:val="24"/>
        </w:rPr>
      </w:pPr>
      <w:r>
        <w:rPr>
          <w:rFonts w:ascii="Times New Roman" w:hAnsi="Times New Roman"/>
          <w:sz w:val="24"/>
        </w:rPr>
        <w:t>Na základě vyhodnocení byl návrh upraven.</w:t>
      </w:r>
    </w:p>
    <w:p w:rsidR="005E2AA6" w:rsidRDefault="005E2AA6">
      <w:pPr>
        <w:spacing w:before="120" w:after="0" w:line="240" w:lineRule="auto"/>
        <w:ind w:firstLine="851"/>
        <w:jc w:val="both"/>
        <w:rPr>
          <w:rFonts w:ascii="Times New Roman" w:hAnsi="Times New Roman"/>
          <w:sz w:val="24"/>
        </w:rPr>
      </w:pPr>
      <w:r>
        <w:rPr>
          <w:rFonts w:ascii="Times New Roman" w:hAnsi="Times New Roman"/>
          <w:sz w:val="24"/>
        </w:rPr>
        <w:t>Po veřejném projednání Město Žlutice iniciovalo změny územního plánu, na základě kterých byl návrh upraven.</w:t>
      </w:r>
    </w:p>
    <w:p w:rsidR="005E2AA6" w:rsidRDefault="005E2AA6">
      <w:pPr>
        <w:spacing w:before="120" w:after="0" w:line="240" w:lineRule="auto"/>
        <w:ind w:firstLine="851"/>
        <w:jc w:val="both"/>
        <w:rPr>
          <w:rFonts w:ascii="Times New Roman" w:hAnsi="Times New Roman"/>
          <w:sz w:val="24"/>
        </w:rPr>
      </w:pPr>
      <w:r>
        <w:rPr>
          <w:rFonts w:ascii="Times New Roman" w:hAnsi="Times New Roman"/>
          <w:sz w:val="24"/>
        </w:rPr>
        <w:t xml:space="preserve">Upravený návrh byl zaslán dotčenému orgánu (KÚKK OŽP a Z) k posouzení </w:t>
      </w:r>
      <w:r w:rsidR="002E53A1">
        <w:rPr>
          <w:rFonts w:ascii="Times New Roman" w:hAnsi="Times New Roman"/>
          <w:sz w:val="24"/>
        </w:rPr>
        <w:t xml:space="preserve">            </w:t>
      </w:r>
      <w:r>
        <w:rPr>
          <w:rFonts w:ascii="Times New Roman" w:hAnsi="Times New Roman"/>
          <w:sz w:val="24"/>
        </w:rPr>
        <w:t xml:space="preserve">a získání kladného stanoviska. </w:t>
      </w:r>
    </w:p>
    <w:p w:rsidR="000744BB" w:rsidRDefault="005E2AA6" w:rsidP="000744BB">
      <w:pPr>
        <w:spacing w:before="120" w:after="0" w:line="240" w:lineRule="auto"/>
        <w:ind w:firstLine="851"/>
        <w:jc w:val="both"/>
        <w:rPr>
          <w:rFonts w:ascii="Times New Roman" w:hAnsi="Times New Roman"/>
          <w:sz w:val="24"/>
        </w:rPr>
      </w:pPr>
      <w:r>
        <w:rPr>
          <w:rFonts w:ascii="Times New Roman" w:hAnsi="Times New Roman"/>
          <w:sz w:val="24"/>
        </w:rPr>
        <w:t xml:space="preserve">Upravený a odsouhlasený územní plán DO, </w:t>
      </w:r>
      <w:r w:rsidR="000744BB">
        <w:rPr>
          <w:rFonts w:ascii="Times New Roman" w:hAnsi="Times New Roman"/>
          <w:sz w:val="24"/>
        </w:rPr>
        <w:t>byl předložen</w:t>
      </w:r>
      <w:r>
        <w:rPr>
          <w:rFonts w:ascii="Times New Roman" w:hAnsi="Times New Roman"/>
          <w:sz w:val="24"/>
        </w:rPr>
        <w:t xml:space="preserve"> k o</w:t>
      </w:r>
      <w:r w:rsidR="000744BB">
        <w:rPr>
          <w:rFonts w:ascii="Times New Roman" w:hAnsi="Times New Roman"/>
          <w:sz w:val="24"/>
        </w:rPr>
        <w:t>pakovanému veřejnému projednání, které se konalo dne 4.11.2020 v 1</w:t>
      </w:r>
      <w:r w:rsidR="00CE1B28">
        <w:rPr>
          <w:rFonts w:ascii="Times New Roman" w:hAnsi="Times New Roman"/>
          <w:sz w:val="24"/>
        </w:rPr>
        <w:t>6</w:t>
      </w:r>
      <w:r w:rsidR="000744BB">
        <w:rPr>
          <w:rFonts w:ascii="Times New Roman" w:hAnsi="Times New Roman"/>
          <w:sz w:val="24"/>
        </w:rPr>
        <w:t>.00hod. v Muzeu ve Žluticích.</w:t>
      </w:r>
    </w:p>
    <w:p w:rsidR="000744BB" w:rsidRDefault="000744BB" w:rsidP="000744BB">
      <w:pPr>
        <w:spacing w:before="120" w:after="0" w:line="240" w:lineRule="auto"/>
        <w:ind w:firstLine="851"/>
        <w:jc w:val="both"/>
        <w:rPr>
          <w:rFonts w:ascii="Times New Roman" w:hAnsi="Times New Roman"/>
          <w:sz w:val="24"/>
        </w:rPr>
      </w:pPr>
      <w:r>
        <w:rPr>
          <w:rFonts w:ascii="Times New Roman" w:hAnsi="Times New Roman"/>
          <w:sz w:val="24"/>
        </w:rPr>
        <w:t xml:space="preserve">Oznámení o </w:t>
      </w:r>
      <w:r w:rsidR="00CE1B28">
        <w:rPr>
          <w:rFonts w:ascii="Times New Roman" w:hAnsi="Times New Roman"/>
          <w:sz w:val="24"/>
        </w:rPr>
        <w:t xml:space="preserve">opakovaném </w:t>
      </w:r>
      <w:r>
        <w:rPr>
          <w:rFonts w:ascii="Times New Roman" w:hAnsi="Times New Roman"/>
          <w:sz w:val="24"/>
        </w:rPr>
        <w:t>veřejném projednání bylo zasláno jednotlivě dotčeným orgánům, okolním obcí a KÚKK. Zároveň bylo zveřejněno spolu s</w:t>
      </w:r>
      <w:r w:rsidR="00CE1B28">
        <w:rPr>
          <w:rFonts w:ascii="Times New Roman" w:hAnsi="Times New Roman"/>
          <w:sz w:val="24"/>
        </w:rPr>
        <w:t xml:space="preserve"> upraveným </w:t>
      </w:r>
      <w:r>
        <w:rPr>
          <w:rFonts w:ascii="Times New Roman" w:hAnsi="Times New Roman"/>
          <w:sz w:val="24"/>
        </w:rPr>
        <w:t>návrhem územního plánu na úředních deskách a elektronických úředních deskách Magistrátu města Karlovy Vary a Města Žlutice.</w:t>
      </w:r>
    </w:p>
    <w:p w:rsidR="000744BB" w:rsidRDefault="000744BB" w:rsidP="00CE1B28">
      <w:pPr>
        <w:spacing w:before="120" w:after="0" w:line="240" w:lineRule="auto"/>
        <w:ind w:firstLine="851"/>
        <w:jc w:val="both"/>
        <w:rPr>
          <w:rFonts w:ascii="Times New Roman" w:hAnsi="Times New Roman"/>
          <w:sz w:val="24"/>
        </w:rPr>
      </w:pPr>
      <w:r>
        <w:rPr>
          <w:rFonts w:ascii="Times New Roman" w:hAnsi="Times New Roman"/>
          <w:sz w:val="24"/>
        </w:rPr>
        <w:t>Obdržená stanoviska dotčených orgánů, připomínky a námitky byly za spolupráce pořizovatele a určeného zastupitele vyhodnoceny.</w:t>
      </w:r>
    </w:p>
    <w:p w:rsidR="000744BB" w:rsidRDefault="000744BB" w:rsidP="00CE1B28">
      <w:pPr>
        <w:spacing w:before="120" w:after="0" w:line="240" w:lineRule="auto"/>
        <w:ind w:firstLine="851"/>
        <w:jc w:val="both"/>
        <w:rPr>
          <w:rFonts w:ascii="Times New Roman" w:hAnsi="Times New Roman"/>
          <w:sz w:val="24"/>
        </w:rPr>
      </w:pPr>
      <w:r>
        <w:rPr>
          <w:rFonts w:ascii="Times New Roman" w:hAnsi="Times New Roman"/>
          <w:sz w:val="24"/>
        </w:rPr>
        <w:t>Na základě vyhodnocení byl návrh upraven.</w:t>
      </w:r>
      <w:r w:rsidR="00CE1B28">
        <w:rPr>
          <w:rFonts w:ascii="Times New Roman" w:hAnsi="Times New Roman"/>
          <w:sz w:val="24"/>
        </w:rPr>
        <w:t xml:space="preserve"> K opakovanému projednání pořizovatel obdržel dvě zamítavá stanoviska DO. Na základě jednání s DO a provedenou úpravou návrhu, byl</w:t>
      </w:r>
      <w:r w:rsidR="00916A0E">
        <w:rPr>
          <w:rFonts w:ascii="Times New Roman" w:hAnsi="Times New Roman"/>
          <w:sz w:val="24"/>
        </w:rPr>
        <w:t>a</w:t>
      </w:r>
      <w:r w:rsidR="00CE1B28">
        <w:rPr>
          <w:rFonts w:ascii="Times New Roman" w:hAnsi="Times New Roman"/>
          <w:sz w:val="24"/>
        </w:rPr>
        <w:t xml:space="preserve"> získán</w:t>
      </w:r>
      <w:r w:rsidR="00916A0E">
        <w:rPr>
          <w:rFonts w:ascii="Times New Roman" w:hAnsi="Times New Roman"/>
          <w:sz w:val="24"/>
        </w:rPr>
        <w:t>a</w:t>
      </w:r>
      <w:r w:rsidR="00CE1B28">
        <w:rPr>
          <w:rFonts w:ascii="Times New Roman" w:hAnsi="Times New Roman"/>
          <w:sz w:val="24"/>
        </w:rPr>
        <w:t xml:space="preserve"> souhlasná stanoviska.</w:t>
      </w:r>
    </w:p>
    <w:p w:rsidR="00916A0E" w:rsidRDefault="00916A0E" w:rsidP="00CE1B28">
      <w:pPr>
        <w:spacing w:before="120" w:after="0" w:line="240" w:lineRule="auto"/>
        <w:ind w:firstLine="851"/>
        <w:jc w:val="both"/>
        <w:rPr>
          <w:rFonts w:ascii="Times New Roman" w:hAnsi="Times New Roman"/>
          <w:sz w:val="24"/>
        </w:rPr>
      </w:pPr>
      <w:r>
        <w:rPr>
          <w:rFonts w:ascii="Times New Roman" w:hAnsi="Times New Roman"/>
          <w:sz w:val="24"/>
        </w:rPr>
        <w:t xml:space="preserve">Nadřízený orgán uplatnil k předloženému návrhu požadavky na úpravu textové </w:t>
      </w:r>
      <w:r w:rsidR="002E53A1">
        <w:rPr>
          <w:rFonts w:ascii="Times New Roman" w:hAnsi="Times New Roman"/>
          <w:sz w:val="24"/>
        </w:rPr>
        <w:t xml:space="preserve">          </w:t>
      </w:r>
      <w:r>
        <w:rPr>
          <w:rFonts w:ascii="Times New Roman" w:hAnsi="Times New Roman"/>
          <w:sz w:val="24"/>
        </w:rPr>
        <w:t>i části</w:t>
      </w:r>
      <w:r w:rsidR="005209FA">
        <w:rPr>
          <w:rFonts w:ascii="Times New Roman" w:hAnsi="Times New Roman"/>
          <w:sz w:val="24"/>
        </w:rPr>
        <w:t>. Na základě požadavků, byl návrh upraven.</w:t>
      </w:r>
    </w:p>
    <w:p w:rsidR="005209FA" w:rsidRDefault="005209FA" w:rsidP="00CE1B28">
      <w:pPr>
        <w:spacing w:before="120" w:after="0" w:line="240" w:lineRule="auto"/>
        <w:ind w:firstLine="851"/>
        <w:jc w:val="both"/>
        <w:rPr>
          <w:rFonts w:ascii="Times New Roman" w:hAnsi="Times New Roman"/>
          <w:sz w:val="24"/>
        </w:rPr>
      </w:pPr>
      <w:r>
        <w:rPr>
          <w:rFonts w:ascii="Times New Roman" w:hAnsi="Times New Roman"/>
          <w:sz w:val="24"/>
        </w:rPr>
        <w:t xml:space="preserve">Pořizovatel zaslal dne </w:t>
      </w:r>
      <w:r w:rsidR="00204556">
        <w:rPr>
          <w:rFonts w:ascii="Times New Roman" w:hAnsi="Times New Roman"/>
          <w:sz w:val="24"/>
        </w:rPr>
        <w:t>22.2.2021</w:t>
      </w:r>
      <w:r>
        <w:rPr>
          <w:rFonts w:ascii="Times New Roman" w:hAnsi="Times New Roman"/>
          <w:sz w:val="24"/>
        </w:rPr>
        <w:t xml:space="preserve"> vyhodnocení námitek a připomínek získaných </w:t>
      </w:r>
      <w:r w:rsidR="002E53A1">
        <w:rPr>
          <w:rFonts w:ascii="Times New Roman" w:hAnsi="Times New Roman"/>
          <w:sz w:val="24"/>
        </w:rPr>
        <w:t xml:space="preserve">          </w:t>
      </w:r>
      <w:r>
        <w:rPr>
          <w:rFonts w:ascii="Times New Roman" w:hAnsi="Times New Roman"/>
          <w:sz w:val="24"/>
        </w:rPr>
        <w:t>z průběhu řízení o územním plánu, dotčeným orgánům k uplatnění stanoviska</w:t>
      </w:r>
      <w:r w:rsidR="00204556">
        <w:rPr>
          <w:rFonts w:ascii="Times New Roman" w:hAnsi="Times New Roman"/>
          <w:sz w:val="24"/>
        </w:rPr>
        <w:t xml:space="preserve">. </w:t>
      </w:r>
    </w:p>
    <w:p w:rsidR="005209FA" w:rsidRDefault="005209FA" w:rsidP="00CE1B28">
      <w:pPr>
        <w:spacing w:before="120" w:after="0" w:line="240" w:lineRule="auto"/>
        <w:ind w:firstLine="851"/>
        <w:jc w:val="both"/>
        <w:rPr>
          <w:rFonts w:ascii="Times New Roman" w:hAnsi="Times New Roman"/>
          <w:sz w:val="24"/>
        </w:rPr>
      </w:pPr>
      <w:r>
        <w:rPr>
          <w:rFonts w:ascii="Times New Roman" w:hAnsi="Times New Roman"/>
          <w:sz w:val="24"/>
        </w:rPr>
        <w:t xml:space="preserve">Vyhodnocení projednání územního plánu, zejména vyhodnocení námitek </w:t>
      </w:r>
      <w:r w:rsidR="002E53A1">
        <w:rPr>
          <w:rFonts w:ascii="Times New Roman" w:hAnsi="Times New Roman"/>
          <w:sz w:val="24"/>
        </w:rPr>
        <w:t xml:space="preserve">                   </w:t>
      </w:r>
      <w:r>
        <w:rPr>
          <w:rFonts w:ascii="Times New Roman" w:hAnsi="Times New Roman"/>
          <w:sz w:val="24"/>
        </w:rPr>
        <w:t xml:space="preserve">a připomínek bude předloženo ZM dne 26.4.2021. ZM bude na svém zasedání rozhodovat </w:t>
      </w:r>
      <w:r w:rsidR="002E53A1">
        <w:rPr>
          <w:rFonts w:ascii="Times New Roman" w:hAnsi="Times New Roman"/>
          <w:sz w:val="24"/>
        </w:rPr>
        <w:t xml:space="preserve">     </w:t>
      </w:r>
      <w:r>
        <w:rPr>
          <w:rFonts w:ascii="Times New Roman" w:hAnsi="Times New Roman"/>
          <w:sz w:val="24"/>
        </w:rPr>
        <w:t>o vyhodnocení přijatých námitek, pokud bude udělen souhlas k předloženému vyhodnocení, bude následně předložen upravený návrh Územního plánu Žlutice k vydání.</w:t>
      </w:r>
    </w:p>
    <w:p w:rsidR="005E2AA6" w:rsidRDefault="005E2AA6">
      <w:pPr>
        <w:spacing w:after="0" w:line="240" w:lineRule="auto"/>
        <w:jc w:val="both"/>
        <w:rPr>
          <w:rFonts w:ascii="Times New Roman" w:hAnsi="Times New Roman"/>
          <w:b/>
          <w:sz w:val="28"/>
        </w:rPr>
      </w:pPr>
    </w:p>
    <w:p w:rsidR="005E2AA6" w:rsidRDefault="005E2AA6">
      <w:pPr>
        <w:spacing w:after="0" w:line="240" w:lineRule="auto"/>
        <w:jc w:val="both"/>
        <w:rPr>
          <w:rFonts w:ascii="Times New Roman" w:hAnsi="Times New Roman"/>
          <w:b/>
          <w:sz w:val="28"/>
        </w:rPr>
      </w:pPr>
    </w:p>
    <w:p w:rsidR="005E2AA6" w:rsidRDefault="005E2AA6">
      <w:pPr>
        <w:spacing w:after="0" w:line="240" w:lineRule="auto"/>
        <w:ind w:left="1134" w:hanging="425"/>
        <w:jc w:val="both"/>
        <w:rPr>
          <w:rFonts w:ascii="Times New Roman" w:hAnsi="Times New Roman"/>
          <w:b/>
          <w:sz w:val="28"/>
        </w:rPr>
      </w:pPr>
      <w:r>
        <w:rPr>
          <w:rFonts w:ascii="Times New Roman" w:hAnsi="Times New Roman"/>
          <w:b/>
          <w:sz w:val="28"/>
        </w:rPr>
        <w:t>2)</w:t>
      </w:r>
      <w:r>
        <w:rPr>
          <w:rFonts w:ascii="Times New Roman" w:hAnsi="Times New Roman"/>
          <w:b/>
          <w:sz w:val="28"/>
        </w:rPr>
        <w:tab/>
        <w:t>Vyhodnocení koordinace využívání území z hlediska širších vztahů v území, včetně souladu s územně plánovací dokumentací vydanou krajem</w:t>
      </w:r>
    </w:p>
    <w:p w:rsidR="005E2AA6" w:rsidRPr="002E53A1" w:rsidRDefault="005E2AA6">
      <w:pPr>
        <w:spacing w:after="0" w:line="240" w:lineRule="auto"/>
        <w:ind w:left="709" w:hanging="283"/>
        <w:rPr>
          <w:rFonts w:ascii="Times New Roman" w:hAnsi="Times New Roman"/>
          <w:b/>
          <w:sz w:val="18"/>
          <w:u w:val="single"/>
        </w:rPr>
      </w:pPr>
    </w:p>
    <w:p w:rsidR="005E2AA6" w:rsidRDefault="005E2AA6" w:rsidP="00204556">
      <w:pPr>
        <w:spacing w:after="0" w:line="240" w:lineRule="auto"/>
        <w:ind w:firstLine="709"/>
        <w:rPr>
          <w:rFonts w:ascii="Times New Roman" w:hAnsi="Times New Roman"/>
          <w:sz w:val="24"/>
        </w:rPr>
      </w:pPr>
      <w:r>
        <w:rPr>
          <w:rFonts w:ascii="Times New Roman" w:hAnsi="Times New Roman"/>
          <w:sz w:val="24"/>
        </w:rPr>
        <w:t>Z hlediska vazby na sídelní strukturu leží Žlutice mimo hlavní osy území.</w:t>
      </w:r>
    </w:p>
    <w:p w:rsidR="005E2AA6" w:rsidRDefault="005E2AA6" w:rsidP="00204556">
      <w:pPr>
        <w:spacing w:after="0" w:line="240" w:lineRule="auto"/>
        <w:ind w:firstLine="709"/>
        <w:rPr>
          <w:rFonts w:ascii="Times New Roman" w:hAnsi="Times New Roman"/>
          <w:sz w:val="24"/>
        </w:rPr>
      </w:pPr>
      <w:r>
        <w:rPr>
          <w:rFonts w:ascii="Times New Roman" w:hAnsi="Times New Roman"/>
          <w:sz w:val="24"/>
        </w:rPr>
        <w:lastRenderedPageBreak/>
        <w:t xml:space="preserve">Nejbližšími větším centrem osídlení a vyšší občanské vybavenosti jsou Karlovy Vary jako krajské centrum ve vzdálenosti cca 30 km, s tímto centrem je autobusové spojení. Město má základní a do jisté míry i vyšší občanskou vybavenost. </w:t>
      </w:r>
    </w:p>
    <w:p w:rsidR="005E2AA6" w:rsidRPr="002E53A1" w:rsidRDefault="005E2AA6">
      <w:pPr>
        <w:spacing w:after="0" w:line="240" w:lineRule="auto"/>
        <w:rPr>
          <w:rFonts w:ascii="Times New Roman" w:hAnsi="Times New Roman"/>
          <w:sz w:val="18"/>
        </w:rPr>
      </w:pPr>
    </w:p>
    <w:p w:rsidR="005E2AA6" w:rsidRDefault="005E2AA6">
      <w:pPr>
        <w:spacing w:after="120" w:line="240" w:lineRule="auto"/>
        <w:ind w:firstLine="900"/>
      </w:pPr>
      <w:r>
        <w:rPr>
          <w:rFonts w:ascii="Times New Roman" w:hAnsi="Times New Roman"/>
          <w:sz w:val="24"/>
        </w:rPr>
        <w:t xml:space="preserve">V oblasti dopravy je řešené území napojeno na státní silnici D6, která je zařazena     do sítě evropských silničních tahů jako E48. Základní silniční tah v oblasti tvoří silnice II/205, která napojuje město Žlutice na D6 v prostoru Hvězda, v ÚP je navržena její přeložka, která má označení II/220. Z tahu stávající II/205 odbočuje silnice II/226, ve městě Žlutice odbočuje ze stávající silnice II/205 silnice II/193 směřující na Toužimsko. </w:t>
      </w:r>
    </w:p>
    <w:p w:rsidR="005E2AA6" w:rsidRDefault="005E2AA6">
      <w:pPr>
        <w:spacing w:after="120" w:line="240" w:lineRule="auto"/>
        <w:ind w:firstLine="900"/>
        <w:rPr>
          <w:rFonts w:ascii="Times New Roman" w:hAnsi="Times New Roman"/>
          <w:sz w:val="24"/>
        </w:rPr>
      </w:pPr>
      <w:r>
        <w:rPr>
          <w:rFonts w:ascii="Times New Roman" w:hAnsi="Times New Roman"/>
          <w:sz w:val="24"/>
        </w:rPr>
        <w:t>Oblastí prochází dvě regionální tratě, č. 161 Bečov nad Teplou – Rakovník a č.163 Protivec – Bochov. Doprava osob je realizována pouze u tratě Bečov n. Teplou – Rakovník. Nákladní doprava je omezena úzkou hodnotou přípustného nápravového tlaku.</w:t>
      </w:r>
    </w:p>
    <w:p w:rsidR="005E2AA6" w:rsidRDefault="005E2AA6">
      <w:pPr>
        <w:spacing w:after="0" w:line="240" w:lineRule="auto"/>
        <w:ind w:firstLine="900"/>
        <w:rPr>
          <w:rFonts w:ascii="Times New Roman" w:hAnsi="Times New Roman"/>
          <w:sz w:val="24"/>
        </w:rPr>
      </w:pPr>
      <w:r>
        <w:rPr>
          <w:rFonts w:ascii="Times New Roman" w:hAnsi="Times New Roman"/>
          <w:sz w:val="24"/>
        </w:rPr>
        <w:t xml:space="preserve">Oblastí prochází značená turistická cesta (červená) Karlovy Vary – Bochov – Žlutice – Rabštejn n. Střelou. Značená cyklistická trasa sestupuje do údolí Střely z náhorní plošiny      u Štědré po stávající sinici II/193. </w:t>
      </w:r>
    </w:p>
    <w:p w:rsidR="005E2AA6" w:rsidRPr="002E53A1" w:rsidRDefault="005E2AA6">
      <w:pPr>
        <w:spacing w:after="0" w:line="240" w:lineRule="auto"/>
        <w:rPr>
          <w:rFonts w:ascii="Times New Roman" w:hAnsi="Times New Roman"/>
          <w:sz w:val="14"/>
        </w:rPr>
      </w:pP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V oblasti technické infrastruktury je řešené území zásobováno elektrickou energií      z 22 kV venkovního vedení z Rozvodny 110/22 kV Toužim, vývod Žlutice zaústěný do spínací stanice Žlutice, eventuálně z vedení spínací stanice Žlutice - Lubenec. </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 Zdrojem pitné vody je v území dvoustupňová úpravna o výkonu 190 l/s, s odběrem surové vody z nádrže Žlutice s hlavními zásobními řady - na Toužim, na Podbořany a výtlačný řad Lažany-Skoky-Polom-Údrč-Bochov. </w:t>
      </w:r>
    </w:p>
    <w:p w:rsidR="005E2AA6" w:rsidRDefault="005E2AA6">
      <w:pPr>
        <w:spacing w:after="120" w:line="240" w:lineRule="auto"/>
        <w:ind w:firstLine="902"/>
        <w:rPr>
          <w:rFonts w:ascii="Times New Roman" w:hAnsi="Times New Roman"/>
          <w:sz w:val="24"/>
        </w:rPr>
      </w:pPr>
      <w:r>
        <w:rPr>
          <w:rFonts w:ascii="Times New Roman" w:hAnsi="Times New Roman"/>
          <w:sz w:val="24"/>
        </w:rPr>
        <w:t>Mimo vlastních Žlutic jsou ze skupinového vodovodu Žlutice zásobovány v řešeném území ještě osady Protivec a Verušice. Ostatní osady s výjimkou Ratiboře jsou odkázány        na studny.</w:t>
      </w:r>
    </w:p>
    <w:p w:rsidR="005E2AA6" w:rsidRDefault="005E2AA6">
      <w:pPr>
        <w:spacing w:after="120" w:line="240" w:lineRule="auto"/>
        <w:ind w:firstLine="900"/>
        <w:rPr>
          <w:rFonts w:ascii="Times New Roman" w:hAnsi="Times New Roman"/>
          <w:sz w:val="24"/>
        </w:rPr>
      </w:pPr>
      <w:r>
        <w:rPr>
          <w:rFonts w:ascii="Times New Roman" w:hAnsi="Times New Roman"/>
          <w:sz w:val="24"/>
        </w:rPr>
        <w:t>Žlutice je jediné sídlo v řešeném území, jež má souvislou kanalizaci a centrální čistírnu odpadních vod (dále ČOV). Všechny ostatní osady, s výjimkou Protivce a Veselova, nemají kanalizaci žádnou nebo jen sporadickou.</w:t>
      </w:r>
    </w:p>
    <w:p w:rsidR="005E2AA6" w:rsidRDefault="005E2AA6">
      <w:pPr>
        <w:spacing w:after="120" w:line="240" w:lineRule="auto"/>
        <w:ind w:firstLine="900"/>
        <w:rPr>
          <w:rFonts w:ascii="Times New Roman" w:hAnsi="Times New Roman"/>
          <w:sz w:val="24"/>
        </w:rPr>
      </w:pPr>
      <w:r>
        <w:rPr>
          <w:rFonts w:ascii="Times New Roman" w:hAnsi="Times New Roman"/>
          <w:sz w:val="24"/>
        </w:rPr>
        <w:t>V celém řešeném území se nenachází zařízení rozvodu plynu. Výjimku tvoří Žlutice, kde pro zástavbu sídlištního charakteru je u bytových jednotek využíván propan – butan         pro účely vaření.  Na území Žlutic je v provozu 31 kotelen o výkonu 50 – 500 kW, zdrojů tepla v průmyslových areálech a městský zdroj tepla SCZT výtopna.</w:t>
      </w:r>
    </w:p>
    <w:p w:rsidR="005E2AA6" w:rsidRDefault="005E2AA6">
      <w:pPr>
        <w:spacing w:after="0" w:line="300" w:lineRule="auto"/>
        <w:rPr>
          <w:rFonts w:ascii="Times New Roman" w:hAnsi="Times New Roman"/>
          <w:b/>
          <w:sz w:val="24"/>
          <w:u w:val="single"/>
        </w:rPr>
      </w:pPr>
    </w:p>
    <w:p w:rsidR="005E2AA6" w:rsidRDefault="005E2AA6">
      <w:pPr>
        <w:spacing w:after="0" w:line="300" w:lineRule="auto"/>
        <w:ind w:firstLine="567"/>
        <w:rPr>
          <w:rFonts w:ascii="Times New Roman" w:hAnsi="Times New Roman"/>
          <w:b/>
          <w:sz w:val="24"/>
          <w:u w:val="single"/>
        </w:rPr>
      </w:pPr>
      <w:r>
        <w:rPr>
          <w:rFonts w:ascii="Times New Roman" w:hAnsi="Times New Roman"/>
          <w:b/>
          <w:sz w:val="24"/>
          <w:u w:val="single"/>
        </w:rPr>
        <w:t>Vyhodnocení souladu s politikou územního rozvoje a územně plánovací dokumentace vydané krajem</w:t>
      </w:r>
    </w:p>
    <w:p w:rsidR="005E2AA6" w:rsidRPr="002E53A1" w:rsidRDefault="005E2AA6">
      <w:pPr>
        <w:spacing w:after="0" w:line="300" w:lineRule="auto"/>
        <w:ind w:firstLine="567"/>
        <w:rPr>
          <w:rFonts w:ascii="Times New Roman" w:hAnsi="Times New Roman"/>
          <w:b/>
          <w:sz w:val="14"/>
          <w:u w:val="single"/>
        </w:rPr>
      </w:pPr>
    </w:p>
    <w:p w:rsidR="005E2AA6" w:rsidRDefault="005E2AA6">
      <w:pPr>
        <w:spacing w:after="0" w:line="240" w:lineRule="auto"/>
        <w:ind w:firstLine="851"/>
      </w:pPr>
      <w:r>
        <w:rPr>
          <w:rFonts w:ascii="Times New Roman" w:hAnsi="Times New Roman"/>
          <w:sz w:val="24"/>
        </w:rPr>
        <w:t xml:space="preserve">Z </w:t>
      </w:r>
      <w:r>
        <w:rPr>
          <w:rFonts w:ascii="Times New Roman" w:hAnsi="Times New Roman"/>
          <w:color w:val="000000"/>
        </w:rPr>
        <w:t xml:space="preserve">Politiky územního rozvoje České republiky, ve znění Aktualizací č. 1, 2, 3 a 5. Aktualizace č. 5 Politiky územního rozvoje České republiky je pro pořizování a vydávání územních plánů závazná dnem 11. 9. 2020. </w:t>
      </w:r>
      <w:r>
        <w:rPr>
          <w:rFonts w:ascii="Times New Roman" w:hAnsi="Times New Roman"/>
          <w:sz w:val="24"/>
        </w:rPr>
        <w:t>vyplývá pro Územní plán Žlutice“</w:t>
      </w:r>
    </w:p>
    <w:p w:rsidR="005E2AA6" w:rsidRPr="002E53A1" w:rsidRDefault="005E2AA6">
      <w:pPr>
        <w:spacing w:after="0" w:line="240" w:lineRule="auto"/>
        <w:ind w:firstLine="851"/>
        <w:rPr>
          <w:rFonts w:ascii="Times New Roman" w:hAnsi="Times New Roman"/>
          <w:sz w:val="14"/>
        </w:rPr>
      </w:pPr>
    </w:p>
    <w:p w:rsidR="005E2AA6" w:rsidRDefault="005E2AA6">
      <w:pPr>
        <w:spacing w:after="0" w:line="240" w:lineRule="auto"/>
        <w:ind w:firstLine="851"/>
        <w:rPr>
          <w:rFonts w:ascii="Times New Roman" w:hAnsi="Times New Roman"/>
          <w:sz w:val="24"/>
        </w:rPr>
      </w:pPr>
      <w:r>
        <w:rPr>
          <w:rFonts w:ascii="Times New Roman" w:hAnsi="Times New Roman"/>
          <w:sz w:val="24"/>
        </w:rPr>
        <w:t>Řešené území není součástí rozvojové oblasti, rozvojové osy ani specifické oblasti.</w:t>
      </w:r>
    </w:p>
    <w:p w:rsidR="005E2AA6" w:rsidRPr="002E53A1" w:rsidRDefault="005E2AA6">
      <w:pPr>
        <w:spacing w:after="0" w:line="240" w:lineRule="auto"/>
        <w:ind w:left="284" w:hanging="284"/>
        <w:rPr>
          <w:rFonts w:ascii="Times New Roman" w:hAnsi="Times New Roman"/>
          <w:sz w:val="14"/>
        </w:rPr>
      </w:pPr>
    </w:p>
    <w:p w:rsidR="005E2AA6" w:rsidRDefault="005E2AA6">
      <w:pPr>
        <w:spacing w:after="0" w:line="240" w:lineRule="auto"/>
        <w:ind w:firstLine="851"/>
        <w:rPr>
          <w:rFonts w:ascii="Times New Roman" w:hAnsi="Times New Roman"/>
          <w:sz w:val="24"/>
        </w:rPr>
      </w:pPr>
      <w:r>
        <w:rPr>
          <w:rFonts w:ascii="Times New Roman" w:hAnsi="Times New Roman"/>
          <w:sz w:val="24"/>
        </w:rPr>
        <w:t xml:space="preserve">V řešeném území se nachází koridory, které jsou dále zpřesněny v ZÚR Karlovarského kraje </w:t>
      </w:r>
    </w:p>
    <w:p w:rsidR="005E2AA6" w:rsidRDefault="005E2AA6" w:rsidP="00716E18">
      <w:pPr>
        <w:numPr>
          <w:ilvl w:val="0"/>
          <w:numId w:val="15"/>
        </w:numPr>
        <w:spacing w:after="0" w:line="240" w:lineRule="auto"/>
        <w:ind w:firstLine="851"/>
      </w:pPr>
      <w:r>
        <w:rPr>
          <w:rFonts w:ascii="Times New Roman" w:hAnsi="Times New Roman"/>
          <w:sz w:val="24"/>
          <w:u w:val="single"/>
        </w:rPr>
        <w:t>Dopravní infrastruktury</w:t>
      </w:r>
      <w:r>
        <w:rPr>
          <w:rFonts w:ascii="Times New Roman" w:hAnsi="Times New Roman"/>
          <w:sz w:val="24"/>
        </w:rPr>
        <w:t>, silniční dopravy, koridoru kapacitní silnice R6        Úsek Nové Strašecí – Karlovy Vary</w:t>
      </w:r>
    </w:p>
    <w:p w:rsidR="005E2AA6" w:rsidRDefault="005E2AA6" w:rsidP="00716E18">
      <w:pPr>
        <w:numPr>
          <w:ilvl w:val="0"/>
          <w:numId w:val="16"/>
        </w:numPr>
        <w:spacing w:after="0" w:line="240" w:lineRule="auto"/>
        <w:ind w:firstLine="851"/>
      </w:pPr>
      <w:r>
        <w:rPr>
          <w:rFonts w:ascii="Times New Roman" w:hAnsi="Times New Roman"/>
          <w:sz w:val="24"/>
          <w:u w:val="single"/>
        </w:rPr>
        <w:t>Technické infrastruktury</w:t>
      </w:r>
      <w:r>
        <w:rPr>
          <w:rFonts w:ascii="Times New Roman" w:hAnsi="Times New Roman"/>
          <w:sz w:val="24"/>
        </w:rPr>
        <w:t>, Elektroenergetika E2 – plochy pro elektrické vedení</w:t>
      </w:r>
      <w:r>
        <w:rPr>
          <w:rFonts w:ascii="Times New Roman" w:hAnsi="Times New Roman"/>
          <w:color w:val="FF0000"/>
          <w:sz w:val="24"/>
        </w:rPr>
        <w:t xml:space="preserve"> </w:t>
      </w:r>
      <w:r>
        <w:rPr>
          <w:rFonts w:ascii="Times New Roman" w:hAnsi="Times New Roman"/>
          <w:sz w:val="24"/>
        </w:rPr>
        <w:t>400/110 kV Vítkov a Vernéřov.</w:t>
      </w:r>
    </w:p>
    <w:p w:rsidR="005E2AA6" w:rsidRDefault="005E2AA6">
      <w:pPr>
        <w:spacing w:after="0" w:line="240" w:lineRule="auto"/>
        <w:ind w:left="851"/>
        <w:rPr>
          <w:rFonts w:ascii="Times New Roman" w:hAnsi="Times New Roman"/>
          <w:sz w:val="24"/>
        </w:rPr>
      </w:pPr>
    </w:p>
    <w:p w:rsidR="005E2AA6" w:rsidRDefault="005E2AA6">
      <w:pPr>
        <w:spacing w:after="0" w:line="240" w:lineRule="auto"/>
        <w:ind w:firstLine="851"/>
        <w:jc w:val="both"/>
        <w:rPr>
          <w:rFonts w:ascii="Times New Roman" w:hAnsi="Times New Roman"/>
          <w:sz w:val="24"/>
        </w:rPr>
      </w:pPr>
      <w:r>
        <w:rPr>
          <w:rFonts w:ascii="Times New Roman" w:hAnsi="Times New Roman"/>
          <w:sz w:val="24"/>
        </w:rPr>
        <w:t>Politika územního rozvoje České republiky dále stanovuje pro územní rozvoj obecné cíle, zejména vytvářet předpoklady pro udržitelný rozvoj území, chránit a rozvíjet přírodní, civilizační a kulturní hodnoty a stanovit podmínky pro hospodárné využívání zastavěného území a zajistit ochranu nezastavěného území.</w:t>
      </w:r>
    </w:p>
    <w:p w:rsidR="005E2AA6" w:rsidRDefault="005E2AA6">
      <w:pPr>
        <w:spacing w:after="0" w:line="240" w:lineRule="auto"/>
        <w:rPr>
          <w:rFonts w:ascii="Times New Roman" w:hAnsi="Times New Roman"/>
          <w:sz w:val="24"/>
        </w:rPr>
      </w:pPr>
    </w:p>
    <w:p w:rsidR="005E2AA6" w:rsidRDefault="005E2AA6">
      <w:pPr>
        <w:spacing w:after="0" w:line="240" w:lineRule="auto"/>
        <w:ind w:firstLine="426"/>
        <w:jc w:val="both"/>
        <w:rPr>
          <w:rFonts w:ascii="Times New Roman" w:hAnsi="Times New Roman"/>
          <w:sz w:val="24"/>
        </w:rPr>
      </w:pPr>
      <w:r>
        <w:rPr>
          <w:rFonts w:ascii="Times New Roman" w:hAnsi="Times New Roman"/>
          <w:sz w:val="24"/>
        </w:rPr>
        <w:t>Z republikových priorit územního plánování se řešeného území týkají následující body:</w:t>
      </w:r>
    </w:p>
    <w:p w:rsidR="005E2AA6" w:rsidRDefault="005E2AA6">
      <w:pPr>
        <w:spacing w:after="0" w:line="240" w:lineRule="auto"/>
        <w:ind w:firstLine="426"/>
        <w:jc w:val="both"/>
        <w:rPr>
          <w:rFonts w:ascii="Times New Roman" w:hAnsi="Times New Roman"/>
          <w:sz w:val="24"/>
        </w:rPr>
      </w:pPr>
    </w:p>
    <w:p w:rsidR="005E2AA6" w:rsidRDefault="005E2AA6">
      <w:pPr>
        <w:spacing w:after="0" w:line="240" w:lineRule="auto"/>
        <w:ind w:firstLine="426"/>
        <w:rPr>
          <w:rFonts w:ascii="Times New Roman" w:hAnsi="Times New Roman"/>
          <w:sz w:val="24"/>
        </w:rPr>
      </w:pPr>
      <w:r>
        <w:rPr>
          <w:rFonts w:ascii="Times New Roman" w:hAnsi="Times New Roman"/>
          <w:sz w:val="24"/>
        </w:rPr>
        <w:t>(14)  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 Bránit upadání venkovské krajiny jako důsledku nedostatku lidských zásahů.</w:t>
      </w:r>
    </w:p>
    <w:p w:rsidR="005E2AA6" w:rsidRPr="002E53A1" w:rsidRDefault="005E2AA6">
      <w:pPr>
        <w:spacing w:after="0" w:line="240" w:lineRule="auto"/>
        <w:ind w:firstLine="426"/>
        <w:rPr>
          <w:rFonts w:ascii="Times New Roman" w:hAnsi="Times New Roman"/>
          <w:sz w:val="14"/>
        </w:rPr>
      </w:pPr>
    </w:p>
    <w:p w:rsidR="005E2AA6" w:rsidRDefault="005E2AA6">
      <w:pPr>
        <w:spacing w:after="0" w:line="240" w:lineRule="auto"/>
        <w:ind w:firstLine="426"/>
        <w:rPr>
          <w:rFonts w:ascii="Times New Roman" w:hAnsi="Times New Roman"/>
          <w:b/>
          <w:sz w:val="24"/>
        </w:rPr>
      </w:pPr>
      <w:r>
        <w:rPr>
          <w:rFonts w:ascii="Times New Roman" w:hAnsi="Times New Roman"/>
          <w:b/>
          <w:sz w:val="24"/>
        </w:rPr>
        <w:t>ÚP na ochranu přírodních hodnot území zapracovává nadregionální a regionální ÚSES, navrhuje místní ÚSES, respektuje a chrání zachovalou urbanistickou strukturu jednotlivých sídel, respektuje PUPFL jako nezastavěné území, chrání nejkvalitnější zemědělskou půdu I. a II. třídy ochrany. ÚP zachovává příznivé rozložení funkčních ploch ve prospěch bydlení v rodinných domech – venkovské (BV), občanského vybavení, sportu a rekreace. Rozvoj území jednotlivých sídel je významně soustředěn do ZÚ nebo ploch těsně na ZÚ navazující.</w:t>
      </w:r>
    </w:p>
    <w:p w:rsidR="005E2AA6" w:rsidRPr="002E53A1" w:rsidRDefault="005E2AA6">
      <w:pPr>
        <w:spacing w:after="0" w:line="240" w:lineRule="auto"/>
        <w:ind w:left="453" w:firstLine="426"/>
        <w:rPr>
          <w:rFonts w:ascii="Times New Roman" w:hAnsi="Times New Roman"/>
          <w:sz w:val="14"/>
        </w:rPr>
      </w:pPr>
    </w:p>
    <w:p w:rsidR="005E2AA6" w:rsidRDefault="005E2AA6">
      <w:pPr>
        <w:spacing w:after="0" w:line="240" w:lineRule="auto"/>
        <w:ind w:firstLine="426"/>
        <w:rPr>
          <w:rFonts w:ascii="Times New Roman" w:hAnsi="Times New Roman"/>
          <w:sz w:val="24"/>
        </w:rPr>
      </w:pPr>
      <w:r>
        <w:rPr>
          <w:rFonts w:ascii="Times New Roman" w:hAnsi="Times New Roman"/>
          <w:sz w:val="24"/>
        </w:rPr>
        <w:t>(15) Předcházet při změnách nebo vytváření urbánního prostředí prostorově sociální segregaci s negativními vlivy na sociální soudržnost obyvatel. Analyzovat hlavní mechanizmy, jimiž k segregaci dochází, zvažovat existující a potenciální důsledky a navrhovat při územně plánovací činnosti řešení, vhodná pro prevenci nežádoucí míry segregace nebo snížení její úrovně.</w:t>
      </w:r>
    </w:p>
    <w:p w:rsidR="005E2AA6" w:rsidRDefault="005E2AA6">
      <w:pPr>
        <w:spacing w:after="0" w:line="240" w:lineRule="auto"/>
        <w:ind w:firstLine="426"/>
        <w:rPr>
          <w:rFonts w:ascii="Times New Roman" w:hAnsi="Times New Roman"/>
          <w:sz w:val="24"/>
        </w:rPr>
      </w:pPr>
    </w:p>
    <w:p w:rsidR="005E2AA6" w:rsidRDefault="005E2AA6">
      <w:pPr>
        <w:spacing w:after="0" w:line="240" w:lineRule="auto"/>
        <w:ind w:firstLine="426"/>
        <w:rPr>
          <w:rFonts w:ascii="Times New Roman" w:hAnsi="Times New Roman"/>
          <w:b/>
          <w:sz w:val="24"/>
        </w:rPr>
      </w:pPr>
      <w:r>
        <w:rPr>
          <w:rFonts w:ascii="Times New Roman" w:hAnsi="Times New Roman"/>
          <w:b/>
          <w:sz w:val="24"/>
        </w:rPr>
        <w:t>ÚP zamezuje vzniku sociální segregace na území města Žlutice komplexním návrhem rozvoje, kdy jsou pro plochy bydlení zároveň zachovány plochy občanského vybavení charakteru veřejné infrastruktury, další obslužné plochy, plochy veřejných prostranství jako území nových sociálních kontaktů.</w:t>
      </w:r>
    </w:p>
    <w:p w:rsidR="005E2AA6" w:rsidRPr="002E53A1" w:rsidRDefault="005E2AA6">
      <w:pPr>
        <w:spacing w:after="0" w:line="240" w:lineRule="auto"/>
        <w:ind w:firstLine="426"/>
        <w:rPr>
          <w:rFonts w:ascii="Times New Roman" w:hAnsi="Times New Roman"/>
          <w:b/>
          <w:sz w:val="16"/>
        </w:rPr>
      </w:pPr>
    </w:p>
    <w:p w:rsidR="005E2AA6" w:rsidRDefault="005E2AA6">
      <w:pPr>
        <w:spacing w:after="0" w:line="240" w:lineRule="auto"/>
        <w:ind w:firstLine="426"/>
        <w:rPr>
          <w:rFonts w:ascii="Times New Roman" w:hAnsi="Times New Roman"/>
          <w:sz w:val="24"/>
        </w:rPr>
      </w:pPr>
      <w:r>
        <w:rPr>
          <w:rFonts w:ascii="Times New Roman" w:hAnsi="Times New Roman"/>
          <w:sz w:val="24"/>
        </w:rPr>
        <w:t>(16) Při stanovování způsobu využití území v územně plánovací dokumentaci dávat přednost komplexním řešením před uplatňováním jednostranných hledisek a požadavků, které ve svých důsledcích zhoršují stav i hodnoty území. Při řešení ochrany hodnot území                                   je nezbytné zohledňovat také požadavky na zvyšování kvality života obyvatel a hospodářského rozvoje území. Vhodná řešení územního rozvoje je zapotřebí hledat ve spolupráci s obyvateli území i s jeho uživateli a v souladu s určením a charakterem oblasti, os.ploch a koridorů vymezených v PÚR ČR.</w:t>
      </w:r>
    </w:p>
    <w:p w:rsidR="005E2AA6" w:rsidRDefault="005E2AA6">
      <w:pPr>
        <w:spacing w:after="0" w:line="240" w:lineRule="auto"/>
        <w:ind w:firstLine="426"/>
        <w:rPr>
          <w:rFonts w:ascii="Times New Roman" w:hAnsi="Times New Roman"/>
          <w:sz w:val="24"/>
        </w:rPr>
      </w:pPr>
    </w:p>
    <w:p w:rsidR="005E2AA6" w:rsidRDefault="005E2AA6">
      <w:pPr>
        <w:spacing w:after="0" w:line="240" w:lineRule="auto"/>
        <w:ind w:firstLine="426"/>
      </w:pPr>
      <w:r>
        <w:rPr>
          <w:rFonts w:ascii="Times New Roman" w:hAnsi="Times New Roman"/>
          <w:b/>
          <w:sz w:val="24"/>
        </w:rPr>
        <w:t>ÚP zapracovává a zohledňuje především požadavky vlastního města a ostatních aktérů</w:t>
      </w:r>
      <w:r>
        <w:rPr>
          <w:rFonts w:ascii="Times New Roman" w:hAnsi="Times New Roman"/>
          <w:sz w:val="24"/>
        </w:rPr>
        <w:t xml:space="preserve"> </w:t>
      </w:r>
      <w:r>
        <w:rPr>
          <w:rFonts w:ascii="Times New Roman" w:hAnsi="Times New Roman"/>
          <w:b/>
          <w:sz w:val="24"/>
        </w:rPr>
        <w:t>působících či žijících na řešeném území obce. Koncepce rozvoje území představuje komplexní řešení.</w:t>
      </w:r>
    </w:p>
    <w:p w:rsidR="005E2AA6" w:rsidRPr="002E53A1" w:rsidRDefault="005E2AA6">
      <w:pPr>
        <w:spacing w:after="0" w:line="240" w:lineRule="auto"/>
        <w:ind w:firstLine="426"/>
        <w:rPr>
          <w:rFonts w:ascii="Times New Roman" w:hAnsi="Times New Roman"/>
          <w:b/>
          <w:sz w:val="16"/>
        </w:rPr>
      </w:pPr>
    </w:p>
    <w:p w:rsidR="005E2AA6" w:rsidRDefault="005E2AA6">
      <w:pPr>
        <w:spacing w:after="0" w:line="240" w:lineRule="auto"/>
        <w:ind w:firstLine="426"/>
        <w:rPr>
          <w:rFonts w:ascii="Times New Roman" w:hAnsi="Times New Roman"/>
          <w:sz w:val="24"/>
        </w:rPr>
      </w:pPr>
      <w:r>
        <w:rPr>
          <w:rFonts w:ascii="Times New Roman" w:hAnsi="Times New Roman"/>
          <w:sz w:val="24"/>
        </w:rPr>
        <w:lastRenderedPageBreak/>
        <w:t>(17) Vytvářet v území podmínky k odstraňování důsledků náhlých hospodářských změn lokalizací zastavitelných ploch pro vytváření pracovních příležitostí, zejména v regionech strukturálně postižených a hospodářsky slabých a napomoci tak řešení problémů v těchto územích.</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Ekonomický potenciál území je spjat jednak se zemědělskou výrobou, dále pak s drobnou výrobou a službami. Stávající areály a provozovny jsou v ÚP zachovány           a rozvíjeny na nově navržených plochách v dimenzích zajišťujících dlouhodobý rozvoj těchto funkcí. Další pracovní příležitosti v sídlech mohou vznikat i na plochách pro bydlení (malé penziony, obchody, stravování apod.).</w:t>
      </w:r>
    </w:p>
    <w:p w:rsidR="005E2AA6" w:rsidRDefault="005E2AA6">
      <w:pPr>
        <w:spacing w:before="120" w:after="0" w:line="240" w:lineRule="auto"/>
        <w:ind w:firstLine="454"/>
        <w:rPr>
          <w:rFonts w:ascii="Times New Roman" w:hAnsi="Times New Roman"/>
          <w:sz w:val="24"/>
        </w:rPr>
      </w:pPr>
      <w:r>
        <w:rPr>
          <w:rFonts w:ascii="Times New Roman" w:hAnsi="Times New Roman"/>
          <w:sz w:val="24"/>
        </w:rPr>
        <w:t>(18) Podporovat polycentrický rozvoj sídelní struktury. Vytvářet předpoklady pro posílení partnerství mezi městskými a venkovskými oblastmi a zlepšit tak jejich konkurenceschopnost.</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 xml:space="preserve">ÚP zachovává stávající strukturu osídlení sídel a to tak, že jako hlavní jsou plochy městského bydlení ve Žluticích a bydlení v rodinných domech - venkovské (BV) v obcích. </w:t>
      </w:r>
    </w:p>
    <w:p w:rsidR="005E2AA6" w:rsidRPr="002E53A1" w:rsidRDefault="005E2AA6">
      <w:pPr>
        <w:spacing w:after="0" w:line="240" w:lineRule="auto"/>
        <w:ind w:left="283" w:hanging="283"/>
        <w:rPr>
          <w:rFonts w:ascii="Times New Roman" w:hAnsi="Times New Roman"/>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(19) Vytvářet předpoklady pro polyfunkční využívání opuštěných areálů a ploch (tzv. brownfields průmyslového, zemědělského, vojenského a jiného původu). Hospodárně využívat zastavěné území (podpora přestaveb revitalizací a sanací území) a zajistit ochranu nezastavěného území (zejména zemědělské a lesní půdy) a zachování veřejné zeleně, včetně minimalizace její fragmentace. Cílem je účelné využívání a uspořádání území úsporné v nárocích na veřejné rozpočty na dopravu a energie, které koordinací veřejných a soukromých zájmů na rozvoji území omezuje negativní důsledky suburbanizace pro udržitelný rozvoj území.</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Na území města jsou rozvíjeny především areály se zaměřením pro rozvoj polyfunkce VS – smíšená výroba, který zajišťuje případný rozvoj různých funkcí navzájem se doplňujících.</w:t>
      </w:r>
    </w:p>
    <w:p w:rsidR="005E2AA6" w:rsidRPr="002E53A1" w:rsidRDefault="005E2AA6">
      <w:pPr>
        <w:spacing w:after="0" w:line="240" w:lineRule="auto"/>
        <w:ind w:firstLine="453"/>
        <w:rPr>
          <w:rFonts w:ascii="Times New Roman" w:hAnsi="Times New Roman"/>
          <w:b/>
          <w:sz w:val="16"/>
        </w:rPr>
      </w:pPr>
    </w:p>
    <w:p w:rsidR="005E2AA6" w:rsidRDefault="005E2AA6" w:rsidP="002E53A1">
      <w:pPr>
        <w:spacing w:after="0" w:line="240" w:lineRule="auto"/>
        <w:ind w:firstLine="453"/>
        <w:rPr>
          <w:rFonts w:ascii="Times New Roman" w:hAnsi="Times New Roman"/>
          <w:sz w:val="24"/>
        </w:rPr>
      </w:pPr>
      <w:r>
        <w:rPr>
          <w:rFonts w:ascii="Times New Roman" w:hAnsi="Times New Roman"/>
          <w:sz w:val="24"/>
        </w:rPr>
        <w:t>(20) Rozvojové záměry, které mohou významně ovlivnit charakter krajiny, umísťovat do co nejméně konfliktních lokalit a následně podporovat potřebná kompenzační opatření. S ohledem na to při územně plánovací činnosti, pokud je to možné a odůvodněné, respektovat veřejné zájmy např. ochrany biologické rozmanitosti a kvality životního prostředí, zejména formou 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zajištění ekologických funkcí krajiny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charakteristiky a typy krajiny a vytvářet podmínky pro využití přírodních zdrojů.</w:t>
      </w:r>
    </w:p>
    <w:p w:rsidR="005E2AA6" w:rsidRDefault="005E2AA6">
      <w:pPr>
        <w:spacing w:after="0" w:line="240" w:lineRule="auto"/>
        <w:ind w:hanging="28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ÚP umisťuje rozvojové plochy do nejméně konfliktních lokalit, které respektují veškeré veřejné zájmy. Jsou respektovány stávající i navrhované systémy ÚSES a do volné krajiny nejsou umisťovány nové lokality ani stavby bytové výstavby.</w:t>
      </w:r>
    </w:p>
    <w:p w:rsidR="005E2AA6" w:rsidRDefault="005E2AA6">
      <w:pPr>
        <w:spacing w:after="0" w:line="240" w:lineRule="auto"/>
        <w:ind w:firstLine="453"/>
        <w:rPr>
          <w:rFonts w:ascii="Times New Roman" w:hAnsi="Times New Roman"/>
          <w:b/>
          <w:sz w:val="24"/>
        </w:rPr>
      </w:pPr>
    </w:p>
    <w:p w:rsidR="005E2AA6" w:rsidRDefault="005E2AA6">
      <w:pPr>
        <w:spacing w:after="0" w:line="240" w:lineRule="auto"/>
        <w:ind w:firstLine="453"/>
        <w:rPr>
          <w:rFonts w:ascii="Times New Roman" w:hAnsi="Times New Roman"/>
          <w:sz w:val="24"/>
        </w:rPr>
      </w:pPr>
      <w:r>
        <w:rPr>
          <w:rFonts w:ascii="Times New Roman" w:hAnsi="Times New Roman"/>
          <w:sz w:val="24"/>
        </w:rPr>
        <w:lastRenderedPageBreak/>
        <w:t>(21) Vymezit a chránit ve spolupráci s dotčenými obcemi před zastavěním pozemky nezbytné pro vytvoření souvislých ploch veřejně přístupné zeleně (zelené pásy) v rozvojových oblastech a v rozvojových osách a ve specifických oblastech, na jejichž území je krajina negativně poznamenána lidskou činností, s využitím její přirozené obnovy; cílem je zachování souvislých pásů nezastavěného území v bezprostředním okolí velkých měst, způsobilých       pro nenáročné formy krátkodobé rekreace a dále pro vznik a rozvoj lesních porostů a zachování prostupnosti krajiny.</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 xml:space="preserve">ÚP svým řešením stabilizuje veškeré stávající pozemky zeleně, lesních porostů           a volné krajiny. </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sz w:val="24"/>
        </w:rPr>
      </w:pPr>
      <w:r>
        <w:rPr>
          <w:rFonts w:ascii="Times New Roman" w:hAnsi="Times New Roman"/>
          <w:sz w:val="24"/>
        </w:rPr>
        <w:t>(22) Vytvářet podmínky pro rozvoj a využití předpokladů území pro různé formy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cyklo, lyžařská, hipo).</w:t>
      </w:r>
    </w:p>
    <w:p w:rsidR="005E2AA6" w:rsidRDefault="005E2AA6">
      <w:pPr>
        <w:spacing w:after="0" w:line="240" w:lineRule="auto"/>
        <w:ind w:firstLine="453"/>
        <w:rPr>
          <w:rFonts w:ascii="Times New Roman" w:hAnsi="Times New Roman"/>
          <w:sz w:val="24"/>
        </w:rPr>
      </w:pPr>
    </w:p>
    <w:p w:rsidR="005E2AA6" w:rsidRDefault="005E2AA6">
      <w:pPr>
        <w:spacing w:before="60" w:after="0" w:line="240" w:lineRule="auto"/>
        <w:ind w:firstLine="737"/>
        <w:rPr>
          <w:rFonts w:ascii="Times New Roman" w:hAnsi="Times New Roman"/>
          <w:b/>
          <w:sz w:val="24"/>
        </w:rPr>
      </w:pPr>
      <w:r>
        <w:rPr>
          <w:rFonts w:ascii="Times New Roman" w:hAnsi="Times New Roman"/>
          <w:b/>
          <w:sz w:val="24"/>
        </w:rPr>
        <w:t>Řešeným územím prochází páteřní cyklostezka Střela, která je vedena  po obou březích řeky Střely.</w:t>
      </w:r>
    </w:p>
    <w:p w:rsidR="005E2AA6" w:rsidRPr="002E53A1" w:rsidRDefault="005E2AA6">
      <w:pPr>
        <w:spacing w:after="0" w:line="240" w:lineRule="auto"/>
        <w:ind w:left="283" w:hanging="283"/>
        <w:rPr>
          <w:rFonts w:ascii="Times New Roman" w:hAnsi="Times New Roman"/>
          <w:b/>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(23) Podle místních podmínek vytvářet předpoklady pro lepší dostupnost území                                                          a zkvalitnění dopravní a technické infrastruktury s ohledem na prostupnost krajiny.                Při umísťování dopravní a technické infrastruktury zachovat prostupnost krajiny                       a minimalizovat rozsah fragmentace krajiny; je-li to z těchto hledisek účelné, umísťovat tato zařízení souběžně. Nepřípustné je vytváření nových úzkých hrdel na trasách dálnic, rychlostních silnic a kapacitních silnic; jejich trasy, jsou-li součástí transevropské silniční sítě, volit tak, aby byly v dostatečném odstupu od obytné zástavby hlavních center osídlení.</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ÚP zachovává stávající dostupnost a prostupnost území a zásadně nemění koncepci dopravy v území. V severní části území je vymezen koridor pro vedení nové rychlostní komunikace D6 a dále zde navrhuje novou trasu pro II/205 – II/220</w:t>
      </w:r>
    </w:p>
    <w:p w:rsidR="005E2AA6" w:rsidRPr="002E53A1" w:rsidRDefault="005E2AA6">
      <w:pPr>
        <w:spacing w:after="0" w:line="240" w:lineRule="auto"/>
        <w:ind w:firstLine="453"/>
        <w:rPr>
          <w:rFonts w:ascii="Times New Roman" w:hAnsi="Times New Roman"/>
          <w:b/>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(24) Vytvářet podmínky pro zlepšování dostupnosti území rozšiřováním a zkvalitňováním dopravní infrastruktury s ohledem na potřeby veřejné dopravy a požadavky ochrany veřejného zdraví, zejména uvnitř rozvojových oblastí a rozvojových os. Možnosti nové výstavby posuzovat vždy s ohledem na to, jaké vyvolá nároky na změny veřejné dopravní infrastruktury a veřejné dopravy. Vytvářet podmínky pro zvyšování bezpečnosti a plynulosti dopravy, ochrany a bezpečnosti obyvatelstva a zlepšování jeho ochrany před hlukem a emisemi, s ohledem na to vytvářet v území podmínky pro environmentálně šetrné formy dopravy (např. železniční, cyklistickou).</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ÚP stabilizuje stávající trasy silnic a nemění podmínky veřejné dopravy (autobusové)     na území obce. Nově navržené rozvojové plochy v území nevyvolávají nároky na změny veřejné dopravní infrastruktury.</w:t>
      </w:r>
    </w:p>
    <w:p w:rsidR="005E2AA6" w:rsidRPr="002E53A1" w:rsidRDefault="005E2AA6">
      <w:pPr>
        <w:spacing w:before="60" w:after="0" w:line="240" w:lineRule="auto"/>
        <w:rPr>
          <w:rFonts w:ascii="Times New Roman" w:hAnsi="Times New Roman"/>
          <w:b/>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 xml:space="preserve">(25) Vytvářet podmínky pro preventivní ochranu území a obyvatelstva před potenciálními riziky a přírodními katastrofami v území (záplavy, sesuvy půdy, eroze atd.) s cílem minimalizovat rozsah případných škod. Zejména zajistit územní ochranu ploch potřebných    pro umísťování staveb a opatření na ochranu před povodněmi a pro vymezení území určených k řízeným rozlivům povodní. Vytvářet podmínky pro zvýšení přirozené </w:t>
      </w:r>
      <w:r>
        <w:rPr>
          <w:rFonts w:ascii="Times New Roman" w:hAnsi="Times New Roman"/>
          <w:sz w:val="24"/>
        </w:rPr>
        <w:lastRenderedPageBreak/>
        <w:t>retence srážkových vod v území s ohledem na strukturu osídlení a kulturní krajinu jako alternativy k umělé akumulaci vod. V zastavěných územích a zastavitelných plochách vytvářet podmínky  pro zadržování, vsakování i využívání dešťových vod jako zdroje vody a s cílem zmírňování účinků povodní.</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V řešeném území je vymezeno záplavové území Střely s aktivní zónou, které je při návrhu zastavitelných ploch respektováno. Z hlediska retence je v řešeném území navrženo několik nových vodních ploch.</w:t>
      </w:r>
    </w:p>
    <w:p w:rsidR="005E2AA6" w:rsidRPr="002E53A1" w:rsidRDefault="005E2AA6">
      <w:pPr>
        <w:spacing w:after="0" w:line="240" w:lineRule="auto"/>
        <w:rPr>
          <w:rFonts w:ascii="Times New Roman" w:hAnsi="Times New Roman"/>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(26) Vymezovat zastavitelné plochy v záplavových územích a umisťovat do nich veřejnou infrastrukturu jen ve zcela výjimečných a zvlášť odůvodněných případech. Vymezovat a chránit zastavitelné plochy pro přemístění zástavby z území s vysokou mírou rizika vzniku povodňových škod.</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Územní plán neumisťuje do záplavových území žádné rozvojové plochy bydlení     ani veřejné infrastruktury.</w:t>
      </w:r>
    </w:p>
    <w:p w:rsidR="005E2AA6" w:rsidRPr="002E53A1" w:rsidRDefault="005E2AA6">
      <w:pPr>
        <w:spacing w:after="0" w:line="240" w:lineRule="auto"/>
        <w:ind w:firstLine="453"/>
        <w:rPr>
          <w:rFonts w:ascii="Times New Roman" w:hAnsi="Times New Roman"/>
          <w:b/>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(27) Vytvářet podmínky pro koordinované umísťování veřejné infrastruktury v území      a její rozvoj a tím podporovat její účelné využívání v rámci sídelní struktury. Vytvářet rovněž podmínky pro zkvalitnění dopravní dostupnosti obcí (měst), které jsou přirozenými regionálními centry v území tak, aby se díky možnostem, poloze i infrastruktuře těchto obcí zlepšovaly i podmínky pro rozvoj okolních obcí ve venkovských oblastech a v oblastech         se specifickými geografickými podmínkami. Při řešení problémů udržitelného rozvoje území využívat regionálních seskupení (klastrů) k dialogu všech partnerů, na které mají změny v území dopad a kteří mohou posilovat atraktivitu území investicemi ve prospěch územního rozvoje. Při územně plánovací činnosti stanovovat podmínky pro vytvoření výkonné sítě osobní i nákladní železniční, silniční, vodní a letecké dopravy, včetně sítí regionálních letišť, efektivní dopravní sítě pro spojení městských oblastí s venkovskými oblastmi, stejně jako řešení přeshraniční dopravy, protože mobilita a dostupnost jsou klíčovými předpoklady hospodářského rozvoje ve všech regionech.</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ÚP řeší komplexní rozvoj území včetně rozvoje veřejné infrastruktury. Dopravní dostupnost řešeného území je vzhledem k jeho charakteru a umístění v kontextu urbanizace odpovídající. Technická infrastruktura, zejména zásobování vodou, odkanalizování a zásobování el. energií je řešena zejména na navržený rozvoj území.</w:t>
      </w:r>
    </w:p>
    <w:p w:rsidR="005E2AA6" w:rsidRPr="002E53A1" w:rsidRDefault="005E2AA6">
      <w:pPr>
        <w:spacing w:after="0" w:line="240" w:lineRule="auto"/>
        <w:ind w:left="283" w:hanging="283"/>
        <w:rPr>
          <w:rFonts w:ascii="Times New Roman" w:hAnsi="Times New Roman"/>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(28) Pro zajištění kvality života obyvatel zohledňovat nároky dalšího vývoje území, požadovat jeho řešení ve všech potřebných dlouhodobých souvislostech, včetně nároků          na veřejnou infrastrukturu. Návrh a ochranu kvalitních městských prostorů a veřejné infrastruktury je nutné řešit ve spolupráci veřejného i soukromého sektoru s veřejností.</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Koncepce rozvoje území je řešena dle konkrétních požadavků města Žlutice a dalších aktérů pohybujících se na řešeném území a vytváří do budoucna dobré a dostatečně vyvážené podmínky pro kvalitní život obyvatel v sídlech obce. ÚP přiměřeně rozvíjí i veřejnou infrastrukturu, chrání veřejná prostranství, respektuje a rozšiřuje občanské vybavení charakteru veřejné infrastruktury.</w:t>
      </w:r>
    </w:p>
    <w:p w:rsidR="005E2AA6" w:rsidRPr="002E53A1" w:rsidRDefault="005E2AA6">
      <w:pPr>
        <w:spacing w:after="0" w:line="240" w:lineRule="auto"/>
        <w:ind w:firstLine="453"/>
        <w:rPr>
          <w:rFonts w:ascii="Times New Roman" w:hAnsi="Times New Roman"/>
          <w:b/>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 xml:space="preserve">(29) Zvláštní pozornost věnovat návaznosti různých druhů dopravy. S ohledem na to vymezovat plochy a koridory nezbytné pro efektivní městskou hromadnou dopravu umožňující účelné propojení ploch bydlení, ploch rekreace, občanského vybavení, veřejných prostranství, výroby a dalších ploch, s požadavky na kvalitní životní prostředí. Vytvářet tak </w:t>
      </w:r>
      <w:r>
        <w:rPr>
          <w:rFonts w:ascii="Times New Roman" w:hAnsi="Times New Roman"/>
          <w:sz w:val="24"/>
        </w:rPr>
        <w:lastRenderedPageBreak/>
        <w:t>podmínky pro rozvoj účinného a dostupného systému, který bude poskytovat obyvatelům rovné možnosti mobility a dosažitelnosti v území. S ohledem na to vytvářet podmínky pro vybudování a užívání vhodné sítě pěších a cyklistických cest.</w:t>
      </w:r>
    </w:p>
    <w:p w:rsidR="005E2AA6" w:rsidRDefault="005E2AA6">
      <w:pPr>
        <w:spacing w:after="0" w:line="240" w:lineRule="auto"/>
        <w:ind w:firstLine="453"/>
        <w:jc w:val="center"/>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ÚP nemění podmínky veřejné autobusové dopravy v území. Na území obce není provozována městská hromadná doprava. Stávající cyklotrasy a značené turistické trasy  ÚP stabilizuje a zachovává a navrhuje novou cyklostezku Ohře vedenou několika větvemi.</w:t>
      </w:r>
    </w:p>
    <w:p w:rsidR="005E2AA6" w:rsidRDefault="005E2AA6">
      <w:pPr>
        <w:spacing w:after="0" w:line="240" w:lineRule="auto"/>
        <w:ind w:firstLine="453"/>
        <w:rPr>
          <w:rFonts w:ascii="Times New Roman" w:hAnsi="Times New Roman"/>
          <w:b/>
          <w:sz w:val="24"/>
        </w:rPr>
      </w:pPr>
    </w:p>
    <w:p w:rsidR="005E2AA6" w:rsidRDefault="005E2AA6">
      <w:pPr>
        <w:spacing w:after="0" w:line="240" w:lineRule="auto"/>
        <w:ind w:firstLine="453"/>
        <w:rPr>
          <w:rFonts w:ascii="Times New Roman" w:hAnsi="Times New Roman"/>
          <w:sz w:val="24"/>
        </w:rPr>
      </w:pPr>
      <w:r>
        <w:rPr>
          <w:rFonts w:ascii="Times New Roman" w:hAnsi="Times New Roman"/>
          <w:sz w:val="24"/>
        </w:rPr>
        <w:t>(30) Úroveň technické infrastruktury, zejména dodávku vody a zpracování odpadních vod je nutno koncipovat tak, aby splňovala požadavky na vysokou kvalitu života v současnosti i v budoucnosti.</w:t>
      </w:r>
    </w:p>
    <w:p w:rsidR="005E2AA6" w:rsidRDefault="005E2AA6">
      <w:pPr>
        <w:spacing w:after="0" w:line="240" w:lineRule="auto"/>
        <w:ind w:firstLine="453"/>
        <w:rPr>
          <w:rFonts w:ascii="Times New Roman" w:hAnsi="Times New Roman"/>
          <w:sz w:val="24"/>
        </w:rPr>
      </w:pPr>
    </w:p>
    <w:p w:rsidR="005E2AA6" w:rsidRDefault="005E2AA6">
      <w:pPr>
        <w:spacing w:after="0" w:line="240" w:lineRule="auto"/>
        <w:ind w:firstLine="453"/>
        <w:rPr>
          <w:rFonts w:ascii="Times New Roman" w:hAnsi="Times New Roman"/>
          <w:b/>
          <w:sz w:val="24"/>
        </w:rPr>
      </w:pPr>
      <w:r>
        <w:rPr>
          <w:rFonts w:ascii="Times New Roman" w:hAnsi="Times New Roman"/>
          <w:b/>
          <w:sz w:val="24"/>
        </w:rPr>
        <w:t>ÚP navrhuje rozšíření stávajícího zásobování vodou a nové odkanalizování sídel.</w:t>
      </w:r>
    </w:p>
    <w:p w:rsidR="005E2AA6" w:rsidRPr="002E53A1" w:rsidRDefault="005E2AA6">
      <w:pPr>
        <w:spacing w:before="60" w:after="0" w:line="240" w:lineRule="auto"/>
        <w:ind w:firstLine="737"/>
        <w:rPr>
          <w:rFonts w:ascii="Times New Roman" w:hAnsi="Times New Roman"/>
          <w:b/>
          <w:i/>
          <w:sz w:val="16"/>
        </w:rPr>
      </w:pPr>
    </w:p>
    <w:p w:rsidR="005E2AA6" w:rsidRDefault="005E2AA6">
      <w:pPr>
        <w:spacing w:after="0" w:line="240" w:lineRule="auto"/>
        <w:ind w:firstLine="453"/>
        <w:rPr>
          <w:rFonts w:ascii="Times New Roman" w:hAnsi="Times New Roman"/>
          <w:sz w:val="24"/>
        </w:rPr>
      </w:pPr>
      <w:r>
        <w:rPr>
          <w:rFonts w:ascii="Times New Roman" w:hAnsi="Times New Roman"/>
          <w:sz w:val="24"/>
        </w:rPr>
        <w:t>(31) Vytvářet územní podmínky pro rozvoj decentralizované, efektivní a bezpečné výroby energie z obnovitelných zdrojů, šetrné k životnímu prostředí, s cílem minimalizace jejich negativních vlivů a rizik při respektování přednosti zajištění bezpečného zásobování území energiemi.</w:t>
      </w:r>
    </w:p>
    <w:p w:rsidR="005E2AA6" w:rsidRDefault="005E2AA6">
      <w:pPr>
        <w:spacing w:after="0" w:line="240" w:lineRule="auto"/>
        <w:ind w:firstLine="453"/>
        <w:rPr>
          <w:rFonts w:ascii="Times New Roman" w:hAnsi="Times New Roman"/>
          <w:sz w:val="24"/>
        </w:rPr>
      </w:pPr>
    </w:p>
    <w:p w:rsidR="005E2AA6" w:rsidRDefault="005E2AA6" w:rsidP="002E53A1">
      <w:pPr>
        <w:spacing w:after="0" w:line="240" w:lineRule="auto"/>
        <w:ind w:firstLine="453"/>
      </w:pPr>
      <w:r>
        <w:rPr>
          <w:rFonts w:ascii="Times New Roman" w:hAnsi="Times New Roman"/>
          <w:b/>
          <w:sz w:val="24"/>
        </w:rPr>
        <w:t>ÚP nenavrhuje nové zdroje energie v řešeném území.</w:t>
      </w:r>
    </w:p>
    <w:p w:rsidR="005E2AA6" w:rsidRDefault="002E53A1">
      <w:pPr>
        <w:spacing w:after="0" w:line="240" w:lineRule="auto"/>
        <w:rPr>
          <w:rFonts w:ascii="Times New Roman" w:hAnsi="Times New Roman"/>
          <w:sz w:val="24"/>
        </w:rPr>
      </w:pPr>
      <w:r>
        <w:rPr>
          <w:rFonts w:ascii="Times New Roman" w:hAnsi="Times New Roman"/>
          <w:sz w:val="24"/>
        </w:rPr>
        <w:tab/>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Ze ZÚR Karlovarského kraje ve znění vydané Aktualizace č.1,  která nabyly účinnosti dnem 13.7.2018, vyplývá pro oblast Žlutice:</w:t>
      </w:r>
    </w:p>
    <w:p w:rsidR="005E2AA6" w:rsidRDefault="005E2AA6">
      <w:pPr>
        <w:spacing w:after="0" w:line="240" w:lineRule="auto"/>
        <w:ind w:firstLine="567"/>
        <w:rPr>
          <w:rFonts w:ascii="Times New Roman" w:hAnsi="Times New Roman"/>
          <w:color w:val="000000"/>
          <w:sz w:val="24"/>
        </w:rPr>
      </w:pPr>
    </w:p>
    <w:p w:rsidR="005E2AA6" w:rsidRDefault="005E2AA6" w:rsidP="00716E18">
      <w:pPr>
        <w:numPr>
          <w:ilvl w:val="0"/>
          <w:numId w:val="17"/>
        </w:numPr>
        <w:spacing w:after="0" w:line="240" w:lineRule="auto"/>
        <w:ind w:left="1497" w:hanging="930"/>
        <w:rPr>
          <w:rFonts w:ascii="Times New Roman" w:hAnsi="Times New Roman"/>
          <w:sz w:val="24"/>
        </w:rPr>
      </w:pPr>
      <w:r>
        <w:rPr>
          <w:rFonts w:ascii="Times New Roman" w:hAnsi="Times New Roman"/>
          <w:sz w:val="24"/>
        </w:rPr>
        <w:t xml:space="preserve">STANOVENÍ PRIORIT ÚZEMNÍHO PLÁNOVÁNÍ KRAJE PRO ZAJIŠTĚNÍ UDRŽITELNÉHO ROZVOJE ÚZEMÍ </w:t>
      </w:r>
    </w:p>
    <w:p w:rsidR="005E2AA6" w:rsidRPr="002E53A1" w:rsidRDefault="005E2AA6">
      <w:pPr>
        <w:spacing w:after="0" w:line="240" w:lineRule="auto"/>
        <w:ind w:left="149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(1) Zásady územního rozvoje Karlovarského kraje1 stanovují priority územního plánování pro dosažení vyváženého vztahu územních podmínek pro hospodářský rozvoj, sociální soudržnost obyvatel a příznivé životní prostředí kraje. Priority uvedené v následujících článcích jsou základním východiskem pro zpracování územně plánovací dokumentace a územně plánovacích podkladů- na úrovni kraje i obcí - a pro vytváření územních podmínek pro jejich realizaci při rozhodování o změnách v území.</w:t>
      </w:r>
    </w:p>
    <w:p w:rsidR="005E2AA6" w:rsidRPr="002E53A1" w:rsidRDefault="005E2AA6">
      <w:pPr>
        <w:spacing w:after="0" w:line="240" w:lineRule="auto"/>
        <w:ind w:firstLine="56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(2)b) Rozvíjení polycentrické sídelní struktury: stabilizací obytné, pracovní a obslužné funkce spádových center osídlení také v periferních nebo hospodářsky oslabených částech kraje (Kraslice, Rotava, Nejdek, Horní Slavkov, Teplá, Toužim, Žlutice, Bochov).</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C.II. SPECIFICKÉ OBLASTI NADMÍSTNÍHO VÝZNAMU</w:t>
      </w:r>
    </w:p>
    <w:p w:rsidR="005E2AA6" w:rsidRPr="002E53A1" w:rsidRDefault="005E2AA6">
      <w:pPr>
        <w:spacing w:after="0" w:line="240" w:lineRule="auto"/>
        <w:ind w:firstLine="56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(3) SOB-N2 Bochov – Žlutice SO ORP Obce Karlovy Vary Bochov, Bražec, Čichalov, Chyše, Pšov, Stružná, Štědrá, Valeč, Verušičky, Vrbice, Žlutice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Požadavky na využití území, kritéria a podmínky pro rozhodování o možných variantách změn v území: </w:t>
      </w:r>
    </w:p>
    <w:p w:rsidR="005E2AA6" w:rsidRDefault="005E2AA6" w:rsidP="00716E18">
      <w:pPr>
        <w:pStyle w:val="Odstavecseseznamem"/>
        <w:numPr>
          <w:ilvl w:val="0"/>
          <w:numId w:val="18"/>
        </w:numPr>
        <w:tabs>
          <w:tab w:val="left" w:pos="851"/>
          <w:tab w:val="left" w:pos="1276"/>
        </w:tabs>
        <w:spacing w:after="0" w:line="240" w:lineRule="auto"/>
        <w:ind w:left="0" w:firstLine="567"/>
        <w:rPr>
          <w:rFonts w:ascii="Times New Roman" w:hAnsi="Times New Roman"/>
          <w:sz w:val="24"/>
        </w:rPr>
      </w:pPr>
      <w:r>
        <w:rPr>
          <w:rFonts w:ascii="Times New Roman" w:hAnsi="Times New Roman"/>
          <w:sz w:val="24"/>
        </w:rPr>
        <w:t xml:space="preserve">Vytvořit územní podmínky pro realizaci dálnice mezinárodního a republikového významu, zajišťující spojení Karlovarského kraje s rozvojovými oblastmi ve vnitrozemí ČR (Metropolitní rozvojová oblast OB1 Praha). </w:t>
      </w:r>
    </w:p>
    <w:p w:rsidR="005E2AA6" w:rsidRDefault="005E2AA6">
      <w:pPr>
        <w:pStyle w:val="Odstavecseseznamem"/>
        <w:spacing w:after="0" w:line="240" w:lineRule="auto"/>
        <w:ind w:left="1362"/>
        <w:rPr>
          <w:rFonts w:ascii="Times New Roman" w:hAnsi="Times New Roman"/>
          <w:i/>
          <w:sz w:val="24"/>
        </w:rPr>
      </w:pPr>
      <w:r>
        <w:rPr>
          <w:rFonts w:ascii="Times New Roman" w:hAnsi="Times New Roman"/>
          <w:i/>
          <w:sz w:val="24"/>
        </w:rPr>
        <w:t>Bylo respektováno. Koridor pro vedení D6 je obsažen v ÚP.</w:t>
      </w:r>
    </w:p>
    <w:p w:rsidR="005E2AA6" w:rsidRDefault="005E2AA6">
      <w:pPr>
        <w:spacing w:after="0" w:line="240" w:lineRule="auto"/>
        <w:ind w:firstLine="567"/>
        <w:rPr>
          <w:rFonts w:ascii="Times New Roman" w:hAnsi="Times New Roman"/>
          <w:sz w:val="24"/>
        </w:rPr>
      </w:pPr>
      <w:r>
        <w:rPr>
          <w:rFonts w:ascii="Times New Roman" w:hAnsi="Times New Roman"/>
          <w:sz w:val="24"/>
        </w:rPr>
        <w:lastRenderedPageBreak/>
        <w:t xml:space="preserve">b) Rozvíjet a zkvalitňovat funkční a prostorové vazby: s rozvojovou oblastí republikového významu OB12;  mezikrajské vazby na navazující specifické oblasti v Ústeckém (Podbořany, Lubenec) a Plzeňském kraji (Manětín, Kralovice). </w:t>
      </w:r>
    </w:p>
    <w:p w:rsidR="005E2AA6" w:rsidRDefault="005E2AA6">
      <w:pPr>
        <w:pStyle w:val="Odstavecseseznamem"/>
        <w:spacing w:after="0" w:line="240" w:lineRule="auto"/>
        <w:ind w:left="1362"/>
        <w:rPr>
          <w:rFonts w:ascii="Times New Roman" w:hAnsi="Times New Roman"/>
          <w:i/>
          <w:sz w:val="24"/>
        </w:rPr>
      </w:pPr>
      <w:r>
        <w:rPr>
          <w:rFonts w:ascii="Times New Roman" w:hAnsi="Times New Roman"/>
          <w:i/>
          <w:sz w:val="24"/>
        </w:rPr>
        <w:t>Bylo respektováno. Koridor pro vedení D6 je obsažen v ÚP.</w:t>
      </w:r>
    </w:p>
    <w:p w:rsidR="005E2AA6" w:rsidRDefault="005E2AA6">
      <w:pPr>
        <w:spacing w:after="0" w:line="240" w:lineRule="auto"/>
        <w:ind w:firstLine="567"/>
        <w:rPr>
          <w:rFonts w:ascii="Times New Roman" w:hAnsi="Times New Roman"/>
          <w:sz w:val="24"/>
        </w:rPr>
      </w:pPr>
      <w:r>
        <w:rPr>
          <w:rFonts w:ascii="Times New Roman" w:hAnsi="Times New Roman"/>
          <w:sz w:val="24"/>
        </w:rPr>
        <w:t>c) Vytvářet územní podmínky pro posílení stability spádových center osídlení (Bochov    a Žlutice), zejména podporou jejich obytné a pracovní funkce.</w:t>
      </w:r>
    </w:p>
    <w:p w:rsidR="005E2AA6" w:rsidRDefault="005E2AA6">
      <w:pPr>
        <w:spacing w:after="0" w:line="240" w:lineRule="auto"/>
        <w:ind w:firstLine="567"/>
      </w:pPr>
      <w:r>
        <w:rPr>
          <w:rFonts w:ascii="Times New Roman" w:hAnsi="Times New Roman"/>
          <w:i/>
          <w:sz w:val="24"/>
        </w:rPr>
        <w:t xml:space="preserve">             Bylo respektováno. V ÚP jsou navrženy nové plochy pro rozvoj pracovních příležitostí.</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d) V rámci celého území SOB-N2 vytvářet územní podmínky pro vymezení dalších rozvojových ploch, přednostně s vazbou na sídla v okolí dálnice D6. </w:t>
      </w:r>
    </w:p>
    <w:p w:rsidR="005E2AA6" w:rsidRDefault="005E2AA6">
      <w:pPr>
        <w:spacing w:after="0" w:line="240" w:lineRule="auto"/>
        <w:ind w:firstLine="567"/>
      </w:pPr>
      <w:r>
        <w:rPr>
          <w:rFonts w:ascii="Times New Roman" w:hAnsi="Times New Roman"/>
          <w:sz w:val="24"/>
        </w:rPr>
        <w:t xml:space="preserve">             </w:t>
      </w:r>
      <w:r>
        <w:rPr>
          <w:rFonts w:ascii="Times New Roman" w:hAnsi="Times New Roman"/>
          <w:i/>
          <w:sz w:val="24"/>
        </w:rPr>
        <w:t>Bylo respektováno. V ÚP jsou navrženy nové plochy pro rozvoj pracovních příležitostí právě ve vazbě na navrhované vedení D6.</w:t>
      </w:r>
    </w:p>
    <w:p w:rsidR="005E2AA6" w:rsidRDefault="005E2AA6">
      <w:pPr>
        <w:spacing w:after="0" w:line="240" w:lineRule="auto"/>
        <w:ind w:firstLine="567"/>
      </w:pPr>
      <w:r>
        <w:rPr>
          <w:rFonts w:ascii="Times New Roman" w:hAnsi="Times New Roman"/>
          <w:sz w:val="24"/>
        </w:rPr>
        <w:t>e) Vytvářet územní podmínky pro zkvalitnění dopravního propojení a obsluhy sídel.</w:t>
      </w:r>
      <w:r>
        <w:rPr>
          <w:rFonts w:ascii="Times New Roman" w:hAnsi="Times New Roman"/>
          <w:i/>
          <w:sz w:val="24"/>
        </w:rPr>
        <w:t xml:space="preserve">          </w:t>
      </w:r>
    </w:p>
    <w:p w:rsidR="005E2AA6" w:rsidRDefault="005E2AA6">
      <w:pPr>
        <w:spacing w:after="0" w:line="240" w:lineRule="auto"/>
        <w:ind w:firstLine="567"/>
      </w:pPr>
      <w:r>
        <w:rPr>
          <w:rFonts w:ascii="Times New Roman" w:hAnsi="Times New Roman"/>
          <w:i/>
          <w:sz w:val="24"/>
        </w:rPr>
        <w:t xml:space="preserve">             Bylo respektováno. V ÚP jsou navrženy přeložky komunikací ke zlepšení dopravní obslužnosti sídel.</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f) Podporovat rozvoj rekreačního zázemí CHKO Slavkovský les, zejména v sídlech sousedících s jeho hranicí (Bochov). Aktualizace č. 1 Zásad územního rozvoje Karlovarského kraje Výroková část (k vydání dle § 41 odst. 1 stavebního zákona) 18 </w:t>
      </w:r>
    </w:p>
    <w:p w:rsidR="005E2AA6" w:rsidRDefault="005E2AA6">
      <w:pPr>
        <w:spacing w:after="0" w:line="240" w:lineRule="auto"/>
        <w:ind w:firstLine="567"/>
      </w:pPr>
      <w:r>
        <w:rPr>
          <w:rFonts w:ascii="Times New Roman" w:hAnsi="Times New Roman"/>
          <w:sz w:val="24"/>
        </w:rPr>
        <w:t xml:space="preserve">             </w:t>
      </w:r>
      <w:r>
        <w:rPr>
          <w:rFonts w:ascii="Times New Roman" w:hAnsi="Times New Roman"/>
          <w:i/>
          <w:sz w:val="24"/>
        </w:rPr>
        <w:t>Netýká se řešeného území ÚP.</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g) Podporovat rozvoj sportovně rekreačních aktivit (agroturistika, pěší turistika, cykloturistika, včetně související podpůrné infrastruktury): v obcích po obvodu VÚ Hradiště;  v obcích s vazbou na údolí Střely, prostor vrchu Vladař a na rekreačně atraktivní území Plzeňského kraje (Rabštejn nad Střelou, Manětín, Plasy). </w:t>
      </w:r>
    </w:p>
    <w:p w:rsidR="005E2AA6" w:rsidRDefault="005E2AA6">
      <w:pPr>
        <w:spacing w:after="0" w:line="240" w:lineRule="auto"/>
        <w:ind w:firstLine="567"/>
      </w:pPr>
      <w:r>
        <w:rPr>
          <w:rFonts w:ascii="Times New Roman" w:hAnsi="Times New Roman"/>
          <w:sz w:val="24"/>
        </w:rPr>
        <w:t xml:space="preserve">               </w:t>
      </w:r>
      <w:r>
        <w:rPr>
          <w:rFonts w:ascii="Times New Roman" w:hAnsi="Times New Roman"/>
          <w:i/>
          <w:sz w:val="24"/>
        </w:rPr>
        <w:t>Bylo respektováno. V ÚP je navržen rozvoj pěší turistiky a cykloturistiky návrhem nových tras především v prostoru Střely, v prostoru vrchu Vladaře jsou vytvořeny podmínky pro rozvoj dostihového sportu.</w:t>
      </w:r>
    </w:p>
    <w:p w:rsidR="005E2AA6" w:rsidRDefault="005E2AA6">
      <w:pPr>
        <w:spacing w:after="0" w:line="240" w:lineRule="auto"/>
        <w:ind w:firstLine="567"/>
        <w:rPr>
          <w:rFonts w:ascii="Times New Roman" w:hAnsi="Times New Roman"/>
          <w:sz w:val="24"/>
        </w:rPr>
      </w:pPr>
      <w:r>
        <w:rPr>
          <w:rFonts w:ascii="Times New Roman" w:hAnsi="Times New Roman"/>
          <w:sz w:val="24"/>
        </w:rPr>
        <w:t>h) Chránit kvalitu krajinného prostředí a využívat přírodních, krajinných a kulturně historických hodnot jako atraktivit v oblasti rekreace a cestovního ruchu.</w:t>
      </w:r>
    </w:p>
    <w:p w:rsidR="005E2AA6" w:rsidRDefault="005E2AA6">
      <w:pPr>
        <w:spacing w:after="0" w:line="240" w:lineRule="auto"/>
        <w:ind w:firstLine="567"/>
      </w:pPr>
      <w:r>
        <w:rPr>
          <w:rFonts w:ascii="Times New Roman" w:hAnsi="Times New Roman"/>
          <w:sz w:val="24"/>
        </w:rPr>
        <w:t xml:space="preserve">               </w:t>
      </w:r>
      <w:r>
        <w:rPr>
          <w:rFonts w:ascii="Times New Roman" w:hAnsi="Times New Roman"/>
          <w:i/>
          <w:sz w:val="24"/>
        </w:rPr>
        <w:t>Bylo respektováno. V ÚP je doplněn systém ÚSES k ochraně přírodního prostředí a jsou navrženy trasy pro pěší turistiku a cykloturistiku.</w:t>
      </w:r>
    </w:p>
    <w:p w:rsidR="005E2AA6" w:rsidRDefault="005E2AA6">
      <w:pPr>
        <w:spacing w:after="0" w:line="240" w:lineRule="auto"/>
      </w:pPr>
      <w:r>
        <w:rPr>
          <w:rFonts w:ascii="Times New Roman" w:hAnsi="Times New Roman"/>
          <w:sz w:val="24"/>
        </w:rPr>
        <w:t xml:space="preserve">           i)V územních plánech dotčených obcí upřesnit vymezení ploch pro dálniční propojení    s Metropolitní rozvojovou oblastí OB1 Praha.</w:t>
      </w:r>
    </w:p>
    <w:p w:rsidR="005E2AA6" w:rsidRDefault="005E2AA6">
      <w:pPr>
        <w:pStyle w:val="Odstavecseseznamem"/>
        <w:spacing w:after="0" w:line="240" w:lineRule="auto"/>
        <w:ind w:left="1305"/>
        <w:rPr>
          <w:rFonts w:ascii="Times New Roman" w:hAnsi="Times New Roman"/>
          <w:i/>
          <w:sz w:val="24"/>
        </w:rPr>
      </w:pPr>
      <w:r>
        <w:rPr>
          <w:rFonts w:ascii="Times New Roman" w:hAnsi="Times New Roman"/>
          <w:i/>
          <w:sz w:val="24"/>
        </w:rPr>
        <w:t xml:space="preserve">  Bylo respektováno. Koridor pro vedení D6 je obsažen v ÚP.</w:t>
      </w:r>
    </w:p>
    <w:p w:rsidR="005E2AA6" w:rsidRDefault="005E2AA6">
      <w:pPr>
        <w:spacing w:after="0" w:line="240" w:lineRule="auto"/>
        <w:ind w:firstLine="567"/>
      </w:pPr>
      <w:r>
        <w:rPr>
          <w:rFonts w:ascii="Times New Roman" w:hAnsi="Times New Roman"/>
          <w:sz w:val="24"/>
        </w:rPr>
        <w:t xml:space="preserve"> j) V ÚP obcí Bochova a Žlutic vymezovat rozvojové plochy k posílení obytné funkce sídel a vzniku nových pracovních míst.</w:t>
      </w:r>
      <w:r>
        <w:rPr>
          <w:rFonts w:ascii="Times New Roman" w:hAnsi="Times New Roman"/>
          <w:i/>
          <w:sz w:val="24"/>
        </w:rPr>
        <w:t xml:space="preserve">             </w:t>
      </w:r>
    </w:p>
    <w:p w:rsidR="005E2AA6" w:rsidRDefault="005E2AA6">
      <w:pPr>
        <w:spacing w:after="0" w:line="240" w:lineRule="auto"/>
        <w:ind w:firstLine="567"/>
      </w:pPr>
      <w:r>
        <w:rPr>
          <w:rFonts w:ascii="Times New Roman" w:hAnsi="Times New Roman"/>
          <w:i/>
          <w:sz w:val="24"/>
        </w:rPr>
        <w:t xml:space="preserve">              Bylo respektováno. V ÚP jsou navrženy nové plochy pro rozvoj pracovních příležitostí i plochy pro rozvoj bydlení jak ve Žluticích, tak i v okolních sídlech.</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pPr>
      <w:r>
        <w:rPr>
          <w:rFonts w:ascii="Times New Roman" w:hAnsi="Times New Roman"/>
          <w:sz w:val="24"/>
        </w:rPr>
        <w:t xml:space="preserve"> k) V ÚP obcí vymezovat další rozvojové plochy s vazbou na sídla v blízkosti dálnice D6</w:t>
      </w:r>
      <w:r>
        <w:rPr>
          <w:rFonts w:ascii="Times New Roman" w:hAnsi="Times New Roman"/>
          <w:i/>
          <w:sz w:val="24"/>
        </w:rPr>
        <w:t xml:space="preserve"> </w:t>
      </w:r>
    </w:p>
    <w:p w:rsidR="005E2AA6" w:rsidRDefault="005E2AA6">
      <w:pPr>
        <w:spacing w:after="0" w:line="240" w:lineRule="auto"/>
        <w:ind w:firstLine="567"/>
      </w:pPr>
      <w:r>
        <w:rPr>
          <w:rFonts w:ascii="Times New Roman" w:hAnsi="Times New Roman"/>
          <w:i/>
          <w:sz w:val="24"/>
        </w:rPr>
        <w:t xml:space="preserve">              Bylo respektováno. V ÚP jsou navrženy nové plochy pro rozvoj pracovních příležitostí právě ve vazbě na navrhované vedení D6.</w:t>
      </w:r>
    </w:p>
    <w:p w:rsidR="005E2AA6" w:rsidRDefault="005E2AA6">
      <w:pPr>
        <w:spacing w:after="0" w:line="240" w:lineRule="auto"/>
        <w:rPr>
          <w:rFonts w:ascii="Times New Roman" w:hAnsi="Times New Roman"/>
          <w:sz w:val="24"/>
        </w:rPr>
      </w:pPr>
    </w:p>
    <w:p w:rsidR="005E2AA6" w:rsidRDefault="005E2AA6">
      <w:pPr>
        <w:spacing w:after="0" w:line="240" w:lineRule="auto"/>
        <w:ind w:firstLine="993"/>
        <w:jc w:val="both"/>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D. VYMEZENÍ PLOCH A KORIDORŮ, ÚSES A ÚZEMNÍCH REZERV</w:t>
      </w:r>
    </w:p>
    <w:p w:rsidR="005E2AA6" w:rsidRPr="002E53A1" w:rsidRDefault="005E2AA6">
      <w:pPr>
        <w:spacing w:after="0" w:line="240" w:lineRule="auto"/>
        <w:ind w:firstLine="993"/>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D.II. DOPRAVNÍ INFRASTRUKTURA</w:t>
      </w:r>
    </w:p>
    <w:p w:rsidR="005E2AA6" w:rsidRDefault="005E2AA6">
      <w:pPr>
        <w:spacing w:after="0" w:line="240" w:lineRule="auto"/>
        <w:ind w:left="993"/>
        <w:rPr>
          <w:rFonts w:ascii="Times New Roman" w:hAnsi="Times New Roman"/>
          <w:sz w:val="24"/>
        </w:rPr>
      </w:pPr>
      <w:r>
        <w:rPr>
          <w:rFonts w:ascii="Times New Roman" w:hAnsi="Times New Roman"/>
          <w:sz w:val="24"/>
        </w:rPr>
        <w:t>D01 Stavba rychlostní silnice mezinárodního významu D6 v úseku Olšová Vrata – hranice kraje (Bošov) šířka koridoru je 300m</w:t>
      </w:r>
    </w:p>
    <w:p w:rsidR="005E2AA6" w:rsidRDefault="005E2AA6">
      <w:pPr>
        <w:spacing w:after="0" w:line="240" w:lineRule="auto"/>
        <w:ind w:left="993"/>
        <w:rPr>
          <w:rFonts w:ascii="Times New Roman" w:hAnsi="Times New Roman"/>
          <w:sz w:val="24"/>
        </w:rPr>
      </w:pPr>
      <w:r>
        <w:rPr>
          <w:rFonts w:ascii="Times New Roman" w:hAnsi="Times New Roman"/>
          <w:sz w:val="24"/>
        </w:rPr>
        <w:t>D58 Přeložka navrhované trasy silnice II/194 v úseku Pšov – Strahovský Mlýn</w:t>
      </w:r>
    </w:p>
    <w:p w:rsidR="005E2AA6" w:rsidRDefault="005E2AA6">
      <w:pPr>
        <w:spacing w:after="0" w:line="240" w:lineRule="auto"/>
        <w:ind w:left="993"/>
        <w:rPr>
          <w:rFonts w:ascii="Times New Roman" w:hAnsi="Times New Roman"/>
          <w:sz w:val="24"/>
        </w:rPr>
      </w:pPr>
      <w:r>
        <w:rPr>
          <w:rFonts w:ascii="Times New Roman" w:hAnsi="Times New Roman"/>
          <w:sz w:val="24"/>
        </w:rPr>
        <w:lastRenderedPageBreak/>
        <w:t>D59 Přeložka navrhované trasy silnice II/194 (dnešní II/226) v prostoru jižně  od obce Protivec</w:t>
      </w:r>
    </w:p>
    <w:p w:rsidR="005E2AA6" w:rsidRDefault="005E2AA6">
      <w:pPr>
        <w:spacing w:after="0" w:line="240" w:lineRule="auto"/>
        <w:ind w:left="993"/>
        <w:rPr>
          <w:rFonts w:ascii="Times New Roman" w:hAnsi="Times New Roman"/>
          <w:sz w:val="24"/>
        </w:rPr>
      </w:pPr>
      <w:r>
        <w:rPr>
          <w:rFonts w:ascii="Times New Roman" w:hAnsi="Times New Roman"/>
          <w:sz w:val="24"/>
        </w:rPr>
        <w:t>D60 Přeložka navrhované trasy silnice II/194 (dnešní II/226) v prostoru Chyše</w:t>
      </w:r>
    </w:p>
    <w:p w:rsidR="005E2AA6" w:rsidRDefault="005E2AA6">
      <w:pPr>
        <w:spacing w:after="0" w:line="240" w:lineRule="auto"/>
        <w:ind w:left="993"/>
        <w:rPr>
          <w:rFonts w:ascii="Times New Roman" w:hAnsi="Times New Roman"/>
          <w:sz w:val="24"/>
        </w:rPr>
      </w:pPr>
      <w:r>
        <w:rPr>
          <w:rFonts w:ascii="Times New Roman" w:hAnsi="Times New Roman"/>
          <w:sz w:val="24"/>
        </w:rPr>
        <w:t>D62 Přeložka silnice II/205 v prostoru obce Veselov</w:t>
      </w:r>
    </w:p>
    <w:p w:rsidR="005E2AA6" w:rsidRDefault="005E2AA6">
      <w:pPr>
        <w:spacing w:after="0" w:line="240" w:lineRule="auto"/>
        <w:ind w:left="993"/>
        <w:rPr>
          <w:rFonts w:ascii="Times New Roman" w:hAnsi="Times New Roman"/>
          <w:sz w:val="24"/>
        </w:rPr>
      </w:pPr>
      <w:r>
        <w:rPr>
          <w:rFonts w:ascii="Times New Roman" w:hAnsi="Times New Roman"/>
          <w:sz w:val="24"/>
        </w:rPr>
        <w:t>D63 Přeložka silnice II/205 v prostoru obcí Veselov a Knínice</w:t>
      </w:r>
    </w:p>
    <w:p w:rsidR="005E2AA6" w:rsidRPr="002E53A1" w:rsidRDefault="005E2AA6">
      <w:pPr>
        <w:spacing w:after="0" w:line="240" w:lineRule="auto"/>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D.III. TECHNICKÁ INFRASTRUKTURA</w:t>
      </w:r>
    </w:p>
    <w:p w:rsidR="005E2AA6" w:rsidRDefault="005E2AA6">
      <w:pPr>
        <w:spacing w:after="0" w:line="240" w:lineRule="auto"/>
        <w:ind w:left="993"/>
        <w:rPr>
          <w:rFonts w:ascii="Times New Roman" w:hAnsi="Times New Roman"/>
          <w:sz w:val="24"/>
        </w:rPr>
      </w:pPr>
      <w:r>
        <w:rPr>
          <w:rFonts w:ascii="Times New Roman" w:hAnsi="Times New Roman"/>
          <w:sz w:val="24"/>
        </w:rPr>
        <w:t>V23 Vodovod Kozlov – Sovolusky – SV Žlutice</w:t>
      </w:r>
    </w:p>
    <w:p w:rsidR="005E2AA6" w:rsidRDefault="005E2AA6">
      <w:pPr>
        <w:spacing w:after="0" w:line="240" w:lineRule="auto"/>
        <w:ind w:left="993"/>
        <w:rPr>
          <w:rFonts w:ascii="Times New Roman" w:hAnsi="Times New Roman"/>
          <w:sz w:val="24"/>
        </w:rPr>
      </w:pPr>
      <w:r>
        <w:rPr>
          <w:rFonts w:ascii="Times New Roman" w:hAnsi="Times New Roman"/>
          <w:sz w:val="24"/>
        </w:rPr>
        <w:t>V24 Vodovod Polom – Ratiboř – Knínice - Veselov</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V25 Vodovod Knínice – Budov - Luka </w:t>
      </w:r>
    </w:p>
    <w:p w:rsidR="005E2AA6" w:rsidRDefault="005E2AA6">
      <w:pPr>
        <w:spacing w:after="0" w:line="240" w:lineRule="auto"/>
        <w:ind w:left="993"/>
        <w:rPr>
          <w:rFonts w:ascii="Times New Roman" w:hAnsi="Times New Roman"/>
          <w:sz w:val="24"/>
        </w:rPr>
      </w:pPr>
      <w:r>
        <w:rPr>
          <w:rFonts w:ascii="Times New Roman" w:hAnsi="Times New Roman"/>
          <w:sz w:val="24"/>
        </w:rPr>
        <w:t>V29 Vodovod Kobylé – SV Žlutice</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E04 Vedení VVN 400 kV – propojení TR Vítkov – TR Vernéřov </w:t>
      </w:r>
    </w:p>
    <w:p w:rsidR="005E2AA6" w:rsidRDefault="005E2AA6">
      <w:pPr>
        <w:spacing w:after="0" w:line="240" w:lineRule="auto"/>
        <w:rPr>
          <w:rFonts w:ascii="Times New Roman" w:hAnsi="Times New Roman"/>
          <w:sz w:val="24"/>
        </w:rPr>
      </w:pPr>
      <w:r>
        <w:rPr>
          <w:rFonts w:ascii="Times New Roman" w:hAnsi="Times New Roman"/>
          <w:sz w:val="24"/>
        </w:rPr>
        <w:t xml:space="preserve">                 P02 Koridor VTL plynovodu Dlouhá Ves – Žlutice – Chyše (Ratiboř, Žlutice,</w:t>
      </w:r>
    </w:p>
    <w:p w:rsidR="005E2AA6" w:rsidRPr="002E53A1" w:rsidRDefault="005E2AA6">
      <w:pPr>
        <w:spacing w:after="0" w:line="240" w:lineRule="auto"/>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D.IV. PLOCHY A KORIDORY ÚSES:</w:t>
      </w:r>
    </w:p>
    <w:p w:rsidR="005E2AA6" w:rsidRDefault="005E2AA6">
      <w:pPr>
        <w:spacing w:after="0" w:line="240" w:lineRule="auto"/>
        <w:ind w:left="993"/>
        <w:rPr>
          <w:rFonts w:ascii="Times New Roman" w:hAnsi="Times New Roman"/>
          <w:sz w:val="24"/>
        </w:rPr>
      </w:pPr>
      <w:r>
        <w:rPr>
          <w:rFonts w:ascii="Times New Roman" w:hAnsi="Times New Roman"/>
          <w:sz w:val="24"/>
        </w:rPr>
        <w:t>RC č. 1131 – Matoušův Mlýn</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RC č, 1130 – Střela pod Čerťákem </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RC č. 1129 - Zákruty Střely</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RC č. 1128 - Vladař</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1027 – Matoušův Mlýn – RK 1030</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1028 – Zákruty Střely – Střela pod Čerťákem</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1029 – Vladař – Zákruty Střely</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1030 – RBK 1029 – Meandry Střely</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20014 – Údrčské rybníky – Střela pod Čerťákem </w:t>
      </w:r>
    </w:p>
    <w:p w:rsidR="005E2AA6" w:rsidRDefault="005E2AA6">
      <w:pPr>
        <w:spacing w:after="0" w:line="240" w:lineRule="auto"/>
        <w:ind w:left="993"/>
        <w:rPr>
          <w:rFonts w:ascii="Times New Roman" w:hAnsi="Times New Roman"/>
          <w:sz w:val="24"/>
        </w:rPr>
      </w:pPr>
      <w:r>
        <w:rPr>
          <w:rFonts w:ascii="Times New Roman" w:hAnsi="Times New Roman"/>
          <w:sz w:val="24"/>
        </w:rPr>
        <w:t xml:space="preserve"> RK č. 20015 – Hrádecké rybníky – Zákruty Střely</w:t>
      </w:r>
    </w:p>
    <w:p w:rsidR="005E2AA6" w:rsidRDefault="005E2AA6">
      <w:pPr>
        <w:spacing w:after="0" w:line="240" w:lineRule="auto"/>
        <w:jc w:val="both"/>
        <w:rPr>
          <w:rFonts w:ascii="Times New Roman" w:hAnsi="Times New Roman"/>
          <w:sz w:val="24"/>
        </w:rPr>
      </w:pPr>
    </w:p>
    <w:p w:rsidR="005E2AA6" w:rsidRDefault="005E2AA6">
      <w:pPr>
        <w:spacing w:after="0" w:line="240" w:lineRule="auto"/>
        <w:ind w:left="567"/>
        <w:rPr>
          <w:rFonts w:ascii="Times New Roman" w:hAnsi="Times New Roman"/>
          <w:sz w:val="24"/>
        </w:rPr>
      </w:pPr>
      <w:r>
        <w:rPr>
          <w:rFonts w:ascii="Times New Roman" w:hAnsi="Times New Roman"/>
          <w:sz w:val="24"/>
        </w:rPr>
        <w:t>E.I. ÚZEMNÍ PODMÍNKY KONCEPCE OCHRANY A ROZVOJE PŘÍRODNÍCH HODNOT</w:t>
      </w:r>
    </w:p>
    <w:p w:rsidR="005E2AA6" w:rsidRDefault="005E2AA6">
      <w:pPr>
        <w:spacing w:after="0" w:line="240" w:lineRule="auto"/>
        <w:jc w:val="both"/>
        <w:rPr>
          <w:rFonts w:ascii="Arial Narrow" w:eastAsia="Arial Narrow" w:hAnsi="Arial Narrow" w:cs="Arial Narrow"/>
          <w:sz w:val="24"/>
        </w:rPr>
      </w:pPr>
    </w:p>
    <w:p w:rsidR="005E2AA6" w:rsidRDefault="005E2AA6">
      <w:pPr>
        <w:spacing w:after="0" w:line="240" w:lineRule="auto"/>
        <w:jc w:val="both"/>
        <w:rPr>
          <w:rFonts w:ascii="Times New Roman" w:hAnsi="Times New Roman"/>
          <w:sz w:val="24"/>
        </w:rPr>
      </w:pPr>
      <w:r>
        <w:rPr>
          <w:rFonts w:ascii="Times New Roman" w:hAnsi="Times New Roman"/>
          <w:sz w:val="24"/>
        </w:rPr>
        <w:t>Jako přírodní hodnoty nadmístního významu se na území Karlovarského kraje vymezují:</w:t>
      </w:r>
    </w:p>
    <w:p w:rsidR="005E2AA6" w:rsidRPr="002E53A1" w:rsidRDefault="005E2AA6">
      <w:pPr>
        <w:spacing w:after="0" w:line="240" w:lineRule="auto"/>
        <w:jc w:val="both"/>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e) Významné zdroje podzemních vod (v Chebské pánvi zejména zdroj Nebanice)                       a povrchových vod (vodárenské nádrže Stanovice, Horka, Žlutice, Podhora, Myslivny, Mariánské Lázně) a významné toky s vodárenskými odběry (Bystřice, Bystřina, Eliášův potok, Libava (Velká Libava), Libocký potok, Lomnický potok, Ohře, Plavenský potok, Rokytnice, Rolava, Střela, Stříbrný potok, Teplá, Úšovický potok)</w:t>
      </w:r>
    </w:p>
    <w:p w:rsidR="005E2AA6" w:rsidRDefault="005E2AA6">
      <w:pPr>
        <w:spacing w:after="0" w:line="240" w:lineRule="auto"/>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E.II. ÚZEMNÍ PODMÍNKY KONCEPCE OCHRANY A ROZVOJE KULTURNÍCH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HODNOT </w:t>
      </w:r>
    </w:p>
    <w:p w:rsidR="005E2AA6" w:rsidRDefault="005E2AA6" w:rsidP="002E53A1">
      <w:pPr>
        <w:spacing w:after="0" w:line="240" w:lineRule="auto"/>
        <w:ind w:firstLine="567"/>
        <w:rPr>
          <w:rFonts w:ascii="Times New Roman" w:hAnsi="Times New Roman"/>
          <w:sz w:val="24"/>
        </w:rPr>
      </w:pPr>
      <w:r>
        <w:rPr>
          <w:rFonts w:ascii="Times New Roman" w:hAnsi="Times New Roman"/>
          <w:sz w:val="24"/>
        </w:rPr>
        <w:t>(3) Jako kulturní hodnoty nadmístního významu se na území Karlovarského kraje vymezují:</w:t>
      </w:r>
    </w:p>
    <w:p w:rsidR="005E2AA6" w:rsidRPr="002E53A1" w:rsidRDefault="005E2AA6">
      <w:pPr>
        <w:spacing w:after="0" w:line="240" w:lineRule="auto"/>
        <w:rPr>
          <w:rFonts w:ascii="Times New Roman" w:hAnsi="Times New Roman"/>
          <w:sz w:val="16"/>
        </w:rPr>
      </w:pPr>
    </w:p>
    <w:p w:rsidR="005E2AA6" w:rsidRDefault="005E2AA6" w:rsidP="002E53A1">
      <w:pPr>
        <w:spacing w:after="0" w:line="240" w:lineRule="auto"/>
        <w:ind w:firstLine="567"/>
        <w:rPr>
          <w:rFonts w:ascii="Times New Roman" w:hAnsi="Times New Roman"/>
          <w:sz w:val="24"/>
        </w:rPr>
      </w:pPr>
      <w:r>
        <w:rPr>
          <w:rFonts w:ascii="Times New Roman" w:hAnsi="Times New Roman"/>
          <w:sz w:val="24"/>
        </w:rPr>
        <w:t xml:space="preserve">f) Další území kulturních a historických hodnot: </w:t>
      </w:r>
    </w:p>
    <w:p w:rsidR="005E2AA6" w:rsidRDefault="005E2AA6">
      <w:pPr>
        <w:spacing w:after="0" w:line="240" w:lineRule="auto"/>
        <w:rPr>
          <w:rFonts w:ascii="Times New Roman" w:hAnsi="Times New Roman"/>
          <w:sz w:val="24"/>
        </w:rPr>
      </w:pPr>
      <w:r>
        <w:rPr>
          <w:rFonts w:ascii="Times New Roman" w:hAnsi="Times New Roman"/>
          <w:sz w:val="24"/>
        </w:rPr>
        <w:t>významné sakrální stavby a poutní místa Chlum Sv. Maří, Maria Loreto (Cheb – Starý Hrozňatov), Kostel Sv. Anny (Karlovy Vary – Sedlec), Poutní kostel Navštívení Panny Marie (Skoky u Žlutic);</w:t>
      </w:r>
    </w:p>
    <w:p w:rsidR="005E2AA6" w:rsidRDefault="005E2AA6">
      <w:pPr>
        <w:spacing w:after="0" w:line="240" w:lineRule="auto"/>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F.IV. OBLAST VLASTNÍCH KRAJIN TEPELSKA A TOUŽIMSKA (D)</w:t>
      </w:r>
    </w:p>
    <w:p w:rsidR="005E2AA6" w:rsidRDefault="005E2AA6" w:rsidP="002E53A1">
      <w:pPr>
        <w:spacing w:after="0" w:line="240" w:lineRule="auto"/>
        <w:ind w:firstLine="567"/>
        <w:rPr>
          <w:rFonts w:ascii="Times New Roman" w:hAnsi="Times New Roman"/>
          <w:sz w:val="24"/>
        </w:rPr>
      </w:pPr>
      <w:r>
        <w:rPr>
          <w:rFonts w:ascii="Times New Roman" w:hAnsi="Times New Roman"/>
          <w:sz w:val="24"/>
        </w:rPr>
        <w:t xml:space="preserve">(20) Vlastní krajina: Horní tok Střely (D.2) </w:t>
      </w:r>
    </w:p>
    <w:p w:rsidR="005E2AA6" w:rsidRDefault="005E2AA6">
      <w:pPr>
        <w:spacing w:after="0" w:line="240" w:lineRule="auto"/>
        <w:rPr>
          <w:rFonts w:ascii="Times New Roman" w:hAnsi="Times New Roman"/>
          <w:sz w:val="24"/>
        </w:rPr>
      </w:pPr>
      <w:r>
        <w:rPr>
          <w:rFonts w:ascii="Times New Roman" w:hAnsi="Times New Roman"/>
          <w:sz w:val="24"/>
        </w:rPr>
        <w:lastRenderedPageBreak/>
        <w:t xml:space="preserve">SO ORP Vlastní krajina D.2 zasahuje do území obcí Karlovy Vary Andělská Hora, Bochov, Bražec, Čichalov, Hradiště, Chyše, Pila, Pšov, Stanovice, Stružná, Šemnice, Štědrá, Toužim, Útvina, Valeč, Verušičky, Vrbice, Žlutice Ostrov Doupovské Hradiště Cílové kvality: </w:t>
      </w:r>
    </w:p>
    <w:p w:rsidR="005E2AA6" w:rsidRPr="002E53A1" w:rsidRDefault="005E2AA6">
      <w:pPr>
        <w:spacing w:after="0" w:line="240" w:lineRule="auto"/>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a) Neobyčejně prostorově rozmanitá plochá či členitá vrchovina s rozsáhlými zbytky holoroviny, lokálně prořezaná údolími (Střela a její přítoky), s výraznými vrcholy                     a s ojedinělými izolovanými kužely.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b) Převažující charakter zemědělské až lesozemědělské kulturní krajiny, s enklávou rybniční krajiny na Bochovsku.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c) Zemědělské kultury nepravidelně doplněné lesními porosty, rozdělující krajinu                   do jednotlivých krajinných celků, převážně se střednězrnnou strukturou.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d) Krajinné dominanty stolové hory Vladaře a suku Andělské hory (s doprovodem historických krajinných struktur). Aktualizace č. 1 Zásad územního rozvoje Karlovarského kraje Výroková část (k vydání dle § 41 odst. 1 stavebního zákona) 88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e) Klidné krajinotvorné působení vodárenské nádrže Žlutice v enklávě sídelně opuštěné krajiny s kulturní dominantou kostela ve Skokách.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f) Plochá zemědělská krajina v jižním předpolí Doupovských hor s mělkými údolími toků a kotlinou soustavy Údrčských rybníků.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g) Lesnaté údolí řeky Střely a Boreckého potoka, s četnými zákruty a prudkými svahy nad břehy, s kulturní dominantou Rabštejnu nad Střelou.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h) Dochovaná vyvážená struktura sítě venkovských sídel, lánových radiálních vsí a cestní sítě, pozůstatky členění plužiny.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i) KPZ Valečsko, komponovaný celek barokní krajiny, jehož jádrem je městská památková zóna Valeč se zámkem Valeč a komponovanou zámeckou zahradou.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j) Specifické terénní uspořádání města Žlutic, s dochovanou strukturou historického jádra, v dynamické krajinné scéně, s výraznou prostorovou vazbou východním směrem             do Ústeckého kraje. </w:t>
      </w:r>
    </w:p>
    <w:p w:rsidR="005E2AA6" w:rsidRDefault="005E2AA6">
      <w:pPr>
        <w:spacing w:after="0" w:line="240" w:lineRule="auto"/>
        <w:jc w:val="both"/>
        <w:rPr>
          <w:rFonts w:ascii="Times New Roman" w:hAnsi="Times New Roman"/>
          <w:sz w:val="24"/>
        </w:rPr>
      </w:pPr>
    </w:p>
    <w:p w:rsidR="005E2AA6" w:rsidRDefault="005E2AA6">
      <w:pPr>
        <w:spacing w:after="0" w:line="240" w:lineRule="auto"/>
        <w:jc w:val="both"/>
        <w:rPr>
          <w:rFonts w:ascii="Times New Roman" w:hAnsi="Times New Roman"/>
          <w:sz w:val="24"/>
        </w:rPr>
      </w:pPr>
      <w:r>
        <w:rPr>
          <w:rFonts w:ascii="Times New Roman" w:hAnsi="Times New Roman"/>
          <w:sz w:val="24"/>
        </w:rPr>
        <w:t xml:space="preserve">(21) Vlastní krajina: Pod Vladařem (D.3) </w:t>
      </w:r>
    </w:p>
    <w:p w:rsidR="005E2AA6" w:rsidRDefault="005E2AA6">
      <w:pPr>
        <w:spacing w:after="0" w:line="240" w:lineRule="auto"/>
        <w:jc w:val="both"/>
        <w:rPr>
          <w:rFonts w:ascii="Times New Roman" w:hAnsi="Times New Roman"/>
          <w:sz w:val="24"/>
        </w:rPr>
      </w:pPr>
      <w:r>
        <w:rPr>
          <w:rFonts w:ascii="Times New Roman" w:hAnsi="Times New Roman"/>
          <w:sz w:val="24"/>
        </w:rPr>
        <w:t xml:space="preserve">SO ORP Vlastní krajina D.3 zasahuje do území obcí Karlovy Vary Chyše, Pšov, Štědrá, Toužim, Žlutice Cílové kvality: </w:t>
      </w:r>
    </w:p>
    <w:p w:rsidR="005E2AA6" w:rsidRPr="002E53A1" w:rsidRDefault="005E2AA6">
      <w:pPr>
        <w:spacing w:after="0" w:line="240" w:lineRule="auto"/>
        <w:jc w:val="both"/>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a) Otevřená rovinatá krajina, s mělkými údolími drobných vodotečí, klesající k západu   (k údolí Střely), na okrajích výrazně ohraničená svahy navazujících krajin.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b) Dominující charakter zemědělské kulturní krajiny, v jižní části lesozemědělské.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c) Výrazná převaha rozsáhlých bloků orné půdy, s malým podílem lesní i nelesní vegetace, rozptýleně menší a střední rybníky. </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d) Uplatnění výrazného vizuálního vlivu krajinné dominanty vrchu Vladař (již v sousední krajině). </w:t>
      </w:r>
    </w:p>
    <w:p w:rsidR="005E2AA6" w:rsidRDefault="005E2AA6">
      <w:pPr>
        <w:spacing w:after="0" w:line="240" w:lineRule="auto"/>
        <w:ind w:firstLine="567"/>
        <w:rPr>
          <w:rFonts w:ascii="Times New Roman" w:hAnsi="Times New Roman"/>
          <w:sz w:val="24"/>
        </w:rPr>
      </w:pPr>
      <w:r>
        <w:rPr>
          <w:rFonts w:ascii="Times New Roman" w:hAnsi="Times New Roman"/>
          <w:sz w:val="24"/>
        </w:rPr>
        <w:t>e) Výrazné vrcholy při jižní hranici krajiny s dominantou stolové Chlumské hory.</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f) Částečně dochovaná krajinná struktura venkovských sídel bez výrazně rušivých prvků a struktur, lánové radiální vsi a cestní síť, pozůstatky členění plužiny. Specifické podmínky  pro rozhodování o zachování a dosažení cílových kvalit: </w:t>
      </w:r>
    </w:p>
    <w:p w:rsidR="005E2AA6" w:rsidRDefault="005E2AA6">
      <w:pPr>
        <w:spacing w:after="0" w:line="240" w:lineRule="auto"/>
        <w:ind w:firstLine="567"/>
        <w:rPr>
          <w:rFonts w:ascii="Times New Roman" w:hAnsi="Times New Roman"/>
          <w:sz w:val="24"/>
        </w:rPr>
      </w:pPr>
      <w:r>
        <w:rPr>
          <w:rFonts w:ascii="Times New Roman" w:hAnsi="Times New Roman"/>
          <w:sz w:val="24"/>
        </w:rPr>
        <w:t>g) Vytvářet územní podmínky pro funkční a prostorové posílení prvků nelesní krajinné zeleně jako prvků prostorového členění rozsáhlých bloků zemědělské půdy</w:t>
      </w:r>
    </w:p>
    <w:p w:rsidR="005E2AA6" w:rsidRPr="002E53A1" w:rsidRDefault="005E2AA6">
      <w:pPr>
        <w:suppressAutoHyphens w:val="0"/>
        <w:autoSpaceDE w:val="0"/>
        <w:spacing w:before="60" w:after="0" w:line="240" w:lineRule="auto"/>
        <w:ind w:left="425"/>
        <w:jc w:val="both"/>
        <w:textAlignment w:val="auto"/>
        <w:rPr>
          <w:rFonts w:ascii="Arial" w:hAnsi="Arial" w:cs="Arial"/>
          <w:color w:val="000000"/>
          <w:sz w:val="14"/>
        </w:rPr>
      </w:pPr>
    </w:p>
    <w:p w:rsidR="005E2AA6" w:rsidRDefault="005E2AA6">
      <w:pPr>
        <w:suppressAutoHyphens w:val="0"/>
        <w:autoSpaceDE w:val="0"/>
        <w:spacing w:before="60" w:after="0" w:line="240" w:lineRule="auto"/>
        <w:ind w:firstLine="993"/>
        <w:jc w:val="both"/>
        <w:textAlignment w:val="auto"/>
      </w:pPr>
      <w:r>
        <w:rPr>
          <w:rFonts w:ascii="Times New Roman" w:hAnsi="Times New Roman"/>
          <w:color w:val="000000"/>
        </w:rPr>
        <w:t xml:space="preserve">Specifické podmínky pro rozhodování o zachování a dosažení cílových kvalit vlastní krajiny D.3. byly v ÚP respektovány formou doplnění lokálních prvků  ÚSES, návrhem nových vodních ploch v krajině za účelem zachycení srážkových vod v krajině, ochranou zemědělského půdního fondu a podporou hospodaření na půdě formou návrhu nových ploch pro rozvoj této činnosti. </w:t>
      </w:r>
    </w:p>
    <w:p w:rsidR="005E2AA6" w:rsidRPr="002E53A1" w:rsidRDefault="005E2AA6">
      <w:pPr>
        <w:spacing w:after="0" w:line="240" w:lineRule="auto"/>
        <w:jc w:val="both"/>
        <w:rPr>
          <w:rFonts w:ascii="Times New Roman" w:hAnsi="Times New Roman"/>
          <w:sz w:val="16"/>
        </w:rPr>
      </w:pPr>
    </w:p>
    <w:p w:rsidR="005E2AA6" w:rsidRDefault="005E2AA6">
      <w:pPr>
        <w:spacing w:after="0" w:line="240" w:lineRule="auto"/>
        <w:ind w:firstLine="993"/>
        <w:rPr>
          <w:rFonts w:ascii="Times New Roman" w:hAnsi="Times New Roman"/>
          <w:sz w:val="24"/>
        </w:rPr>
      </w:pPr>
      <w:r>
        <w:rPr>
          <w:rFonts w:ascii="Times New Roman" w:hAnsi="Times New Roman"/>
          <w:sz w:val="24"/>
        </w:rPr>
        <w:lastRenderedPageBreak/>
        <w:t>ÚP je zpracován v souladu se ZÚR KK a záměry v nich obsaženými, v ÚP jsou zapracovány a zpřesněny, tj, ÚP jsou respektovány veřejně prospěšné stavby (dále jen VPS), která se týkají změnou řešeného území obce, tj. zejména:</w:t>
      </w:r>
    </w:p>
    <w:p w:rsidR="005E2AA6" w:rsidRDefault="005E2AA6">
      <w:pPr>
        <w:spacing w:after="0" w:line="240" w:lineRule="auto"/>
        <w:ind w:firstLine="993"/>
        <w:rPr>
          <w:rFonts w:ascii="Times New Roman" w:hAnsi="Times New Roman"/>
          <w:sz w:val="24"/>
        </w:rPr>
      </w:pPr>
    </w:p>
    <w:p w:rsidR="005E2AA6" w:rsidRDefault="005E2AA6">
      <w:pPr>
        <w:spacing w:after="0" w:line="240" w:lineRule="auto"/>
        <w:ind w:firstLine="993"/>
        <w:jc w:val="both"/>
        <w:rPr>
          <w:rFonts w:ascii="Times New Roman" w:hAnsi="Times New Roman"/>
          <w:sz w:val="24"/>
          <w:u w:val="single"/>
        </w:rPr>
      </w:pPr>
      <w:r>
        <w:rPr>
          <w:rFonts w:ascii="Times New Roman" w:hAnsi="Times New Roman"/>
          <w:sz w:val="24"/>
          <w:u w:val="single"/>
        </w:rPr>
        <w:t>VPS:</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D01 Stavba rychlostní silnice mezinárodního významu D6 v úseku Olšová Vrata – hranice kraje (Bošov) šířka koridoru je 300m</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D58 Přeložka navrhované trasy silnice II/194 v úseku Pšov – Strahovský Mlýn</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D59 Přeložka navrhované trasy silnice II/194 (dnešní II/226) v prostoru jižně  od obce Protivec</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D60 Přeložka navrhované trasy silnice II/194 (dnešní II/226) v prostoru Chyše</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D62 Přeložka silnice II/205 v prostoru obce Veselov</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D63 Přeložka silnice II/205 v prostoru obcí Veselov a Knínice</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D69 Přeložka silnice II/205 v prostoru města Žlutice</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V23 Vodovod Kozlov – Sovolusky – SV Žlutice</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V24 Vodovod Polom – Ratiboř – Knínice - Veselov</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 xml:space="preserve">V25 Vodovod Knínice – Budov - Luka </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V29 Vodovod Kobylé – SV Žlutice</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 xml:space="preserve">E04 Vedení VVN 400 kV – propojení TR Vítkov – TR Vernéřov </w:t>
      </w:r>
    </w:p>
    <w:p w:rsidR="005E2AA6" w:rsidRDefault="005E2AA6" w:rsidP="00716E18">
      <w:pPr>
        <w:numPr>
          <w:ilvl w:val="0"/>
          <w:numId w:val="19"/>
        </w:numPr>
        <w:spacing w:after="0" w:line="240" w:lineRule="auto"/>
        <w:ind w:firstLine="993"/>
        <w:rPr>
          <w:rFonts w:ascii="Times New Roman" w:hAnsi="Times New Roman"/>
          <w:sz w:val="24"/>
        </w:rPr>
      </w:pPr>
      <w:r>
        <w:rPr>
          <w:rFonts w:ascii="Times New Roman" w:hAnsi="Times New Roman"/>
          <w:sz w:val="24"/>
        </w:rPr>
        <w:t>P02 Koridor VTL plynovodu Dlouhá Ves – Žlutice – Chyše (Ratiboř, Žlutice, Protivec) šířka koridoru je 200m</w:t>
      </w:r>
    </w:p>
    <w:p w:rsidR="005E2AA6" w:rsidRPr="00CC6C3E" w:rsidRDefault="005E2AA6">
      <w:pPr>
        <w:spacing w:after="0" w:line="240" w:lineRule="auto"/>
        <w:jc w:val="both"/>
        <w:rPr>
          <w:rFonts w:ascii="Times New Roman" w:hAnsi="Times New Roman"/>
          <w:sz w:val="16"/>
        </w:rPr>
      </w:pPr>
    </w:p>
    <w:p w:rsidR="005E2AA6" w:rsidRDefault="005E2AA6">
      <w:pPr>
        <w:spacing w:after="0" w:line="240" w:lineRule="auto"/>
        <w:ind w:firstLine="720"/>
        <w:jc w:val="both"/>
      </w:pPr>
      <w:r>
        <w:rPr>
          <w:rFonts w:ascii="Times New Roman" w:hAnsi="Times New Roman"/>
          <w:sz w:val="24"/>
        </w:rPr>
        <w:t xml:space="preserve">V ZÚR KK </w:t>
      </w:r>
      <w:r>
        <w:rPr>
          <w:rFonts w:ascii="Times New Roman" w:hAnsi="Times New Roman"/>
          <w:sz w:val="24"/>
          <w:u w:val="single"/>
        </w:rPr>
        <w:t>není uložena</w:t>
      </w:r>
      <w:r>
        <w:rPr>
          <w:rFonts w:ascii="Times New Roman" w:hAnsi="Times New Roman"/>
          <w:sz w:val="24"/>
        </w:rPr>
        <w:t xml:space="preserve"> podmínka pořízení a vydání RP pro správní území města Žlutice pro</w:t>
      </w:r>
      <w:r>
        <w:rPr>
          <w:rFonts w:ascii="Times New Roman" w:hAnsi="Times New Roman"/>
        </w:rPr>
        <w:t xml:space="preserve"> prověření navrhovaných změn v území.</w:t>
      </w:r>
    </w:p>
    <w:p w:rsidR="005E2AA6" w:rsidRPr="00CC6C3E" w:rsidRDefault="005E2AA6">
      <w:pPr>
        <w:spacing w:after="0" w:line="240" w:lineRule="auto"/>
        <w:rPr>
          <w:rFonts w:ascii="Times New Roman" w:hAnsi="Times New Roman"/>
          <w:b/>
          <w:sz w:val="16"/>
          <w:u w:val="single"/>
        </w:rPr>
      </w:pPr>
    </w:p>
    <w:p w:rsidR="005E2AA6" w:rsidRDefault="005E2AA6">
      <w:pPr>
        <w:spacing w:before="120" w:after="0" w:line="240" w:lineRule="auto"/>
        <w:ind w:firstLine="567"/>
        <w:rPr>
          <w:rFonts w:ascii="Times New Roman" w:hAnsi="Times New Roman"/>
          <w:sz w:val="24"/>
        </w:rPr>
      </w:pPr>
      <w:r w:rsidRPr="00CC6C3E">
        <w:rPr>
          <w:rFonts w:ascii="Times New Roman" w:hAnsi="Times New Roman"/>
          <w:sz w:val="24"/>
          <w:szCs w:val="24"/>
        </w:rPr>
        <w:t>V ÚP jsou vyznačeny sítě dálkových, regionálních a místních cyklistických tras</w:t>
      </w:r>
      <w:r>
        <w:rPr>
          <w:rFonts w:ascii="Times New Roman" w:hAnsi="Times New Roman"/>
          <w:sz w:val="24"/>
        </w:rPr>
        <w:t xml:space="preserve"> Karlovarského kraje, to jsou cyklostezky a cyklotrasy č.35, 2278 a především Euro Velo 4 – 39, která bude v části území přebírat trasu Střelské stezky.</w:t>
      </w:r>
    </w:p>
    <w:p w:rsidR="005E2AA6" w:rsidRDefault="005E2AA6">
      <w:pPr>
        <w:spacing w:after="0" w:line="300" w:lineRule="auto"/>
        <w:ind w:firstLine="567"/>
        <w:rPr>
          <w:rFonts w:ascii="Times New Roman" w:hAnsi="Times New Roman"/>
          <w:b/>
          <w:caps/>
          <w:color w:val="FF0000"/>
          <w:sz w:val="24"/>
          <w:u w:val="single"/>
        </w:rPr>
      </w:pPr>
    </w:p>
    <w:p w:rsidR="00CC6C3E" w:rsidRDefault="00CC6C3E" w:rsidP="008D4F15">
      <w:pPr>
        <w:spacing w:after="0" w:line="300" w:lineRule="auto"/>
        <w:rPr>
          <w:rFonts w:ascii="Times New Roman" w:hAnsi="Times New Roman"/>
          <w:b/>
          <w:caps/>
          <w:color w:val="FF0000"/>
          <w:sz w:val="24"/>
          <w:u w:val="single"/>
        </w:rPr>
      </w:pPr>
    </w:p>
    <w:p w:rsidR="005E2AA6" w:rsidRDefault="002E53A1" w:rsidP="002E53A1">
      <w:pPr>
        <w:spacing w:after="0" w:line="240" w:lineRule="auto"/>
        <w:ind w:left="1134" w:hanging="425"/>
        <w:jc w:val="both"/>
        <w:rPr>
          <w:rFonts w:ascii="Times New Roman" w:hAnsi="Times New Roman"/>
          <w:b/>
          <w:sz w:val="28"/>
        </w:rPr>
      </w:pPr>
      <w:r>
        <w:rPr>
          <w:rFonts w:ascii="Times New Roman" w:hAnsi="Times New Roman"/>
          <w:b/>
          <w:sz w:val="28"/>
        </w:rPr>
        <w:t xml:space="preserve">3) </w:t>
      </w:r>
      <w:r w:rsidR="005E2AA6">
        <w:rPr>
          <w:rFonts w:ascii="Times New Roman" w:hAnsi="Times New Roman"/>
          <w:b/>
          <w:sz w:val="28"/>
        </w:rPr>
        <w:t>Vyhodnocení souladu s cíli a úkoly územního plánování, zejména         s požadavky na ochranu architektonických a urbanistických hodnot v území a požadavky na ochranu nezastavěného území</w:t>
      </w:r>
    </w:p>
    <w:p w:rsidR="005E2AA6" w:rsidRDefault="005E2AA6">
      <w:pPr>
        <w:spacing w:before="120" w:after="0" w:line="240" w:lineRule="auto"/>
        <w:rPr>
          <w:rFonts w:ascii="Times New Roman" w:hAnsi="Times New Roman"/>
          <w:b/>
          <w:sz w:val="28"/>
        </w:rPr>
      </w:pPr>
    </w:p>
    <w:p w:rsidR="005E2AA6" w:rsidRDefault="005E2AA6">
      <w:pPr>
        <w:spacing w:after="0" w:line="240" w:lineRule="auto"/>
        <w:ind w:right="-1" w:firstLine="567"/>
      </w:pPr>
      <w:r>
        <w:rPr>
          <w:rFonts w:ascii="Times New Roman" w:hAnsi="Times New Roman"/>
          <w:color w:val="000000"/>
          <w:sz w:val="24"/>
        </w:rPr>
        <w:t xml:space="preserve">Územní plán Žlutice je zpracován v souladu s cíly územního plánování, </w:t>
      </w:r>
      <w:r>
        <w:rPr>
          <w:rFonts w:ascii="Times New Roman" w:hAnsi="Times New Roman"/>
          <w:sz w:val="24"/>
        </w:rPr>
        <w:t>jak je stanoveno v § 18 a 19 zákona č. 183/2006 Sb., o územním plánování a stavebním řádu, ve znění pozdějších předpisů</w:t>
      </w:r>
      <w:r>
        <w:rPr>
          <w:rFonts w:ascii="Times New Roman" w:hAnsi="Times New Roman"/>
          <w:color w:val="000000"/>
          <w:sz w:val="24"/>
        </w:rPr>
        <w:t xml:space="preserve"> a splňuje požadavky na ochranu </w:t>
      </w:r>
      <w:r>
        <w:rPr>
          <w:rFonts w:ascii="Times New Roman" w:hAnsi="Times New Roman"/>
          <w:sz w:val="24"/>
        </w:rPr>
        <w:t>architektonických a urbanistických hodnot v území a požadavků na ochranu nezastavěného území.</w:t>
      </w:r>
    </w:p>
    <w:p w:rsidR="005E2AA6" w:rsidRPr="00CC6C3E" w:rsidRDefault="005E2AA6">
      <w:pPr>
        <w:spacing w:after="0" w:line="240" w:lineRule="auto"/>
        <w:ind w:left="709" w:hanging="141"/>
        <w:rPr>
          <w:rFonts w:ascii="Times New Roman" w:hAnsi="Times New Roman"/>
          <w:b/>
          <w:sz w:val="16"/>
          <w:u w:val="single"/>
        </w:rPr>
      </w:pPr>
    </w:p>
    <w:p w:rsidR="005E2AA6" w:rsidRDefault="005E2AA6">
      <w:pPr>
        <w:spacing w:after="0" w:line="240" w:lineRule="auto"/>
        <w:ind w:firstLine="567"/>
        <w:rPr>
          <w:rFonts w:ascii="Times New Roman" w:hAnsi="Times New Roman"/>
          <w:sz w:val="24"/>
        </w:rPr>
      </w:pPr>
      <w:r>
        <w:rPr>
          <w:rFonts w:ascii="Times New Roman" w:hAnsi="Times New Roman"/>
          <w:sz w:val="24"/>
        </w:rPr>
        <w:t>Jsou respektovány architektonické a urbanistické hodnoty území. Stávající urbanistická struktura je vhodně doplněna případně dále rozvíjena v souladu s jejím původním založením.</w:t>
      </w:r>
    </w:p>
    <w:p w:rsidR="005E2AA6" w:rsidRPr="00CC6C3E" w:rsidRDefault="005E2AA6">
      <w:pPr>
        <w:spacing w:after="0" w:line="240" w:lineRule="auto"/>
        <w:ind w:firstLine="56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Zastavitelné plochy jsou striktně navrženy buď přímo v rámci zastavěného území, nebo v přímé vazbě na stávající zástavbu, kromě lokality Z72, kde je zpracována podrobnější dokumentace na podkladě původního ÚPM, který tuto lokalitu řešil jako rozvojovou plochu v podstatně větším rozsahu. Tato rozsáhlá rozvojová plocha pak byla z územního plánu vyňata z důvodu šetření ZPF a z důvodů korekce původního rozsahu rozvojových ploch podle současných reálných potřeb města.</w:t>
      </w:r>
    </w:p>
    <w:p w:rsidR="005E2AA6" w:rsidRPr="00CC6C3E" w:rsidRDefault="005E2AA6">
      <w:pPr>
        <w:spacing w:after="0" w:line="240" w:lineRule="auto"/>
        <w:ind w:firstLine="56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lastRenderedPageBreak/>
        <w:t>Rozvojové záměry ve valné většině vycházejí z tendencí založených v ÚPM Žlutice, které v mnohých případech redukují na reálnou míru podle současných potřeb a možností města.</w:t>
      </w:r>
    </w:p>
    <w:p w:rsidR="005E2AA6" w:rsidRPr="00CC6C3E" w:rsidRDefault="005E2AA6">
      <w:pPr>
        <w:spacing w:after="0" w:line="240" w:lineRule="auto"/>
        <w:ind w:firstLine="567"/>
        <w:rPr>
          <w:rFonts w:ascii="Times New Roman" w:hAnsi="Times New Roman"/>
          <w:sz w:val="16"/>
        </w:rPr>
      </w:pPr>
    </w:p>
    <w:p w:rsidR="005E2AA6" w:rsidRDefault="005E2AA6">
      <w:pPr>
        <w:tabs>
          <w:tab w:val="center" w:pos="4536"/>
          <w:tab w:val="right" w:pos="9072"/>
        </w:tabs>
        <w:spacing w:after="0" w:line="240" w:lineRule="auto"/>
        <w:ind w:left="30" w:firstLine="537"/>
        <w:rPr>
          <w:rFonts w:ascii="Times New Roman" w:hAnsi="Times New Roman"/>
          <w:color w:val="000000"/>
          <w:sz w:val="24"/>
        </w:rPr>
      </w:pPr>
      <w:r>
        <w:rPr>
          <w:rFonts w:ascii="Times New Roman" w:hAnsi="Times New Roman"/>
          <w:color w:val="000000"/>
          <w:sz w:val="24"/>
        </w:rPr>
        <w:t>Z hlediska kulturních hodnot jsou respektovány ze jmenovitého seznamu kulturních památek všechny historické objekty, především pak území MPZ Žlutice.</w:t>
      </w:r>
    </w:p>
    <w:p w:rsidR="005E2AA6" w:rsidRPr="00CC6C3E" w:rsidRDefault="005E2AA6">
      <w:pPr>
        <w:tabs>
          <w:tab w:val="center" w:pos="4536"/>
          <w:tab w:val="right" w:pos="9072"/>
        </w:tabs>
        <w:spacing w:after="0" w:line="240" w:lineRule="auto"/>
        <w:ind w:left="30" w:firstLine="537"/>
        <w:rPr>
          <w:rFonts w:ascii="Times New Roman" w:hAnsi="Times New Roman"/>
          <w:sz w:val="16"/>
        </w:rPr>
      </w:pPr>
    </w:p>
    <w:p w:rsidR="005E2AA6" w:rsidRDefault="005E2AA6">
      <w:pPr>
        <w:spacing w:after="0" w:line="240" w:lineRule="auto"/>
        <w:ind w:firstLine="567"/>
      </w:pPr>
      <w:r>
        <w:rPr>
          <w:rFonts w:ascii="Times New Roman" w:hAnsi="Times New Roman"/>
          <w:sz w:val="24"/>
        </w:rPr>
        <w:t xml:space="preserve">Z hlediska přírodních hodnot jsou respektovány plochy </w:t>
      </w:r>
      <w:r>
        <w:rPr>
          <w:rFonts w:ascii="Times New Roman" w:hAnsi="Times New Roman"/>
          <w:color w:val="000000"/>
          <w:sz w:val="24"/>
        </w:rPr>
        <w:t>území NATURA 2000 - EVL Vladař, Střela a NATURA 2000 - ptačí oblast Doupovské hory, k.ú. Knínice</w:t>
      </w:r>
    </w:p>
    <w:p w:rsidR="005E2AA6" w:rsidRDefault="005E2AA6">
      <w:pPr>
        <w:spacing w:after="0" w:line="240" w:lineRule="auto"/>
        <w:rPr>
          <w:rFonts w:ascii="Times New Roman" w:hAnsi="Times New Roman"/>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 xml:space="preserve">Část území se nachází v ochranném pásmu I.st a část území v ochranném pásmu II. stupně vodních zdrojů Žlutická nádrž. </w:t>
      </w:r>
    </w:p>
    <w:p w:rsidR="005E2AA6" w:rsidRDefault="005E2AA6">
      <w:pPr>
        <w:spacing w:before="120" w:after="0" w:line="240" w:lineRule="auto"/>
        <w:rPr>
          <w:rFonts w:ascii="Times New Roman" w:hAnsi="Times New Roman"/>
          <w:b/>
          <w:sz w:val="28"/>
        </w:rPr>
      </w:pPr>
    </w:p>
    <w:p w:rsidR="005E2AA6" w:rsidRDefault="00CC6C3E" w:rsidP="00CC6C3E">
      <w:pPr>
        <w:spacing w:after="0" w:line="240" w:lineRule="auto"/>
        <w:ind w:left="1134" w:hanging="425"/>
        <w:jc w:val="both"/>
        <w:rPr>
          <w:rFonts w:ascii="Times New Roman" w:hAnsi="Times New Roman"/>
          <w:b/>
          <w:sz w:val="28"/>
        </w:rPr>
      </w:pPr>
      <w:r>
        <w:rPr>
          <w:rFonts w:ascii="Times New Roman" w:hAnsi="Times New Roman"/>
          <w:b/>
          <w:sz w:val="28"/>
        </w:rPr>
        <w:t xml:space="preserve">4) </w:t>
      </w:r>
      <w:r w:rsidR="005E2AA6">
        <w:rPr>
          <w:rFonts w:ascii="Times New Roman" w:hAnsi="Times New Roman"/>
          <w:b/>
          <w:sz w:val="28"/>
        </w:rPr>
        <w:t>Vyhodnocení souladu návrhu územního plánu dle § 53, odst. 4 zákona č. 183/2006 Sb., o územním plánování a stavebním řádu, ve znění pozdějších předpisů (stavební zákon)</w:t>
      </w:r>
    </w:p>
    <w:p w:rsidR="005E2AA6" w:rsidRDefault="005E2AA6">
      <w:pPr>
        <w:spacing w:before="120" w:after="0" w:line="240" w:lineRule="auto"/>
        <w:ind w:left="720"/>
        <w:rPr>
          <w:rFonts w:ascii="Times New Roman" w:hAnsi="Times New Roman"/>
          <w:b/>
          <w:sz w:val="28"/>
        </w:rPr>
      </w:pPr>
    </w:p>
    <w:p w:rsidR="005E2AA6" w:rsidRDefault="005E2AA6">
      <w:pPr>
        <w:spacing w:before="120" w:after="0" w:line="240" w:lineRule="auto"/>
        <w:ind w:firstLine="720"/>
      </w:pPr>
      <w:r>
        <w:rPr>
          <w:rFonts w:ascii="Times New Roman" w:hAnsi="Times New Roman"/>
          <w:color w:val="000000"/>
          <w:sz w:val="24"/>
        </w:rPr>
        <w:t xml:space="preserve">Územní plán Žlutice je v souladu </w:t>
      </w:r>
      <w:r>
        <w:rPr>
          <w:rFonts w:ascii="Times New Roman" w:hAnsi="Times New Roman"/>
          <w:sz w:val="24"/>
        </w:rPr>
        <w:t>s požadavky dle § 53, odst. 4 zákona č. 183/2006 Sb., o územním plánování a stavebním řádu, ve znění pozdějších předpisů (stavební zákon).</w:t>
      </w:r>
    </w:p>
    <w:p w:rsidR="005E2AA6" w:rsidRDefault="005E2AA6">
      <w:pPr>
        <w:spacing w:before="120" w:after="0" w:line="240" w:lineRule="auto"/>
        <w:rPr>
          <w:rFonts w:ascii="Times New Roman" w:hAnsi="Times New Roman"/>
          <w:b/>
          <w:sz w:val="28"/>
        </w:rPr>
      </w:pPr>
    </w:p>
    <w:p w:rsidR="005E2AA6" w:rsidRDefault="00CC6C3E" w:rsidP="00CC6C3E">
      <w:pPr>
        <w:spacing w:after="0" w:line="240" w:lineRule="auto"/>
        <w:ind w:left="1134" w:hanging="425"/>
        <w:jc w:val="both"/>
        <w:rPr>
          <w:rFonts w:ascii="Times New Roman" w:hAnsi="Times New Roman"/>
          <w:b/>
          <w:sz w:val="28"/>
        </w:rPr>
      </w:pPr>
      <w:r>
        <w:rPr>
          <w:rFonts w:ascii="Times New Roman" w:hAnsi="Times New Roman"/>
          <w:b/>
          <w:sz w:val="28"/>
        </w:rPr>
        <w:t xml:space="preserve">5) </w:t>
      </w:r>
      <w:r w:rsidR="005E2AA6">
        <w:rPr>
          <w:rFonts w:ascii="Times New Roman" w:hAnsi="Times New Roman"/>
          <w:b/>
          <w:sz w:val="28"/>
        </w:rPr>
        <w:t>Vyhodnocení souladu s požadavky zvláštních právních předpisů, soulad se stanovisky dotčených orgánů podle zvláštních právních předpisů, popřípadě s výsledkem řešení rozporů</w:t>
      </w:r>
    </w:p>
    <w:p w:rsidR="005E2AA6" w:rsidRDefault="005E2AA6">
      <w:pPr>
        <w:spacing w:before="120" w:after="0" w:line="240" w:lineRule="auto"/>
        <w:ind w:left="720"/>
        <w:rPr>
          <w:rFonts w:ascii="Times New Roman" w:hAnsi="Times New Roman"/>
          <w:b/>
          <w:sz w:val="28"/>
        </w:rPr>
      </w:pPr>
    </w:p>
    <w:p w:rsidR="005E2AA6" w:rsidRDefault="005E2AA6">
      <w:pPr>
        <w:spacing w:after="0" w:line="240" w:lineRule="auto"/>
        <w:ind w:right="-1" w:firstLine="720"/>
      </w:pPr>
      <w:r>
        <w:rPr>
          <w:rFonts w:ascii="Times New Roman" w:hAnsi="Times New Roman"/>
          <w:color w:val="000000"/>
          <w:sz w:val="24"/>
        </w:rPr>
        <w:t xml:space="preserve">Územní plán Žlutice je v souladu </w:t>
      </w:r>
      <w:r>
        <w:rPr>
          <w:rFonts w:ascii="Times New Roman" w:hAnsi="Times New Roman"/>
          <w:sz w:val="24"/>
        </w:rPr>
        <w:t>s požadavky zákona č. 183/2006 Sb., o územním plánování a stavebním řádu, ve znění pozdějších předpisů, vyhlášky č. 500/2006 Sb., o územně analytických podkladech, územně plánovací dokumentaci a způsobu evidence územně plánovací činnosti, v platném znění a vyhlášky č. 501/2006., o obecných požadavcích na využívání území, v platném znění</w:t>
      </w:r>
      <w:r>
        <w:rPr>
          <w:rFonts w:ascii="Times New Roman" w:hAnsi="Times New Roman"/>
          <w:b/>
          <w:i/>
          <w:sz w:val="24"/>
        </w:rPr>
        <w:t xml:space="preserve">. </w:t>
      </w:r>
      <w:r>
        <w:rPr>
          <w:rFonts w:ascii="Times New Roman" w:hAnsi="Times New Roman"/>
          <w:sz w:val="24"/>
        </w:rPr>
        <w:t>Stejně tak obsah dokumentace (textová i grafická část) odpovídá požadavkům uvedených právních předpisů.</w:t>
      </w:r>
    </w:p>
    <w:p w:rsidR="005E2AA6" w:rsidRDefault="005E2AA6">
      <w:pPr>
        <w:spacing w:before="120" w:after="0" w:line="240" w:lineRule="auto"/>
        <w:ind w:firstLine="720"/>
        <w:rPr>
          <w:rFonts w:ascii="Times New Roman" w:hAnsi="Times New Roman"/>
          <w:sz w:val="24"/>
        </w:rPr>
      </w:pPr>
      <w:r>
        <w:rPr>
          <w:rFonts w:ascii="Times New Roman" w:hAnsi="Times New Roman"/>
          <w:sz w:val="24"/>
        </w:rPr>
        <w:t>Územní plán stanoví základní koncepci rozvoje území obce, ochrany jeho hodnot, jeho plošného a prostorového uspořádání, uspořádání krajiny a koncepci veřejné infrastruktury; vymezuje zastavěné území, zastavitelné plochy a plochy vymezené ke změně stávající zástavby, pro veřejně prospěšné stavby a pro veřejně prospěšná opatření a stanoví podmínky pro využití těchto ploch a koridorů.</w:t>
      </w:r>
    </w:p>
    <w:p w:rsidR="005E2AA6" w:rsidRDefault="005E2AA6">
      <w:pPr>
        <w:spacing w:before="120" w:after="0" w:line="240" w:lineRule="auto"/>
        <w:ind w:firstLine="720"/>
      </w:pPr>
      <w:r>
        <w:rPr>
          <w:rFonts w:ascii="Times New Roman" w:hAnsi="Times New Roman"/>
          <w:sz w:val="24"/>
        </w:rPr>
        <w:t xml:space="preserve">Uzemní plán Žlutice v souvislostech a podrobnostech území zpřesňuje a rozvíjí cíle      a úkoly územního plánování stanovené nadřazenou územně plánovací dokumentací, tj. Politikou územního rozvoje České republiky, </w:t>
      </w:r>
      <w:r>
        <w:rPr>
          <w:rFonts w:ascii="Times New Roman" w:hAnsi="Times New Roman"/>
          <w:color w:val="000000"/>
        </w:rPr>
        <w:t>Aktualizací č. 1, 2, 3 a 5. Aktualizace č. 5 Politiky územního rozvoje České republiky je pro pořizování a vydávání územních plánů závazná dnem 11. 9. 2020</w:t>
      </w:r>
      <w:r>
        <w:rPr>
          <w:rFonts w:ascii="Times New Roman" w:hAnsi="Times New Roman"/>
          <w:sz w:val="24"/>
        </w:rPr>
        <w:t xml:space="preserve"> a Zásadami územního rozvoje Karlovarského Kraje ve znění Aktualizace č.1, která nabyla účinnosti dnem 13.7.2018.</w:t>
      </w:r>
    </w:p>
    <w:p w:rsidR="005E2AA6" w:rsidRDefault="005E2AA6">
      <w:pPr>
        <w:spacing w:before="120" w:after="0" w:line="240" w:lineRule="auto"/>
        <w:ind w:firstLine="720"/>
        <w:rPr>
          <w:rFonts w:ascii="Times New Roman" w:hAnsi="Times New Roman"/>
          <w:sz w:val="24"/>
        </w:rPr>
      </w:pPr>
      <w:r>
        <w:rPr>
          <w:rFonts w:ascii="Times New Roman" w:hAnsi="Times New Roman"/>
          <w:sz w:val="24"/>
        </w:rPr>
        <w:t xml:space="preserve"> Dle ust. § 43 odst 4 stavebního zákona je územní plán pořízen pro celé území města Žlutice, které tvoří k.ú č. Knínice u Žlutic, k.ú. Mlyňany, k.ú. Protivec u Žlutic, k.ú. Ratiboř     u Žlutic, k.ú.Skoky u Žlutic, k.ú. Verušice, k.ú. Veselov, k.ú. Vladořice k.ú. Záhořice a k.ú.  Žlutice</w:t>
      </w:r>
    </w:p>
    <w:p w:rsidR="00B23F81" w:rsidRDefault="00B23F81">
      <w:pPr>
        <w:spacing w:after="120" w:line="240" w:lineRule="auto"/>
        <w:rPr>
          <w:rFonts w:ascii="Times New Roman" w:hAnsi="Times New Roman"/>
        </w:rPr>
      </w:pPr>
    </w:p>
    <w:p w:rsidR="005E2AA6" w:rsidRPr="00E91AA5" w:rsidRDefault="00CC6C3E">
      <w:pPr>
        <w:spacing w:after="120" w:line="240" w:lineRule="auto"/>
        <w:rPr>
          <w:rFonts w:ascii="Times New Roman" w:hAnsi="Times New Roman"/>
          <w:b/>
          <w:sz w:val="24"/>
        </w:rPr>
      </w:pPr>
      <w:r>
        <w:rPr>
          <w:rFonts w:ascii="Times New Roman" w:hAnsi="Times New Roman"/>
          <w:b/>
          <w:sz w:val="24"/>
        </w:rPr>
        <w:lastRenderedPageBreak/>
        <w:t xml:space="preserve">5.1. </w:t>
      </w:r>
      <w:r w:rsidR="00B23F81" w:rsidRPr="00E91AA5">
        <w:rPr>
          <w:rFonts w:ascii="Times New Roman" w:hAnsi="Times New Roman"/>
          <w:b/>
          <w:sz w:val="24"/>
        </w:rPr>
        <w:t>Vyhodnocení stanovisek dotčených orgánů – společné jednání 20.5.2014</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98"/>
        <w:gridCol w:w="1349"/>
        <w:gridCol w:w="4224"/>
        <w:gridCol w:w="2269"/>
      </w:tblGrid>
      <w:tr w:rsidR="00BF581C" w:rsidRPr="00CE5454" w:rsidTr="003C06C3">
        <w:tc>
          <w:tcPr>
            <w:tcW w:w="425" w:type="dxa"/>
            <w:shd w:val="clear" w:color="auto" w:fill="D9D9D9"/>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č.</w:t>
            </w:r>
          </w:p>
        </w:tc>
        <w:tc>
          <w:tcPr>
            <w:tcW w:w="1798" w:type="dxa"/>
            <w:shd w:val="clear" w:color="auto" w:fill="D9D9D9"/>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dotčený orgán, sousední obec , krajský úřad, </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Spis. zn./ č.j.</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ze dne</w:t>
            </w:r>
          </w:p>
        </w:tc>
        <w:tc>
          <w:tcPr>
            <w:tcW w:w="1349" w:type="dxa"/>
            <w:shd w:val="clear" w:color="auto" w:fill="D9D9D9"/>
            <w:vAlign w:val="center"/>
          </w:tcPr>
          <w:p w:rsidR="00BF581C" w:rsidRPr="00CE5454" w:rsidRDefault="00BF581C" w:rsidP="008264A0">
            <w:pPr>
              <w:spacing w:after="0" w:line="240" w:lineRule="auto"/>
              <w:jc w:val="center"/>
              <w:rPr>
                <w:rFonts w:ascii="Times New Roman" w:hAnsi="Times New Roman"/>
                <w:b/>
              </w:rPr>
            </w:pPr>
            <w:r w:rsidRPr="00CE5454">
              <w:rPr>
                <w:rFonts w:ascii="Times New Roman" w:hAnsi="Times New Roman"/>
                <w:b/>
              </w:rPr>
              <w:t>právní předpis</w:t>
            </w:r>
          </w:p>
        </w:tc>
        <w:tc>
          <w:tcPr>
            <w:tcW w:w="4224" w:type="dxa"/>
            <w:shd w:val="clear" w:color="auto" w:fill="D9D9D9"/>
            <w:vAlign w:val="center"/>
          </w:tcPr>
          <w:p w:rsidR="00BF581C" w:rsidRPr="00CE5454" w:rsidRDefault="00BF581C" w:rsidP="008264A0">
            <w:pPr>
              <w:spacing w:after="0" w:line="240" w:lineRule="auto"/>
              <w:jc w:val="center"/>
              <w:rPr>
                <w:rFonts w:ascii="Times New Roman" w:hAnsi="Times New Roman"/>
                <w:b/>
              </w:rPr>
            </w:pPr>
            <w:r w:rsidRPr="00CE5454">
              <w:rPr>
                <w:rFonts w:ascii="Times New Roman" w:hAnsi="Times New Roman"/>
                <w:b/>
              </w:rPr>
              <w:t>stanoviska dotčených orgánů, připomínky sousedních obcí</w:t>
            </w:r>
          </w:p>
        </w:tc>
        <w:tc>
          <w:tcPr>
            <w:tcW w:w="2269" w:type="dxa"/>
            <w:shd w:val="clear" w:color="auto" w:fill="D9D9D9"/>
            <w:vAlign w:val="center"/>
          </w:tcPr>
          <w:p w:rsidR="00BF581C" w:rsidRPr="00CE5454" w:rsidRDefault="00BF581C" w:rsidP="008264A0">
            <w:pPr>
              <w:spacing w:after="0" w:line="240" w:lineRule="auto"/>
              <w:jc w:val="center"/>
              <w:rPr>
                <w:rFonts w:ascii="Times New Roman" w:hAnsi="Times New Roman"/>
                <w:b/>
              </w:rPr>
            </w:pPr>
            <w:r w:rsidRPr="00CE5454">
              <w:rPr>
                <w:rFonts w:ascii="Times New Roman" w:hAnsi="Times New Roman"/>
                <w:b/>
              </w:rPr>
              <w:t>vyhodnocení</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1.</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Magistrát města Karlovy Vary, </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odbor ÚÚP a SÚ </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vodoprávní úřad </w:t>
            </w:r>
          </w:p>
          <w:p w:rsidR="00BF581C" w:rsidRPr="00CE5454" w:rsidRDefault="00BF581C" w:rsidP="008264A0">
            <w:pPr>
              <w:spacing w:after="0" w:line="240" w:lineRule="auto"/>
              <w:rPr>
                <w:rFonts w:ascii="Times New Roman" w:hAnsi="Times New Roman"/>
                <w:iCs/>
                <w:sz w:val="20"/>
                <w:szCs w:val="20"/>
              </w:rPr>
            </w:pPr>
            <w:r w:rsidRPr="00CE5454">
              <w:rPr>
                <w:rFonts w:ascii="Times New Roman" w:hAnsi="Times New Roman"/>
                <w:iCs/>
                <w:sz w:val="20"/>
                <w:szCs w:val="20"/>
              </w:rPr>
              <w:t>4531b/SÚ/12/Žá</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sz w:val="20"/>
                <w:szCs w:val="20"/>
              </w:rPr>
              <w:t>12.5.2014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xml:space="preserve">z. 254/2001 Sb. vodní zákon ust. </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106 odst.2</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V případě sídel Knínice, Protivec, Ratiboř, Skoky, Verušice, Veselov, Vladořice, Záhořice, Žlutice a Průmyslová zóna sever:</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Souhlasíme s řešením zásobování pitnou vodou a s likvidací splaškových i srážkových vod. - Z hlediska vodního hospodářství není dalších připomínek.</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2.</w:t>
            </w: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Default="00BF581C"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Default="003C06C3" w:rsidP="008264A0">
            <w:pPr>
              <w:spacing w:after="0" w:line="240" w:lineRule="auto"/>
              <w:rPr>
                <w:rFonts w:ascii="Times New Roman" w:hAnsi="Times New Roman"/>
                <w:b/>
                <w:sz w:val="20"/>
              </w:rPr>
            </w:pPr>
          </w:p>
          <w:p w:rsidR="003C06C3" w:rsidRPr="00CE5454" w:rsidRDefault="003C06C3"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p>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3.</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Obvodní báňský úřad pro území kraje Karlovarského</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SBS 13716/2014/OBÚ-08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15.5.2014</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p>
          <w:p w:rsidR="00BF581C" w:rsidRDefault="00BF581C"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Default="003C06C3" w:rsidP="008264A0">
            <w:pPr>
              <w:spacing w:after="0" w:line="240" w:lineRule="auto"/>
              <w:rPr>
                <w:rFonts w:ascii="Times New Roman" w:hAnsi="Times New Roman"/>
                <w:b/>
                <w:sz w:val="20"/>
                <w:szCs w:val="20"/>
              </w:rPr>
            </w:pPr>
          </w:p>
          <w:p w:rsidR="003C06C3" w:rsidRPr="00CE5454" w:rsidRDefault="003C06C3"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Obvodní báňský úřad pro území kraje Karlovarského</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SBS 27644/2014/OBÚ-08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30.9.2014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§15 odst. 1 a 2 zák.č. 44/1988 Sb., o ochraně a využití nerostného bohatství (horní zákon)</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Dle §15 odst. 1 horního zákona jsou orgány územního plánování a zpracovatelé územně plánovací dokumentace povinni při územně plánovací činnosti vycházet z podkladů o zjištěných a předpokládaných výhradních ložiskách poskytovaných jim Ministerstvem životního prostředí České republiky; přitom postupují podle zvláštních předpisů a jsou povinni navrhovat řešení, která jsou z hlediska ochrany a využití nerostného bohatství a dalších zákonem chráněných obecných zájmů nejvýhodnější.</w:t>
            </w:r>
          </w:p>
          <w:p w:rsidR="00BF581C" w:rsidRPr="00CE5454" w:rsidRDefault="00BF581C" w:rsidP="008264A0">
            <w:pPr>
              <w:spacing w:before="36" w:after="0" w:line="240" w:lineRule="auto"/>
              <w:rPr>
                <w:rFonts w:ascii="Times New Roman" w:hAnsi="Times New Roman"/>
                <w:sz w:val="20"/>
                <w:szCs w:val="20"/>
              </w:rPr>
            </w:pPr>
            <w:r w:rsidRPr="00CE5454">
              <w:rPr>
                <w:rFonts w:ascii="Times New Roman" w:hAnsi="Times New Roman"/>
                <w:sz w:val="20"/>
                <w:szCs w:val="20"/>
              </w:rPr>
              <w:t>K návrhu zadání UP Žlutice se zdejší úřad vyjadřoval dne 15.11.2013 pod naším č.j. SBS 31050/2013/OBÚ-08, kde jsme uvedli některé požadavky z hlediska ochrany a využití nerostného bohatství. Ve zveřejněném textu návrhu Územního plánu Žlutice nejsou uvedena ložiska nerostů jako přírodní hodnoty území a v koordinačním výkresu jsou do plochy chráněného ložiskového území Verušice navrženy lokální biokoridory s čísly 19, 20 a 21.</w:t>
            </w:r>
          </w:p>
          <w:p w:rsidR="00BF581C" w:rsidRPr="00CE5454" w:rsidRDefault="00BF581C" w:rsidP="008264A0">
            <w:pPr>
              <w:spacing w:before="288" w:after="0" w:line="240" w:lineRule="auto"/>
              <w:rPr>
                <w:rFonts w:ascii="Times New Roman" w:hAnsi="Times New Roman"/>
                <w:sz w:val="20"/>
                <w:szCs w:val="20"/>
              </w:rPr>
            </w:pPr>
            <w:r w:rsidRPr="00CE5454">
              <w:rPr>
                <w:rFonts w:ascii="Times New Roman" w:hAnsi="Times New Roman"/>
                <w:sz w:val="20"/>
                <w:szCs w:val="20"/>
              </w:rPr>
              <w:t xml:space="preserve">Z hlediska ochrany a využití nerostného bohatství Obvodní báňský úřad pro území kraje Karlovarského s návrhem Územního plánu Žlutice </w:t>
            </w:r>
            <w:r w:rsidRPr="00CE5454">
              <w:rPr>
                <w:rFonts w:ascii="Times New Roman" w:hAnsi="Times New Roman"/>
                <w:b/>
                <w:sz w:val="20"/>
                <w:szCs w:val="20"/>
              </w:rPr>
              <w:t>nesouhlasí</w:t>
            </w:r>
            <w:r w:rsidRPr="00CE5454">
              <w:rPr>
                <w:rFonts w:ascii="Times New Roman" w:hAnsi="Times New Roman"/>
                <w:sz w:val="20"/>
                <w:szCs w:val="20"/>
              </w:rPr>
              <w:t>. Naše požadavky uvedené v našem předchozím vyjádření nebyly do návrhu ÚP zapracovány. Odůvodnění našich požadavků je uvedeno v citovaném § 15 horního zákona.</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K návrhu zadání ÚP Žlutice se zdejší úřad vyjadřoval dne 15.11.2013 pod naším č.j. SBS 31050/2013/OBÚ-08, kde jsme uvedli některé požadavky z hlediska ochrany a využití nerostného bohatství. Ve zveřejněném textu návrhu ÚP Žlutice pro společné jednání v květnu 2014 nebyly naše požadavky zapracovány, proto vydal zdejší úřad nesouhlasné vyjádření ze dne 15.5.2014 pod naším číslem č.j. SBS 13716/2014/OBÚ-08.</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Zdejší úřad prostudoval zaslaný upravený text návrhu ÚP Žlutice. </w:t>
            </w:r>
            <w:r w:rsidRPr="00CE5454">
              <w:rPr>
                <w:rFonts w:ascii="Times New Roman" w:hAnsi="Times New Roman"/>
                <w:b/>
                <w:sz w:val="20"/>
                <w:szCs w:val="20"/>
              </w:rPr>
              <w:t>Ložiska nerostů v něm stále nejsou uvedena jako přírodní hodnoty území,</w:t>
            </w:r>
            <w:r w:rsidRPr="00CE5454">
              <w:rPr>
                <w:rFonts w:ascii="Times New Roman" w:hAnsi="Times New Roman"/>
                <w:sz w:val="20"/>
                <w:szCs w:val="20"/>
              </w:rPr>
              <w:t xml:space="preserve"> u prvků ÚSES v plochách ložisek nerostů jsou uvedeny naše připomínky pro případnou těžbu </w:t>
            </w:r>
            <w:r w:rsidRPr="00CE5454">
              <w:rPr>
                <w:rFonts w:ascii="Times New Roman" w:hAnsi="Times New Roman"/>
                <w:sz w:val="20"/>
                <w:szCs w:val="20"/>
              </w:rPr>
              <w:lastRenderedPageBreak/>
              <w:t>ložiska, lochy pro dobývání nerostů jsou vymezeny.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Pokud budou v kap. 2.3.) Cíle ochrany a rozvoje hodnot v území uvedena ložiska nerostů jako přírodní hodnota území, nemá Obvodní báňský úřad pro území kraje Karlovarského k zaslanému textu návrhu Územního plánu Žlutice další připomínky.</w:t>
            </w:r>
          </w:p>
        </w:tc>
        <w:tc>
          <w:tcPr>
            <w:tcW w:w="2269" w:type="dxa"/>
          </w:tcPr>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Zpracovatel opravil návrh dle požadavků DO</w:t>
            </w: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Default="003C06C3" w:rsidP="008264A0">
            <w:pPr>
              <w:spacing w:after="0" w:line="240" w:lineRule="auto"/>
              <w:rPr>
                <w:rFonts w:ascii="Times New Roman" w:hAnsi="Times New Roman"/>
                <w:sz w:val="20"/>
                <w:szCs w:val="20"/>
              </w:rPr>
            </w:pPr>
          </w:p>
          <w:p w:rsidR="003C06C3" w:rsidRPr="00CE5454" w:rsidRDefault="003C06C3"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Text návrhu ÚP Žlutice bude upraven dle požadavků DO.</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lastRenderedPageBreak/>
              <w:t>4.</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Magistrát města Karlovy Vary, </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odbor dopravy  </w:t>
            </w:r>
          </w:p>
          <w:p w:rsidR="00BF581C" w:rsidRPr="00CE5454" w:rsidRDefault="00BF581C" w:rsidP="008264A0">
            <w:pPr>
              <w:spacing w:after="0" w:line="240" w:lineRule="auto"/>
              <w:rPr>
                <w:rFonts w:ascii="Times New Roman" w:hAnsi="Times New Roman"/>
                <w:iCs/>
                <w:sz w:val="20"/>
                <w:szCs w:val="20"/>
              </w:rPr>
            </w:pPr>
            <w:r w:rsidRPr="00CE5454">
              <w:rPr>
                <w:rFonts w:ascii="Times New Roman" w:hAnsi="Times New Roman"/>
                <w:iCs/>
                <w:sz w:val="20"/>
                <w:szCs w:val="20"/>
              </w:rPr>
              <w:t>7656/OD/14</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20.5.2014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xml:space="preserve">§ 40 odst. 4 písmo c) zákona </w:t>
            </w:r>
            <w:r w:rsidRPr="00CE5454">
              <w:rPr>
                <w:rFonts w:ascii="Times New Roman" w:hAnsi="Times New Roman"/>
                <w:iCs/>
                <w:sz w:val="18"/>
              </w:rPr>
              <w:t xml:space="preserve">č.13/1997 </w:t>
            </w:r>
            <w:r w:rsidRPr="00CE5454">
              <w:rPr>
                <w:rFonts w:ascii="Times New Roman" w:hAnsi="Times New Roman"/>
                <w:sz w:val="18"/>
              </w:rPr>
              <w:t>Sb., o pozemních komunikacích</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Magistrát města Karlovy Vary, odbor dopravy neuplatňuje stanovisko k výše uvedenému návrhu ve smyslu ustanovení § 40 odst. 4 písmo c) zákona </w:t>
            </w:r>
            <w:r w:rsidRPr="00CE5454">
              <w:rPr>
                <w:rFonts w:ascii="Times New Roman" w:hAnsi="Times New Roman"/>
                <w:iCs/>
                <w:sz w:val="20"/>
                <w:szCs w:val="20"/>
              </w:rPr>
              <w:t xml:space="preserve">č.13/1997 </w:t>
            </w:r>
            <w:r w:rsidRPr="00CE5454">
              <w:rPr>
                <w:rFonts w:ascii="Times New Roman" w:hAnsi="Times New Roman"/>
                <w:sz w:val="20"/>
                <w:szCs w:val="20"/>
              </w:rPr>
              <w:t xml:space="preserve">Sb., o pozemních komunikacích, ve znění pozdějších předpisů, neboť uvedená lokalita je mimo naši působnost. </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5.</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Česká republika - Ministerstvo obrany, Agentura hospodaření s nemovitým majetkem, Odbor územní správy majetku Praha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MOCR 14791-1/74 505 – 6440-OÚZ-PL</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22.5.2014</w:t>
            </w:r>
          </w:p>
          <w:p w:rsidR="00BF581C" w:rsidRPr="00CE5454" w:rsidRDefault="00BF581C" w:rsidP="008264A0">
            <w:pPr>
              <w:spacing w:after="0" w:line="240" w:lineRule="auto"/>
              <w:rPr>
                <w:rFonts w:ascii="Times New Roman" w:hAnsi="Times New Roman"/>
                <w:sz w:val="20"/>
                <w:szCs w:val="20"/>
              </w:rPr>
            </w:pP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7, odst.2, zák.č.219/2000 Sb., ve znění pozdějších předpisů, § 175 odst. 1 SZ v souladu s Rozkazem ministra obrany č.39/2011 Věstníku MO, ročník 2011, částka 16</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Česká republika — Ministerstvo obrany ČR, Agentura hospodaření s nemovitým majetkem Praha Vám sděluje, že obdržela žádost o projednání návrhu ÚP Žlutice.</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Výše uvedená akce byla posouzena Ministerstvem obrany na základě ustanovení § 6, odst.1, písmeno h) zákona č.222/1999 Sb., o zajišťování obrany České republiky v platných zněních a re</w:t>
            </w:r>
            <w:r w:rsidRPr="00CE5454">
              <w:rPr>
                <w:rFonts w:ascii="Times New Roman" w:hAnsi="Times New Roman"/>
                <w:sz w:val="20"/>
                <w:szCs w:val="20"/>
              </w:rPr>
              <w:softHyphen/>
              <w:t>sortních předpisů.</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Česká republika — Ministerstvo obrany ČR, jejíž jménem jedná Ing. Aleš KUDRLIČKA -ředitel odboru územní správy majetku Praha Agentury hospodaření s nemovitým majetkem, ve smyslu ustanovení § 7, odst.2, zák.č.219/2000 Sb., ve znění pozdějších předpisů, § 175 odst.1, zá</w:t>
            </w:r>
            <w:r w:rsidRPr="00CE5454">
              <w:rPr>
                <w:rFonts w:ascii="Times New Roman" w:hAnsi="Times New Roman"/>
                <w:sz w:val="20"/>
                <w:szCs w:val="20"/>
              </w:rPr>
              <w:softHyphen/>
              <w:t xml:space="preserve">kona č.18312006 Sb,. o územním plánování a stavebním řádu (stavební zákon) a v souladu s Rozkazem ministra obrany č.39/2011 Věstníku MO, ročník 2011, částka 16 </w:t>
            </w:r>
            <w:r w:rsidRPr="00CE5454">
              <w:rPr>
                <w:rFonts w:ascii="Times New Roman" w:hAnsi="Times New Roman"/>
                <w:b/>
                <w:sz w:val="20"/>
                <w:szCs w:val="20"/>
              </w:rPr>
              <w:t xml:space="preserve">souhlasí </w:t>
            </w:r>
            <w:r w:rsidRPr="00CE5454">
              <w:rPr>
                <w:rFonts w:ascii="Times New Roman" w:hAnsi="Times New Roman"/>
                <w:sz w:val="20"/>
                <w:szCs w:val="20"/>
              </w:rPr>
              <w:t>s předloženým „Návrhem územního plánu Žlutice".</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Vzhledem k tomu, že AHNM Praha neshledala rozpor mezi návrhem funkčního využití ploch a zájmy Ministerstva obrany na zajišťování obrany a bezpečnosti státu, nemáme k řešené ÚPD připomínek.</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6.</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Krajská hygienická stanice</w:t>
            </w: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18"/>
                <w:szCs w:val="20"/>
              </w:rPr>
              <w:t>KHSKV04470/2014/</w:t>
            </w: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18"/>
                <w:szCs w:val="20"/>
              </w:rPr>
              <w:t>HOK/Vrb</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29.5.2014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77 zák.č. 258/2000 Sb. a § 4 zák.č. 183/2006 Sb.</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S předkládaným návrhem Územního plánu Žlutice se </w:t>
            </w:r>
            <w:r w:rsidRPr="00CE5454">
              <w:rPr>
                <w:rFonts w:ascii="Times New Roman" w:hAnsi="Times New Roman"/>
                <w:b/>
                <w:sz w:val="20"/>
                <w:szCs w:val="20"/>
              </w:rPr>
              <w:t>souhlasí</w:t>
            </w:r>
            <w:r w:rsidRPr="00CE5454">
              <w:rPr>
                <w:rFonts w:ascii="Times New Roman" w:hAnsi="Times New Roman"/>
                <w:sz w:val="20"/>
                <w:szCs w:val="20"/>
              </w:rPr>
              <w:t>,</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Základním předpokladem dalšího rozvoje území je ochrana dochované historické urbanistické struktury především ve Žluticích a dále pak v okolních obcích Knínice, Veselov, Ratiboř, Protivec, Verušice a Vladořice, v obci Skoky se jedná o obnovu zaniklé historické urbanistické struktury kolem dochovaného kostela Navštívení Panny Marie.</w:t>
            </w:r>
          </w:p>
          <w:p w:rsidR="00BF581C" w:rsidRPr="00CE5454" w:rsidRDefault="00BF581C" w:rsidP="008264A0">
            <w:pPr>
              <w:spacing w:after="0" w:line="240" w:lineRule="auto"/>
              <w:ind w:right="72"/>
              <w:jc w:val="both"/>
              <w:rPr>
                <w:rFonts w:ascii="Times New Roman" w:hAnsi="Times New Roman"/>
                <w:sz w:val="20"/>
                <w:szCs w:val="20"/>
              </w:rPr>
            </w:pPr>
            <w:r w:rsidRPr="00CE5454">
              <w:rPr>
                <w:rFonts w:ascii="Times New Roman" w:hAnsi="Times New Roman"/>
                <w:sz w:val="20"/>
                <w:szCs w:val="20"/>
              </w:rPr>
              <w:t>Nová zástavba bude doplňovat původní zástavbu obcí především v prolukách, dále pak na plochách podél stávajících komunikací a částečně i na nových plochách na zástavbu přímo navazujících. Ve Žluticích pak nová zástavba dotvoří strukturu města především na nových plochách souvisejících se stávající zástavbou.</w:t>
            </w:r>
          </w:p>
          <w:p w:rsidR="00BF581C" w:rsidRPr="00CE5454" w:rsidRDefault="00BF581C" w:rsidP="008264A0">
            <w:pPr>
              <w:spacing w:after="0" w:line="240" w:lineRule="auto"/>
              <w:ind w:right="72"/>
              <w:jc w:val="both"/>
              <w:rPr>
                <w:rFonts w:ascii="Times New Roman" w:hAnsi="Times New Roman"/>
                <w:sz w:val="20"/>
                <w:szCs w:val="20"/>
              </w:rPr>
            </w:pPr>
            <w:r w:rsidRPr="00CE5454">
              <w:rPr>
                <w:rFonts w:ascii="Times New Roman" w:hAnsi="Times New Roman"/>
                <w:sz w:val="20"/>
                <w:szCs w:val="20"/>
              </w:rPr>
              <w:t xml:space="preserve">Z funkčního hlediska jsou doplněny v převážné míře plochy pro výstavbu objektů pro individuální bydlení, smíšené městské bydlení a smíšené centrální území ve Žluticích a venkovské </w:t>
            </w:r>
            <w:r w:rsidRPr="00CE5454">
              <w:rPr>
                <w:rFonts w:ascii="Times New Roman" w:hAnsi="Times New Roman"/>
                <w:sz w:val="20"/>
                <w:szCs w:val="20"/>
              </w:rPr>
              <w:lastRenderedPageBreak/>
              <w:t>bydlení. Dále jsou doplněny plochy pro objekty průmyslové výroby a smíšené výroby ve Žluticích ve vazbě na areál Regent plus a dále pak plochy pro průmyslovou zónu v severní části území, mezi stávající komunikací R6 a nově navrženou komunikací 1/6.</w:t>
            </w:r>
          </w:p>
          <w:p w:rsidR="00BF581C" w:rsidRPr="00CE5454" w:rsidRDefault="00BF581C" w:rsidP="008264A0">
            <w:pPr>
              <w:spacing w:after="0" w:line="240" w:lineRule="auto"/>
              <w:ind w:right="72"/>
              <w:jc w:val="both"/>
              <w:rPr>
                <w:rFonts w:ascii="Times New Roman" w:hAnsi="Times New Roman"/>
                <w:sz w:val="20"/>
                <w:szCs w:val="20"/>
              </w:rPr>
            </w:pPr>
            <w:r w:rsidRPr="00CE5454">
              <w:rPr>
                <w:rFonts w:ascii="Times New Roman" w:hAnsi="Times New Roman"/>
                <w:sz w:val="20"/>
                <w:szCs w:val="20"/>
              </w:rPr>
              <w:t>Z hlediska veřejné infrastruktury jsou řešeny základní problémy v oblasti technické infrastruktury a dopravy. V oblasti dopravy jsou to návrh nového vedení trasy silnice R6, návrh vedení nové trasy kr. silnice 11/205 kolem Veselova a návrh nových obslužných komunikací pro nové soustředěné plochy výstavby a realizace cyklostezky podél Střely.</w:t>
            </w:r>
          </w:p>
          <w:p w:rsidR="00BF581C" w:rsidRPr="00CE5454" w:rsidRDefault="00BF581C" w:rsidP="008264A0">
            <w:pPr>
              <w:spacing w:after="0" w:line="240" w:lineRule="auto"/>
              <w:ind w:right="72"/>
              <w:jc w:val="both"/>
              <w:rPr>
                <w:rFonts w:ascii="Times New Roman" w:hAnsi="Times New Roman"/>
                <w:sz w:val="20"/>
                <w:szCs w:val="20"/>
              </w:rPr>
            </w:pPr>
            <w:r w:rsidRPr="00CE5454">
              <w:rPr>
                <w:rFonts w:ascii="Times New Roman" w:hAnsi="Times New Roman"/>
                <w:sz w:val="20"/>
                <w:szCs w:val="20"/>
              </w:rPr>
              <w:t>V oblasti technické infrastruktury to je především doplnění systému likvidace odpadních vod, doplnění systému zásobování vodou a zásobování řešeného území plynem. V oblasti zásobování vodou jsou to především vodovody VS Žlutice - Polom - Ratiboř - Knínice - Veselov - Budov — Luka, vodovod VS Žlutice — Kobylé a vodovod VS Žlutice - Sovolusky — Kozlov.</w:t>
            </w:r>
          </w:p>
          <w:p w:rsidR="00BF581C" w:rsidRPr="00CE5454" w:rsidRDefault="00BF581C" w:rsidP="008264A0">
            <w:pPr>
              <w:spacing w:after="0" w:line="240" w:lineRule="auto"/>
              <w:ind w:right="72"/>
              <w:rPr>
                <w:rFonts w:ascii="Times New Roman" w:hAnsi="Times New Roman"/>
                <w:sz w:val="20"/>
                <w:szCs w:val="20"/>
              </w:rPr>
            </w:pPr>
            <w:r w:rsidRPr="00CE5454">
              <w:rPr>
                <w:rFonts w:ascii="Times New Roman" w:hAnsi="Times New Roman"/>
                <w:sz w:val="20"/>
                <w:szCs w:val="20"/>
              </w:rPr>
              <w:t>Upozorňuji, že navrhovaný rozvoj v I. pásmu ochrany vodárenské nádrže (Skoky) je třeba regulovat v souladu s podmínkami ochrany kvality vody tohoto zdroje.</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lastRenderedPageBreak/>
              <w:t>Bez připomínek.</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Upozornění bude zohledněno v textové části návrhu ÚP.</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lastRenderedPageBreak/>
              <w:t>7.</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Ministerstvo zdravotnictví České republiky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MZDR 25632/2014-2/OZD-ČIL-L</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30.4.2014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35 odst. 1zák.č. 164/2001 Sb., o přírodních léčivých zdrojích, zdrojích přírodních minerálních vod, přírodních léčebných lázní a lázeňských místech a o změně některých souvisejících zákonů, ve znění pozdějších předpisů</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Na správním území města Žlutice se nenacházejí žádná místa, která by byla lázeňskými místy podle lázeňského zákona, ani se v něm nenacházejí žádné zdroje minerální vody, plynu nebo peloidu, které by byly prohlášeny za přírodní léčivé zdroje anebo za zdroje přírodních minerálních vod ve smyslu lázeňského zákona, ani do něho nezasahují ochranná pásma těchto zdrojů. Na základě uvedených skutečností ČIL není na správním území města Žlutice dotčeným orgánem podle § 37 odst. 1 lázeňského zákona, a tedy neuplatňuje k projednávanému návrhu územního plánu žádné stanovisko.</w:t>
            </w:r>
          </w:p>
          <w:p w:rsidR="00BF581C" w:rsidRPr="00CE5454" w:rsidRDefault="00BF581C" w:rsidP="008264A0">
            <w:pPr>
              <w:spacing w:after="0" w:line="216" w:lineRule="auto"/>
              <w:rPr>
                <w:rFonts w:ascii="Times New Roman" w:hAnsi="Times New Roman"/>
                <w:sz w:val="20"/>
                <w:szCs w:val="20"/>
              </w:rPr>
            </w:pP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20"/>
              </w:rPr>
              <w:t>8.</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Ředitelsví silnic a dálnic ČR</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8546-ŘSD-14-11110</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3.6.2014</w:t>
            </w:r>
          </w:p>
        </w:tc>
        <w:tc>
          <w:tcPr>
            <w:tcW w:w="1349" w:type="dxa"/>
          </w:tcPr>
          <w:p w:rsidR="00BF581C" w:rsidRPr="00CE5454" w:rsidRDefault="00BF581C" w:rsidP="008264A0">
            <w:pPr>
              <w:spacing w:after="0" w:line="240" w:lineRule="auto"/>
              <w:rPr>
                <w:rFonts w:ascii="Times New Roman" w:hAnsi="Times New Roman"/>
                <w:sz w:val="20"/>
              </w:rPr>
            </w:pP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ŘSD ČR, oddělení předinvestiční přípravy zasílá následující připomínky k návrhu územního plánu (dále jen ÚP) Žlutice.</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ŘSD ČR je státní příspěvková organizace zřízená Ministerstvem dopravy, pro které vykonává vlastnická práva státu k nemovitostem tvořícím dálnice a silnice I.třídy, zabezpečuje výstavbu a modernizaci dálnic a silnic (.třídy, spolupracuje s příslušnými orgány státní správy včetně orgánů samosprávy, poskytuje jim podklady a zpracovává vyjádření.</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K návrhu zadání ÚP Žlutice zaslalo ŘSD ČR vyjádření dopisem č.j.21272-ŘSD-13-11110 ze dne 12.11.2014.</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Severním cípem správního území obce Žlutice, k.ú.Knínice prochází stávající silnice I.třídy 1/6 a </w:t>
            </w:r>
            <w:r w:rsidRPr="00CE5454">
              <w:rPr>
                <w:rFonts w:ascii="Times New Roman" w:hAnsi="Times New Roman"/>
                <w:sz w:val="20"/>
                <w:szCs w:val="20"/>
              </w:rPr>
              <w:lastRenderedPageBreak/>
              <w:t>koridor pro VPS rychlostní silnice R6 v úseku Knínice — hranice kraje (Bošov), dle ZUR Kk stavba č.D.01. V současné době bylo požádáno o prodloužení platnosti územního rozhodnutí, v blízké době budou zahájeny práce na DSP.</w:t>
            </w:r>
          </w:p>
          <w:p w:rsidR="00BF581C" w:rsidRPr="00CE5454" w:rsidRDefault="00BF581C" w:rsidP="008264A0">
            <w:pPr>
              <w:spacing w:after="0" w:line="266" w:lineRule="auto"/>
              <w:rPr>
                <w:rFonts w:ascii="Times New Roman" w:hAnsi="Times New Roman"/>
                <w:sz w:val="20"/>
                <w:szCs w:val="20"/>
              </w:rPr>
            </w:pPr>
            <w:r w:rsidRPr="00CE5454">
              <w:rPr>
                <w:rFonts w:ascii="Times New Roman" w:hAnsi="Times New Roman"/>
                <w:sz w:val="20"/>
                <w:szCs w:val="20"/>
              </w:rPr>
              <w:t xml:space="preserve">K Návrhu ÚP Žlutice uplatňujeme následující připomínky: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1. Požadujeme vymezit a územně chránit koridor pro VPS rychlostní silnici R6, včetně souvisejících staveb a objektů v šířce OP budoucí rychlostní silnice, tj.100m od osy přilehlého jízdního pásu nebo větve křižovatky, dle platné DÚR.</w:t>
            </w:r>
          </w:p>
          <w:p w:rsidR="00BF581C" w:rsidRPr="00CE5454" w:rsidRDefault="00BF581C" w:rsidP="008264A0">
            <w:pPr>
              <w:spacing w:after="120" w:line="240" w:lineRule="auto"/>
              <w:jc w:val="both"/>
              <w:rPr>
                <w:rFonts w:ascii="Times New Roman" w:hAnsi="Times New Roman"/>
                <w:sz w:val="20"/>
                <w:szCs w:val="20"/>
              </w:rPr>
            </w:pPr>
            <w:r w:rsidRPr="00CE5454">
              <w:rPr>
                <w:rFonts w:ascii="Times New Roman" w:hAnsi="Times New Roman"/>
                <w:sz w:val="20"/>
                <w:szCs w:val="20"/>
              </w:rPr>
              <w:t xml:space="preserve">V grafické části Návrhu ÚP je znázorněna budoucí rychlostní silnice R6 v podobě dokončené stavby včetně tvaru MÚK. Dle §43odst.1 Stavebního zákona č.183/2006 Sb, v platném znění „územní plán vymezí zastavěné území, plochy a koridory pro veřejně prospěšné stavby, pro veřejně prospěšná opatření a pro územní rezervy a stanoví podmínky pro využití těchto ploch a koridorů". Způsob, jakým je stavba rychlostní silnice R6  znázorněna v ÚP Žlutice nepřísluší podrobnosti ÚP a znamenal by předjímání konečné  podoby stavby silnice R6, čímž by mohlo dojít k mylnému výkladu ÚP. </w:t>
            </w:r>
          </w:p>
          <w:p w:rsidR="00BF581C" w:rsidRPr="00CE5454" w:rsidRDefault="00BF581C" w:rsidP="008264A0">
            <w:pPr>
              <w:spacing w:after="120" w:line="240" w:lineRule="auto"/>
              <w:jc w:val="both"/>
              <w:rPr>
                <w:rFonts w:ascii="Times New Roman" w:hAnsi="Times New Roman"/>
                <w:sz w:val="20"/>
                <w:szCs w:val="20"/>
              </w:rPr>
            </w:pPr>
            <w:r w:rsidRPr="00CE5454">
              <w:rPr>
                <w:rFonts w:ascii="Times New Roman" w:hAnsi="Times New Roman"/>
                <w:sz w:val="20"/>
                <w:szCs w:val="20"/>
              </w:rPr>
              <w:t>V šířce koridoru pro rychlostní silnice dle ZúR Kk, tj.600m, požadujeme vymezit a územně chránit územní rezervu pro případnou budoucí korekci trasy rychlostní silnice R6.</w:t>
            </w:r>
          </w:p>
          <w:p w:rsidR="00BF581C" w:rsidRDefault="00BF581C" w:rsidP="008264A0">
            <w:pPr>
              <w:spacing w:after="120" w:line="240" w:lineRule="auto"/>
              <w:jc w:val="both"/>
              <w:rPr>
                <w:rFonts w:ascii="Times New Roman" w:hAnsi="Times New Roman"/>
                <w:sz w:val="20"/>
                <w:szCs w:val="20"/>
              </w:rPr>
            </w:pPr>
            <w:r w:rsidRPr="00CE5454">
              <w:rPr>
                <w:rFonts w:ascii="Times New Roman" w:hAnsi="Times New Roman"/>
                <w:sz w:val="20"/>
                <w:szCs w:val="20"/>
              </w:rPr>
              <w:t xml:space="preserve">Stavby na zastavitelných plochách Z74 a Z75 — plochy pro VS (plochy smíšené výroby), které jsou umístěné v koridoru pro VPS rychlostní silnici R6, požadujeme zařadit jako podmínečně přípustné s podmínkou vydání stavebního povolení až po zprovoznění stavby rychlostní silnice R6.  </w:t>
            </w:r>
          </w:p>
          <w:p w:rsidR="00BF581C" w:rsidRPr="00CE5454" w:rsidRDefault="00BF581C" w:rsidP="008264A0">
            <w:pPr>
              <w:spacing w:after="120" w:line="240" w:lineRule="auto"/>
              <w:jc w:val="both"/>
              <w:rPr>
                <w:rFonts w:ascii="Times New Roman" w:hAnsi="Times New Roman"/>
                <w:sz w:val="20"/>
                <w:szCs w:val="20"/>
              </w:rPr>
            </w:pPr>
            <w:r w:rsidRPr="00CE5454">
              <w:rPr>
                <w:rFonts w:ascii="Times New Roman" w:hAnsi="Times New Roman"/>
                <w:sz w:val="20"/>
                <w:szCs w:val="20"/>
              </w:rPr>
              <w:t xml:space="preserve">2. Funkční uspořádání zástavby na zastavitelných plochách pro bydlení Z41, Z42, Z43, Z44 a Z45 je nutno řešit tak, aby nevznikly nároky na vybudování druhotných protihlukových opatření. V případě nutnosti protihlukových opatření upozorňujeme, že tato nebudou hrazena ze státních finančních prostředků a musí být umístěna mimo pozemky silnic 1/6 a R6. </w:t>
            </w:r>
          </w:p>
          <w:p w:rsidR="00BF581C" w:rsidRPr="00254014" w:rsidRDefault="00BF581C" w:rsidP="008264A0">
            <w:pPr>
              <w:spacing w:after="120" w:line="240" w:lineRule="auto"/>
            </w:pPr>
            <w:r w:rsidRPr="00CE5454">
              <w:rPr>
                <w:rFonts w:ascii="Times New Roman" w:hAnsi="Times New Roman"/>
                <w:sz w:val="20"/>
                <w:szCs w:val="20"/>
              </w:rPr>
              <w:t>3. Upozorňujeme na chybu v Textové části Návrhu UP Žlutice na str.18, kde u ploch Z74 a Z75 je uvedena „přeložka 1/13". Ve skutečnosti se jedná o stávající silnici I.třídy 1/6.</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lastRenderedPageBreak/>
              <w:t>ŘSD ČR není dotčeným orgánem v procesu pořizování ÚP. Tím je Ministerstvo dopravy.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Pořizovatel vyhodnotil připomínky jako odůvodněné a bude se jimi zabývat v souladu s § 50 odst. 3</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Zhotovitel návrhu vymezí v grafické části koridor VPS dle požadavku</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Požadavek bude respektován.</w:t>
            </w: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color w:val="FF0000"/>
                <w:sz w:val="20"/>
                <w:szCs w:val="20"/>
              </w:rPr>
            </w:pPr>
            <w:r w:rsidRPr="00CE5454">
              <w:rPr>
                <w:rFonts w:ascii="Times New Roman" w:hAnsi="Times New Roman"/>
                <w:sz w:val="20"/>
                <w:szCs w:val="20"/>
              </w:rPr>
              <w:t>Textová část bude opravena.</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lastRenderedPageBreak/>
              <w:t>9.</w:t>
            </w:r>
          </w:p>
        </w:tc>
        <w:tc>
          <w:tcPr>
            <w:tcW w:w="1798" w:type="dxa"/>
          </w:tcPr>
          <w:p w:rsidR="009270BF"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Ministerstvo životního prostředí </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České republiky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865/530/14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31974/ENV/14</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6.6.2014</w:t>
            </w:r>
          </w:p>
          <w:p w:rsidR="00BF581C" w:rsidRPr="00CE5454" w:rsidRDefault="00BF581C" w:rsidP="008264A0">
            <w:pPr>
              <w:spacing w:after="0" w:line="240" w:lineRule="auto"/>
              <w:rPr>
                <w:rFonts w:ascii="Times New Roman" w:hAnsi="Times New Roman"/>
                <w:sz w:val="20"/>
                <w:szCs w:val="20"/>
              </w:rPr>
            </w:pP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xml:space="preserve">§50 odst.2 z.č. 183/2006 Sb., SZ; §15 ost. 1 a 2 horního zákona č. 44/1988 (horní zákon); §13 odst. 1 a 3 z.č. 62/1988 o geolog. pracích; </w:t>
            </w:r>
          </w:p>
        </w:tc>
        <w:tc>
          <w:tcPr>
            <w:tcW w:w="4224"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K předmětnému návrhu zaujímá ministerstvo následující stanovisko:</w:t>
            </w:r>
          </w:p>
          <w:p w:rsidR="00BF581C" w:rsidRPr="00CE5454" w:rsidRDefault="00BF581C" w:rsidP="009270BF">
            <w:pPr>
              <w:spacing w:after="0" w:line="240" w:lineRule="auto"/>
              <w:ind w:firstLine="2"/>
              <w:jc w:val="both"/>
              <w:rPr>
                <w:rFonts w:ascii="Times New Roman" w:hAnsi="Times New Roman"/>
                <w:sz w:val="20"/>
                <w:szCs w:val="20"/>
              </w:rPr>
            </w:pPr>
            <w:r w:rsidRPr="00CE5454">
              <w:rPr>
                <w:rFonts w:ascii="Times New Roman" w:hAnsi="Times New Roman"/>
                <w:sz w:val="20"/>
                <w:szCs w:val="20"/>
              </w:rPr>
              <w:t xml:space="preserve">Z hlediska ochrany výhradních ložisek nerostných surovin a horninového prostředí Ministerstvo životního prostředí, odbor výkonu státní správy IV upozorňuje na výskyt CHLU: Verušice č. 19400100, výhradních ložisek: Ratiboř — Holý vrch č. 3020300, Verušice — Dlouhý vrch č. 3194001, dobývacího prostoru: Ratiboř č. 70888 a prognózního zdroje:  Knínice Vahaneč č. 9367700 </w:t>
            </w:r>
            <w:r w:rsidRPr="00CE5454">
              <w:rPr>
                <w:rFonts w:ascii="Times New Roman" w:hAnsi="Times New Roman"/>
                <w:sz w:val="20"/>
                <w:szCs w:val="20"/>
              </w:rPr>
              <w:lastRenderedPageBreak/>
              <w:t>(viz. mapa Geofondu ČR „Mapy ložiskové ochrany", list č. 11-24).</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lastRenderedPageBreak/>
              <w:t>Limity jsou uvedeny v grafické části. Tyto budou doplněny i do textové části ÚP.</w:t>
            </w:r>
          </w:p>
          <w:p w:rsidR="00BF581C" w:rsidRPr="00CE5454" w:rsidRDefault="00BF581C" w:rsidP="008264A0">
            <w:pPr>
              <w:spacing w:after="0" w:line="240" w:lineRule="auto"/>
              <w:rPr>
                <w:rFonts w:ascii="Times New Roman" w:hAnsi="Times New Roman"/>
                <w:i/>
                <w:sz w:val="20"/>
                <w:szCs w:val="20"/>
              </w:rPr>
            </w:pP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t>10.</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Ministerstvo dopravy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437/2014-910-UPR/2</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10.6.2014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40 odst. 2 písm. g) z. č. 13/1997 Sb., o pozemních komunikacích,   podle § 56 písm. d) z.č. 266/1994 Sb.  o civilním letectví a podle §4 z.č. 114/1995 Sb. o vnitrozem. plavbě; § 4 odst. 2 písm. b) zákona č. 183/2006 Sb.SZ</w:t>
            </w:r>
          </w:p>
        </w:tc>
        <w:tc>
          <w:tcPr>
            <w:tcW w:w="4224" w:type="dxa"/>
          </w:tcPr>
          <w:p w:rsidR="00BF581C" w:rsidRPr="00CE5454" w:rsidRDefault="00BF581C" w:rsidP="008264A0">
            <w:pPr>
              <w:spacing w:after="0" w:line="240" w:lineRule="auto"/>
              <w:rPr>
                <w:rFonts w:ascii="Times New Roman" w:hAnsi="Times New Roman"/>
                <w:sz w:val="20"/>
                <w:szCs w:val="20"/>
                <w:u w:val="single"/>
              </w:rPr>
            </w:pPr>
            <w:r w:rsidRPr="00CE5454">
              <w:rPr>
                <w:rFonts w:ascii="Times New Roman" w:hAnsi="Times New Roman"/>
                <w:sz w:val="20"/>
                <w:szCs w:val="20"/>
                <w:u w:val="single"/>
              </w:rPr>
              <w:t xml:space="preserve">Doprava na pozemních komunikacích </w:t>
            </w:r>
          </w:p>
          <w:p w:rsidR="00BF581C" w:rsidRPr="00CE5454" w:rsidRDefault="00BF581C" w:rsidP="008264A0">
            <w:pPr>
              <w:spacing w:before="108" w:after="0" w:line="240" w:lineRule="auto"/>
              <w:ind w:right="360" w:firstLine="576"/>
              <w:jc w:val="both"/>
              <w:rPr>
                <w:rFonts w:ascii="Times New Roman" w:hAnsi="Times New Roman"/>
                <w:sz w:val="20"/>
                <w:szCs w:val="20"/>
              </w:rPr>
            </w:pPr>
            <w:r w:rsidRPr="00CE5454">
              <w:rPr>
                <w:rFonts w:ascii="Times New Roman" w:hAnsi="Times New Roman"/>
                <w:sz w:val="20"/>
                <w:szCs w:val="20"/>
              </w:rPr>
              <w:t>Požadujeme v návrhu vymezit a územně chránit koridor pro VPS rychlostní silnice R6 včetně souvisejících staveb a objektů v šíři budoucího OP tj. 100 metrů od osy přilehlého jízdního pásu nebo větve křižovatky dle platné DÚR.</w:t>
            </w:r>
          </w:p>
          <w:p w:rsidR="00BF581C" w:rsidRPr="00CE5454" w:rsidRDefault="00BF581C" w:rsidP="008264A0">
            <w:pPr>
              <w:spacing w:before="144" w:after="0" w:line="240" w:lineRule="auto"/>
              <w:ind w:right="360" w:firstLine="504"/>
              <w:jc w:val="both"/>
              <w:rPr>
                <w:rFonts w:ascii="Times New Roman" w:hAnsi="Times New Roman"/>
                <w:sz w:val="20"/>
                <w:szCs w:val="20"/>
              </w:rPr>
            </w:pPr>
            <w:r w:rsidRPr="00CE5454">
              <w:rPr>
                <w:rFonts w:ascii="Times New Roman" w:hAnsi="Times New Roman"/>
                <w:sz w:val="20"/>
                <w:szCs w:val="20"/>
              </w:rPr>
              <w:t>V koridoru pro VPS rychlostní silnice R6 jsou umístěny plochy Z75 a Z76. Požadujeme, aby v předmětných plochách byla stanovena podmínka, že případná umístění (i realizace) objektů a zařízení nebo výsadba zeleně budou umožněny až po realizaci rychlostní silnice R6 a souvisejících staveb a objektů. Vymezení výše uvedených ploch v návrhu ÚP nesmí žádným způsobem ovlivnit nebo ekonomicky znevýhodnit investiční přípravu a realizaci stavby rychlostní silnice R6.</w:t>
            </w:r>
          </w:p>
        </w:tc>
        <w:tc>
          <w:tcPr>
            <w:tcW w:w="2269" w:type="dxa"/>
          </w:tcPr>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Požadavek bude zapracován do návrhu ÚP.</w:t>
            </w:r>
          </w:p>
          <w:p w:rsidR="00BF581C" w:rsidRPr="00CE5454" w:rsidRDefault="00BF581C" w:rsidP="008264A0">
            <w:pPr>
              <w:spacing w:after="0" w:line="240" w:lineRule="auto"/>
              <w:rPr>
                <w:rFonts w:ascii="Times New Roman" w:hAnsi="Times New Roman"/>
                <w:sz w:val="20"/>
                <w:szCs w:val="20"/>
              </w:rPr>
            </w:pP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t>11.</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České dráhy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4638/2014/O32</w:t>
            </w:r>
          </w:p>
        </w:tc>
        <w:tc>
          <w:tcPr>
            <w:tcW w:w="1349" w:type="dxa"/>
          </w:tcPr>
          <w:p w:rsidR="00BF581C" w:rsidRPr="00CE5454" w:rsidRDefault="00BF581C" w:rsidP="008264A0">
            <w:pPr>
              <w:spacing w:after="0" w:line="240" w:lineRule="auto"/>
              <w:rPr>
                <w:rFonts w:ascii="Times New Roman" w:hAnsi="Times New Roman"/>
                <w:sz w:val="18"/>
              </w:rPr>
            </w:pPr>
          </w:p>
        </w:tc>
        <w:tc>
          <w:tcPr>
            <w:tcW w:w="4224"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Návrh územního plánu Žlutice je zpracován pro správní území, které tvoří katastrální území Knínice u Žlutic, Mlyňany, Protivec u Žlutic, Ratiboř u Žlutic, Skoky u Žlutic, Verušice, Veselov, Vladořice, Záhořice a Žlutice.</w:t>
            </w:r>
          </w:p>
          <w:p w:rsidR="00BF581C" w:rsidRPr="00CE5454" w:rsidRDefault="00BF581C" w:rsidP="008264A0">
            <w:pPr>
              <w:spacing w:after="0" w:line="240" w:lineRule="auto"/>
              <w:ind w:firstLine="360"/>
              <w:jc w:val="both"/>
              <w:rPr>
                <w:rFonts w:ascii="Times New Roman" w:hAnsi="Times New Roman"/>
                <w:sz w:val="20"/>
                <w:szCs w:val="20"/>
              </w:rPr>
            </w:pPr>
            <w:r w:rsidRPr="00CE5454">
              <w:rPr>
                <w:rFonts w:ascii="Times New Roman" w:hAnsi="Times New Roman"/>
                <w:sz w:val="20"/>
                <w:szCs w:val="20"/>
              </w:rPr>
              <w:t>V katastrálním území Žlutice se nacházejí nemovitosti a zařízení ve vlastnictví subjektu České dráhy, a.s. (IČ 70994226), uvedené dle listu vlastnictví č. 836 a evidované v příslušném katastru nemovitostí.</w:t>
            </w:r>
          </w:p>
          <w:p w:rsidR="00BF581C" w:rsidRPr="00CE5454" w:rsidRDefault="00BF581C" w:rsidP="008264A0">
            <w:pPr>
              <w:spacing w:after="0" w:line="240" w:lineRule="auto"/>
              <w:ind w:firstLine="360"/>
              <w:jc w:val="both"/>
              <w:rPr>
                <w:rFonts w:ascii="Times New Roman" w:hAnsi="Times New Roman"/>
                <w:sz w:val="20"/>
                <w:szCs w:val="20"/>
              </w:rPr>
            </w:pPr>
            <w:r w:rsidRPr="00CE5454">
              <w:rPr>
                <w:rFonts w:ascii="Times New Roman" w:hAnsi="Times New Roman"/>
                <w:sz w:val="20"/>
                <w:szCs w:val="20"/>
              </w:rPr>
              <w:t>Ochranu dráhy, včetně nemovitostí v ochranném pásmu dráhy (OPD) nebo v sousedství s dráhou upravuje zákon č. 266/1994 Sb., o dráhách v platném znění a jeho prováděcí vyhlášky, zejména vyhláška č.177/1995 Sb. „stavební a technický řád drah" v platném znění. Připomínáme, že v OPD lze zřizovat a provozovat stavby a jiné činnosti jen se souhlasem Drážního úřadu, případně Ministerstva dopravy ČR a se souhlasem vlastníka pozemků dráhy a vlastníků sousedních pozemků.</w:t>
            </w:r>
          </w:p>
          <w:p w:rsidR="00BF581C" w:rsidRPr="00CE5454" w:rsidRDefault="00BF581C" w:rsidP="008264A0">
            <w:pPr>
              <w:spacing w:after="0" w:line="240" w:lineRule="auto"/>
              <w:ind w:firstLine="432"/>
              <w:rPr>
                <w:rFonts w:ascii="Times New Roman" w:hAnsi="Times New Roman"/>
                <w:sz w:val="20"/>
                <w:szCs w:val="20"/>
              </w:rPr>
            </w:pPr>
            <w:r w:rsidRPr="00CE5454">
              <w:rPr>
                <w:rFonts w:ascii="Times New Roman" w:hAnsi="Times New Roman"/>
                <w:sz w:val="20"/>
                <w:szCs w:val="20"/>
              </w:rPr>
              <w:t>Upozorňujeme, že v současné době probíhá mezi ČD, a.s. a SŽDC, státní organizací úprava majetkoprávních vztahů v železničních stanicích.</w:t>
            </w:r>
          </w:p>
          <w:p w:rsidR="00BF581C" w:rsidRPr="00CE5454" w:rsidRDefault="00BF581C" w:rsidP="008264A0">
            <w:pPr>
              <w:spacing w:after="0" w:line="240" w:lineRule="auto"/>
              <w:ind w:firstLine="360"/>
              <w:rPr>
                <w:rFonts w:ascii="Times New Roman" w:hAnsi="Times New Roman"/>
                <w:sz w:val="20"/>
                <w:szCs w:val="20"/>
              </w:rPr>
            </w:pPr>
            <w:r w:rsidRPr="00CE5454">
              <w:rPr>
                <w:rFonts w:ascii="Times New Roman" w:hAnsi="Times New Roman"/>
                <w:sz w:val="20"/>
                <w:szCs w:val="20"/>
              </w:rPr>
              <w:t>Případnou úpravu majetkoprávních vztahů doporučujeme řešit jen v nezbytně nutném rozsahu navrhovaných opatření a nikoliv změnou vlastnictví celých pozemků.</w:t>
            </w:r>
          </w:p>
          <w:p w:rsidR="00BF581C" w:rsidRDefault="00BF581C" w:rsidP="008264A0">
            <w:pPr>
              <w:spacing w:after="0" w:line="240" w:lineRule="auto"/>
              <w:ind w:left="360"/>
              <w:rPr>
                <w:rFonts w:ascii="Times New Roman" w:hAnsi="Times New Roman"/>
                <w:sz w:val="20"/>
                <w:szCs w:val="20"/>
              </w:rPr>
            </w:pPr>
            <w:r w:rsidRPr="00CE5454">
              <w:rPr>
                <w:rFonts w:ascii="Times New Roman" w:hAnsi="Times New Roman"/>
                <w:sz w:val="20"/>
                <w:szCs w:val="20"/>
              </w:rPr>
              <w:t xml:space="preserve">Mimo uvedené nemáme k návrhu územního plánu Žlutice námitek ani připomínek. </w:t>
            </w:r>
          </w:p>
          <w:p w:rsidR="00E13B5E" w:rsidRPr="00CE5454" w:rsidRDefault="00E13B5E" w:rsidP="008264A0">
            <w:pPr>
              <w:spacing w:after="0" w:line="240" w:lineRule="auto"/>
              <w:ind w:left="360"/>
              <w:rPr>
                <w:rFonts w:ascii="Times New Roman" w:hAnsi="Times New Roman"/>
                <w:sz w:val="20"/>
                <w:szCs w:val="20"/>
              </w:rPr>
            </w:pP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České dráhy nejsou dotčeným orgánem v procesu pořizování. Tím je Ministerstvo dopravy.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Územní plán neřeší vlastnické vztahy.</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t>12.</w:t>
            </w:r>
          </w:p>
        </w:tc>
        <w:tc>
          <w:tcPr>
            <w:tcW w:w="1798" w:type="dxa"/>
          </w:tcPr>
          <w:p w:rsidR="00BF581C" w:rsidRPr="00CE5454" w:rsidRDefault="00BF581C" w:rsidP="008264A0">
            <w:pPr>
              <w:spacing w:after="0" w:line="240" w:lineRule="auto"/>
              <w:rPr>
                <w:rFonts w:ascii="Times New Roman" w:hAnsi="Times New Roman"/>
                <w:b/>
                <w:bCs/>
                <w:sz w:val="20"/>
                <w:szCs w:val="20"/>
              </w:rPr>
            </w:pPr>
            <w:r w:rsidRPr="00CE5454">
              <w:rPr>
                <w:rFonts w:ascii="Times New Roman" w:hAnsi="Times New Roman"/>
                <w:b/>
                <w:sz w:val="20"/>
                <w:szCs w:val="20"/>
              </w:rPr>
              <w:t>KARLOV</w:t>
            </w:r>
            <w:r w:rsidRPr="00CE5454">
              <w:rPr>
                <w:rFonts w:ascii="Times New Roman" w:hAnsi="Times New Roman"/>
                <w:b/>
                <w:bCs/>
                <w:sz w:val="20"/>
                <w:szCs w:val="20"/>
              </w:rPr>
              <w:t xml:space="preserve">ARSKÝ KRAJ KRAJSKÝ ÚŘAD - ODBOR ŽIVOTNÍHO PROSTŘEDÍ A ZEMĚDĚLSTVÍ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1499/ZZ/14</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lastRenderedPageBreak/>
              <w:t>18.6.2014</w:t>
            </w: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lastRenderedPageBreak/>
              <w:t>z. 114/1992 Sb., o ochraně přírody a krajiny</w:t>
            </w: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Default="00BF581C" w:rsidP="008264A0">
            <w:pPr>
              <w:spacing w:after="0" w:line="240" w:lineRule="auto"/>
              <w:rPr>
                <w:rFonts w:ascii="Times New Roman" w:hAnsi="Times New Roman"/>
                <w:sz w:val="18"/>
              </w:rPr>
            </w:pPr>
            <w:r w:rsidRPr="00CE5454">
              <w:rPr>
                <w:rFonts w:ascii="Times New Roman" w:hAnsi="Times New Roman"/>
                <w:sz w:val="18"/>
              </w:rPr>
              <w:t xml:space="preserve">dle § 22 písm. b) a e) zákona č. 100/2001 Sb., o posuzování vlivů na životní prostředí a o změně některých souvisejících zákonů </w:t>
            </w: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Zákon č. 59/2006 Sb., o prevenci závažných havárií</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48a odst. 2 písm. a) zákona č. 289/1995 Sb., o lesích</w:t>
            </w:r>
          </w:p>
          <w:p w:rsidR="00BF581C" w:rsidRPr="00CE5454"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4 a 5 zákona č. 334/1992 Sb., o ochraně ZPF, ve znění pozdějších předpisů (dále jen „zákon o ochraně ZPF“)</w:t>
            </w: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FB3938" w:rsidRDefault="00FB3938"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lastRenderedPageBreak/>
              <w:t>§19 odst. 1 a 2 z.č. 44/1988 Sb., o ochraně a využití nerostného bohatství (horní zákon)</w:t>
            </w: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FB3938" w:rsidRDefault="00FB3938"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79 odst. (1) písm. j) zákona č. 185/2001 Sb., o odpadech a o změně některých dalších zákonů v platném zně.</w:t>
            </w: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Default="00BF581C" w:rsidP="008264A0">
            <w:pPr>
              <w:spacing w:after="0" w:line="240" w:lineRule="auto"/>
              <w:rPr>
                <w:rFonts w:ascii="Times New Roman" w:hAnsi="Times New Roman"/>
                <w:sz w:val="18"/>
              </w:rPr>
            </w:pPr>
          </w:p>
          <w:p w:rsidR="00BF581C"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w:t>
            </w:r>
          </w:p>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107 odst. 1 zákona č. 254/2001 Sb., o vodách a o změně některých zákonů (vodní zákon)</w:t>
            </w:r>
          </w:p>
        </w:tc>
        <w:tc>
          <w:tcPr>
            <w:tcW w:w="4224"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lastRenderedPageBreak/>
              <w:t>Ochrana přírody a krajiny</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Vyjádření dle § 45i zákona č. 114/1992 Sb., o ochraně přírody a krajiny, ve znění pozdějších (dále jen „zákon“):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Koncepce nemůže mít významný vliv na stávající evropsky významné lokality ani ptačí oblasti.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lastRenderedPageBreak/>
              <w:t xml:space="preserve">Toto vyjádření informativního charakteru nenahrazuje stanovisko dle § 45i zákona, které vydává Krajský úřad Karlovarského kraje, jako orgán ochrany přírody, příslušný podle ustanovení § 77a odst. 3 písm. w) zákona.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Příslušným orgánem ochrany přírody je Magistrát města Karlovy Vary.</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Posuzování vlivů na životní prostředí</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 návrhu Územního plánu Žlutice nemáme připomínky. K zadání Krajský úřad Karlovarského kraje, odbor životního prostředí a zemědělství jako dotčený orgán dle § 22 písm. b) a e) zákona č. 100/2001 Sb., o posuzování vlivů na životní prostředí a o změně některých souvisejících zákonů (zákon o posuzování vlivů na životní prostředí), ve znění pozdějších předpisů, vydal stanovisko zn. 3949/ZZ/13 ze dne 13. 11. 2013 s tím, že nemá z hlediska posuzování vlivů na životní prostředí požadavky na vyhodnocení vlivů Územního plánu Žlutice na životní prostředí, ani na zpracování variantního řešení. </w:t>
            </w:r>
          </w:p>
          <w:p w:rsidR="00BF581C" w:rsidRPr="00CE5454" w:rsidRDefault="00BF581C" w:rsidP="008264A0">
            <w:pPr>
              <w:spacing w:after="0" w:line="240" w:lineRule="auto"/>
              <w:jc w:val="both"/>
              <w:rPr>
                <w:rFonts w:ascii="Times New Roman" w:hAnsi="Times New Roman"/>
                <w:sz w:val="20"/>
                <w:szCs w:val="20"/>
                <w:u w:val="single"/>
              </w:rPr>
            </w:pP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Zákon č. 59/2006 Sb., o prevenci závažných havárií</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Bez připomínek. </w:t>
            </w:r>
          </w:p>
          <w:p w:rsidR="00BF581C"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sz w:val="20"/>
                <w:szCs w:val="20"/>
                <w:u w:val="single"/>
              </w:rPr>
            </w:pPr>
            <w:r w:rsidRPr="00CE5454">
              <w:rPr>
                <w:rFonts w:ascii="Times New Roman" w:hAnsi="Times New Roman"/>
                <w:sz w:val="20"/>
                <w:szCs w:val="20"/>
                <w:u w:val="single"/>
              </w:rPr>
              <w:t xml:space="preserve">Ochrana les. půd. fondu a stát. správa les. hospodářství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Z předloženého oznámení společného jednání „Návrhu Územního plánu Žlutice“ nevyplývají žádná dotčení pozemku určených k plnění lesa (PUPFL) ve smyslu ustanovení § 48a odst. 2 písm. a) zákona č. 289/1995 Sb. o lesích a o změně a doplnění některých zákonů (dokumentace neumisťuje rekreační ani sportovní stavby na PUPFL). Nadále platí stanovisko Stránka 2 z 11 Č. j.: 1499/ZZ/14 vydané Krajským úřadem jako orgánem státní správy lesů: č.j. 3949/ZZ/13 ze dne 13. 11. 2013. </w:t>
            </w: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Ochrana zemědělského půdního fondu</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Stanovisko dle § 5 odst. 2 zákona č. 334/1992 Sb., o ochraně zemědělského půdního fondu, k návrhu Územního plánu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Krajský úřad Karlovarského kraje, odbor životního prostředí a zemědělství (dále jen „krajský úřad“) jako orgán ochrany zemědělského půdního fondu (dále jen „ZPF“) dle § 13 zákona č. 334/1992 Sb., o ochraně ZPF, ve znění pozdějších předpisů (dále jen "zákon o ochraně ZPF") posoudil předložený návrh Územního plánu Žlutice (dále jen „ÚP Žlutice“) podle zákona o ochraně ZPF a s ohledem na postup k zajištění ochrany ZPF při zpracování a projednávání územně plánovací dokumentace vyplývající z vyhlášky MŽP č. 13/1994 Sb., kterou se upravují některé podrobnosti ochrany ZPF (dále jen „vyhláška“), a z metodického pokynu MŽP ČR - </w:t>
            </w:r>
            <w:r w:rsidRPr="00CE5454">
              <w:rPr>
                <w:rFonts w:ascii="Times New Roman" w:hAnsi="Times New Roman"/>
                <w:sz w:val="20"/>
                <w:szCs w:val="20"/>
              </w:rPr>
              <w:lastRenderedPageBreak/>
              <w:t xml:space="preserve">odboru lesa a půdy ze dne 1. 10. 1996, č. j. OOLP/1067/96.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 xml:space="preserve">Posouzení vycházelo z dokumentace návrhu ÚP Žlutice (zpracovatel: Ing. arch. Ivan Štros, prosinec 2013) zveřejněné na internetových stránkách Magistrátu města Karlovy vary, z údajů katastru nemovitostí a z výsledků místního šetření konaného dne 23. 05. 2014.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 xml:space="preserve">Zábor zemědělské půdy navrhovaný ÚP Žlutice byl projednán, ve smyslu Čl. II bodu (2) metodického pokynu, s orgánem ochrany ZPF nižšího stupně – Magistrátem města Karlovy Vary, odborem životního prostředí. K názoru tohoto orgánu bylo při posuzování návrhu ÚP Žlutice krajským úřadem přihlédnuto.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V souladu s ustanovením § 17a písm. a) zákona o ochraně ZPF, uplatňuje krajský úřad k návrhu ÚP Žlutice podle § 5 odst. 2 zákona o ochraně ZPF následující s t a n o v i s k o: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 V grafické části územního plánu je zakreslena nově vymezená hranice zastavěného území k 1. 12. 2013. Krajský úřad s návrhem na vymezení hranice zastavěného území </w:t>
            </w:r>
            <w:r w:rsidRPr="00CE5454">
              <w:rPr>
                <w:rFonts w:ascii="Times New Roman" w:hAnsi="Times New Roman"/>
                <w:b/>
                <w:sz w:val="20"/>
                <w:szCs w:val="20"/>
              </w:rPr>
              <w:t>nesouhlasí</w:t>
            </w:r>
            <w:r w:rsidRPr="00CE5454">
              <w:rPr>
                <w:rFonts w:ascii="Times New Roman" w:hAnsi="Times New Roman"/>
                <w:sz w:val="20"/>
                <w:szCs w:val="20"/>
              </w:rPr>
              <w:t xml:space="preserve"> a požaduje navržený průběh této hranice prověřit a upravit, případně žádá odůvodnit, na jakém základě byla tato hranice stanovena. Odůvodnění tohoto požadavku – viz. bod 5 odst. z) tohoto stanoviska (Připomínky a požadavky.) </w:t>
            </w:r>
          </w:p>
          <w:p w:rsidR="00BF581C" w:rsidRPr="00CE5454" w:rsidRDefault="00BF581C" w:rsidP="008264A0">
            <w:pPr>
              <w:spacing w:after="36" w:line="240" w:lineRule="auto"/>
              <w:jc w:val="both"/>
              <w:rPr>
                <w:rFonts w:ascii="Times New Roman" w:hAnsi="Times New Roman"/>
                <w:sz w:val="20"/>
                <w:szCs w:val="20"/>
              </w:rPr>
            </w:pPr>
            <w:r w:rsidRPr="00CE5454">
              <w:rPr>
                <w:rFonts w:ascii="Times New Roman" w:hAnsi="Times New Roman"/>
                <w:sz w:val="20"/>
                <w:szCs w:val="20"/>
              </w:rPr>
              <w:t xml:space="preserve">2. V návrhu ÚP Žlutice je, dle tabulky č. 1 – soupisu pozemků předpokládaného záboru ZPF a záboru nezemědělských pozemků na str. 121 – 126, navrhován projektantem celkový zábor 95,29 ha půdy, z toho 72,14 ha tvoří vyhodnocený zábor ZPF.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3. Pro jednotlivá funkční využití je, dle tabulky č. 1 – soupisu pozemků předpokládaného záboru ZPF a záboru nezemědělských pozemků na str. 121 – 125 navrhován rozvoj a zábor ZPF v následujícím rozsahu: </w:t>
            </w:r>
          </w:p>
          <w:tbl>
            <w:tblPr>
              <w:tblW w:w="56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8"/>
              <w:gridCol w:w="1160"/>
              <w:gridCol w:w="1413"/>
            </w:tblGrid>
            <w:tr w:rsidR="00BF581C" w:rsidRPr="00CE5454" w:rsidTr="008264A0">
              <w:trPr>
                <w:trHeight w:val="220"/>
              </w:trPr>
              <w:tc>
                <w:tcPr>
                  <w:tcW w:w="3048" w:type="dxa"/>
                  <w:vAlign w:val="center"/>
                </w:tcPr>
                <w:p w:rsidR="00BF581C" w:rsidRPr="00CE5454" w:rsidRDefault="00BF581C" w:rsidP="008264A0">
                  <w:pPr>
                    <w:spacing w:after="0" w:line="240" w:lineRule="auto"/>
                    <w:jc w:val="center"/>
                    <w:rPr>
                      <w:rFonts w:ascii="Times New Roman" w:hAnsi="Times New Roman"/>
                      <w:sz w:val="20"/>
                      <w:szCs w:val="20"/>
                    </w:rPr>
                  </w:pPr>
                  <w:r w:rsidRPr="00CE5454">
                    <w:rPr>
                      <w:rFonts w:ascii="Times New Roman" w:hAnsi="Times New Roman"/>
                      <w:sz w:val="20"/>
                      <w:szCs w:val="20"/>
                    </w:rPr>
                    <w:t>Funkční využití</w:t>
                  </w:r>
                </w:p>
              </w:tc>
              <w:tc>
                <w:tcPr>
                  <w:tcW w:w="1160" w:type="dxa"/>
                  <w:vAlign w:val="center"/>
                </w:tcPr>
                <w:p w:rsidR="00BF581C" w:rsidRPr="00CE5454" w:rsidRDefault="00BF581C" w:rsidP="008264A0">
                  <w:pPr>
                    <w:spacing w:after="0" w:line="240" w:lineRule="auto"/>
                    <w:jc w:val="center"/>
                    <w:rPr>
                      <w:rFonts w:ascii="Times New Roman" w:hAnsi="Times New Roman"/>
                      <w:sz w:val="20"/>
                      <w:szCs w:val="20"/>
                    </w:rPr>
                  </w:pPr>
                  <w:r w:rsidRPr="00CE5454">
                    <w:rPr>
                      <w:rFonts w:ascii="Times New Roman" w:hAnsi="Times New Roman"/>
                      <w:sz w:val="20"/>
                      <w:szCs w:val="20"/>
                    </w:rPr>
                    <w:t>Celkem plocha [ha]</w:t>
                  </w:r>
                </w:p>
              </w:tc>
              <w:tc>
                <w:tcPr>
                  <w:tcW w:w="1413" w:type="dxa"/>
                  <w:vAlign w:val="center"/>
                </w:tcPr>
                <w:p w:rsidR="00BF581C" w:rsidRPr="00CE5454" w:rsidRDefault="00BF581C" w:rsidP="008264A0">
                  <w:pPr>
                    <w:spacing w:after="0" w:line="240" w:lineRule="auto"/>
                    <w:jc w:val="center"/>
                    <w:rPr>
                      <w:rFonts w:ascii="Times New Roman" w:hAnsi="Times New Roman"/>
                      <w:sz w:val="20"/>
                      <w:szCs w:val="20"/>
                    </w:rPr>
                  </w:pPr>
                  <w:r w:rsidRPr="00CE5454">
                    <w:rPr>
                      <w:rFonts w:ascii="Times New Roman" w:hAnsi="Times New Roman"/>
                      <w:sz w:val="20"/>
                      <w:szCs w:val="20"/>
                    </w:rPr>
                    <w:t>Z toho vyhodnocený zábor ZPF [ha]</w:t>
                  </w:r>
                </w:p>
              </w:tc>
            </w:tr>
            <w:tr w:rsidR="00BF581C" w:rsidRPr="00CE5454" w:rsidTr="008264A0">
              <w:trPr>
                <w:trHeight w:val="23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bydlení a smíšeného bydlení (BV, BI, SM, SV, SR, SC)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35,15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18,04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rekreace (RZ, RH)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2,58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2,58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občanského vybavení (OV, OS, OH, OK)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1,49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0,43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veřejných prostranství (ZS)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1,18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1,18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výroby a skladování (VS, VP)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19,00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19,00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dopravní (DS)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32,05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27,22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technického vybavení (TO)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0,10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0,05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zeleně (ZV)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0,83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0,83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vodní a vodohospodářské (W)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2,91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2,81 </w:t>
                  </w:r>
                </w:p>
              </w:tc>
            </w:tr>
            <w:tr w:rsidR="00BF581C" w:rsidRPr="00CE5454" w:rsidTr="008264A0">
              <w:trPr>
                <w:trHeight w:val="109"/>
              </w:trPr>
              <w:tc>
                <w:tcPr>
                  <w:tcW w:w="3048"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Celkem </w:t>
                  </w:r>
                </w:p>
              </w:tc>
              <w:tc>
                <w:tcPr>
                  <w:tcW w:w="1160"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95,29 </w:t>
                  </w:r>
                </w:p>
              </w:tc>
              <w:tc>
                <w:tcPr>
                  <w:tcW w:w="1413"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72,14 </w:t>
                  </w:r>
                </w:p>
              </w:tc>
            </w:tr>
          </w:tbl>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4. Lokality bydlení v zastavěném území a dále zábor lokality v zastavěném území s výměrou do 2 000 m2, které se, dle společného metodického </w:t>
            </w:r>
            <w:r w:rsidRPr="00CE5454">
              <w:rPr>
                <w:rFonts w:ascii="Times New Roman" w:hAnsi="Times New Roman"/>
                <w:sz w:val="20"/>
                <w:szCs w:val="20"/>
              </w:rPr>
              <w:lastRenderedPageBreak/>
              <w:t xml:space="preserve">doporučení MMR a MŽP, z hlediska záboru ZPF nevyhodnocují a lokality, které jsou v návrhu ÚP Žlutice řešeny zcela bez nároku na ZPF, nejsou předmětem posouzení z hlediska ochrany ZPF. Dle projektanta se jedná o následující lokality: 1 – BI, 3 – BI, 6 – BI, 7 – SM, 8 – SM, 9 – SM, 10 – SM, 11 – BI, 12 – BI, 13 – SM, 14 – SM, 15 – SM, 16 – OK, 17 – OK, 18 – SM, 19 – SM, 20 – SM, 21 – BV, 22 – BV, 24 – SR, 33 – SC, 35 – DS, 36 – DS, 41 – BV, 42 – BV, 46 – BV, 48 – BV, 49 – BV, 50 – BV, 51 – BV, 52 – BV, 53 – BV, 54 – BV, 56 – BV, 57 – BV, 58 – BV, 61 – BV, 62 – BV, 63 – BV, 64 – BV, 65 – BV, 67 – BV, 69 – SV, 73 – OV, 77 – DS, 78 – DS, 82 – DS, 87 – W, 88 – TO a 90 – DS. </w:t>
            </w:r>
          </w:p>
          <w:p w:rsidR="00BF581C" w:rsidRPr="00CE5454" w:rsidRDefault="00BF581C" w:rsidP="008264A0">
            <w:pPr>
              <w:spacing w:after="0" w:line="240" w:lineRule="auto"/>
              <w:jc w:val="both"/>
              <w:rPr>
                <w:rFonts w:ascii="Times New Roman" w:hAnsi="Times New Roman"/>
                <w:sz w:val="20"/>
                <w:szCs w:val="20"/>
                <w:u w:val="single"/>
              </w:rPr>
            </w:pPr>
            <w:r w:rsidRPr="00CE5454">
              <w:rPr>
                <w:rFonts w:ascii="Times New Roman" w:hAnsi="Times New Roman"/>
                <w:sz w:val="20"/>
                <w:szCs w:val="20"/>
                <w:u w:val="single"/>
              </w:rPr>
              <w:t xml:space="preserve">K ostatním rozvojovým lokalitám na pozemcích ZPF řešeným v návrhu ÚP Žlutice zaujímá krajský úřad následující stanovisko.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Plochy bydlení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 navrženému rozsahu ploch bydlení: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Krajský úřad </w:t>
            </w:r>
            <w:r w:rsidRPr="00CE5454">
              <w:rPr>
                <w:rFonts w:ascii="Times New Roman" w:hAnsi="Times New Roman"/>
                <w:b/>
                <w:sz w:val="20"/>
                <w:szCs w:val="20"/>
              </w:rPr>
              <w:t>nesouhlasí</w:t>
            </w:r>
            <w:r w:rsidRPr="00CE5454">
              <w:rPr>
                <w:rFonts w:ascii="Times New Roman" w:hAnsi="Times New Roman"/>
                <w:sz w:val="20"/>
                <w:szCs w:val="20"/>
              </w:rPr>
              <w:t xml:space="preserve"> s vyhodnocením potřeby vymezení zastavitelných ploch pro bydlení a požaduje toto vyhodnocení upravit, případně odůvodnit. Odůvodnění tohoto požadavku – viz. bod 5. (připomínky a požadavky) odst. b).</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 jednotlivým lokalitám: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Vzhledem k nesrovnalostem ve funkčním využití u jednotlivých lokalit, k výměrám záborů ZPF a zařazením do jednotlivých tříd ochrany uvedeným v tabulce č. 1 – soupis pozemků předpokládaného záboru ZPF a záboru nezemědělských pozemků krajský úřad </w:t>
            </w:r>
            <w:r w:rsidRPr="00CE5454">
              <w:rPr>
                <w:rFonts w:ascii="Times New Roman" w:hAnsi="Times New Roman"/>
                <w:b/>
                <w:sz w:val="20"/>
                <w:szCs w:val="20"/>
              </w:rPr>
              <w:t>nesouhlasí</w:t>
            </w:r>
            <w:r w:rsidRPr="00CE5454">
              <w:rPr>
                <w:rFonts w:ascii="Times New Roman" w:hAnsi="Times New Roman"/>
                <w:sz w:val="20"/>
                <w:szCs w:val="20"/>
              </w:rPr>
              <w:t xml:space="preserve"> s lokalitami ZPF č.: 2, 23, 25, 26, 32, 34, 37, 39, 40, 43, 44, 45, 59, 60, 86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Své stanovisko k uvedeným lokalitám bude moci případně krajský úřad změnit až po prověření, opravách a uvedení textové, tabulkové a grafické části zemědělské přílohy projektantem do vzájemného souladu (viz. dle bodu č. 5 - připomínky a požadavky).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 dalším lokalitám: </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bydlení a smíšeného bydlení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4 (Z4) – plocha smíšená obytná městská SM – na severovýchodním okraji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4,17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Lokalita ZPF č. 5 (Z5) – plocha smíšená obytná městská SM – na severovýchodním okraji Žlutic</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5,72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Obě lokality jsou navržené v návaznosti na zastavěné území v půdách se zařazením do V. třídy ochrany. Dle ustanovení §§ 4 a 5 zákona krajský úřad se záborem zemědělské půdy u těchto lokalit </w:t>
            </w:r>
            <w:r w:rsidRPr="00CE5454">
              <w:rPr>
                <w:rFonts w:ascii="Times New Roman" w:hAnsi="Times New Roman"/>
                <w:b/>
                <w:sz w:val="20"/>
                <w:szCs w:val="20"/>
              </w:rPr>
              <w:t>souhlasí</w:t>
            </w:r>
            <w:r w:rsidRPr="00CE5454">
              <w:rPr>
                <w:rFonts w:ascii="Times New Roman" w:hAnsi="Times New Roman"/>
                <w:sz w:val="20"/>
                <w:szCs w:val="20"/>
              </w:rPr>
              <w:t>.</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47 – plocha bydlení venkovského BV – v západní části obce Veselov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0,56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lastRenderedPageBreak/>
              <w:t xml:space="preserve">Lokalita ZPF č. 55 (Z55) – plocha bydlení venkovského BV – v severní části obce Verušice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0,27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66 (Z66) – plocha pro bydlení venkovské BV v západní části obce Protivec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0,51 ha zemědělské půdy zařazené do III.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68 (Z68) – plocha smíšená obytná venkovská BV – v severovýchodní části obce Protivec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0,52 ha zemědělské půdy zařazené do III. třídy ochrany. S navrhovaným záborem zemědělské půdy ve čtyřech výše uvedených lokalitách krajský úřad </w:t>
            </w:r>
            <w:r w:rsidRPr="00CE5454">
              <w:rPr>
                <w:rFonts w:ascii="Times New Roman" w:hAnsi="Times New Roman"/>
                <w:b/>
                <w:sz w:val="20"/>
                <w:szCs w:val="20"/>
              </w:rPr>
              <w:t>souhlasí</w:t>
            </w:r>
            <w:r w:rsidRPr="00CE5454">
              <w:rPr>
                <w:rFonts w:ascii="Times New Roman" w:hAnsi="Times New Roman"/>
                <w:sz w:val="20"/>
                <w:szCs w:val="20"/>
              </w:rPr>
              <w:t xml:space="preserve">. Lokality jsou navrženy v souladu s ustanovením §§ 4 a 5 zákona o ochraně ZPF – jsou navrženy na půdách s průměrnou až podprůměrnou produkční schopností a navazují na stávající zástavbu.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72 (Z20) – plocha bydlení individuálního BI – ve východní části obce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3,18 ha zemědělské půdy zařazené do II. a V. třídy ochrany. S navrhovaným záborem krajský úřad </w:t>
            </w:r>
            <w:r w:rsidRPr="00CE5454">
              <w:rPr>
                <w:rFonts w:ascii="Times New Roman" w:hAnsi="Times New Roman"/>
                <w:b/>
                <w:sz w:val="20"/>
                <w:szCs w:val="20"/>
              </w:rPr>
              <w:t>nesouhlasí</w:t>
            </w:r>
            <w:r w:rsidRPr="00CE5454">
              <w:rPr>
                <w:rFonts w:ascii="Times New Roman" w:hAnsi="Times New Roman"/>
                <w:sz w:val="20"/>
                <w:szCs w:val="20"/>
              </w:rPr>
              <w:t xml:space="preserve">. Lokalita je navržena v rozporu s § 4 odst. a) zákona o ochraně ZPF – lokalita je navržena ve volné krajině bez návaznosti na stávající zástavbu. </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rekreace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27 (Z27) – plocha rekreace hromadné RH – na jihozápadním okraji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0,46 ha zemědělské půdy zařazené do II.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28 – (Z28) – plocha rekreace hromadné RH – na jihozápadním okraji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1,35 ha zemědělské půdy zařazené do II. třídy ochrany. Se záborem zemědělské půdy v těchto dvou lokalitách krajský úřad </w:t>
            </w:r>
            <w:r w:rsidRPr="00CE5454">
              <w:rPr>
                <w:rFonts w:ascii="Times New Roman" w:hAnsi="Times New Roman"/>
                <w:b/>
                <w:sz w:val="20"/>
                <w:szCs w:val="20"/>
              </w:rPr>
              <w:t>nesouhlasí</w:t>
            </w:r>
            <w:r w:rsidRPr="00CE5454">
              <w:rPr>
                <w:rFonts w:ascii="Times New Roman" w:hAnsi="Times New Roman"/>
                <w:sz w:val="20"/>
                <w:szCs w:val="20"/>
              </w:rPr>
              <w:t>. Lokality jsou navrženy na půdách s nadprůměrnou produkční schopností, které jsou vysoce chráněné. Navržené řešení je v rozporu s ustanovením § 4 zákona o ochraně ZPF.</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veřejných prostranství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31 – plocha zeleně sídla veřejná ZS – na západní straně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0,93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84 – plocha zeleně sídla veřejná ZS – izolační pás zeleně v severní části obce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0,25 ha zemědělské půdy zařazené do V. třídy ochrany. S navrhovaným záborem zemědělské půdy u těchto dvou lokalit krajský úřad </w:t>
            </w:r>
            <w:r w:rsidRPr="00CE5454">
              <w:rPr>
                <w:rFonts w:ascii="Times New Roman" w:hAnsi="Times New Roman"/>
                <w:b/>
                <w:sz w:val="20"/>
                <w:szCs w:val="20"/>
              </w:rPr>
              <w:t>souhlasí</w:t>
            </w:r>
            <w:r w:rsidRPr="00CE5454">
              <w:rPr>
                <w:rFonts w:ascii="Times New Roman" w:hAnsi="Times New Roman"/>
                <w:sz w:val="20"/>
                <w:szCs w:val="20"/>
              </w:rPr>
              <w:t xml:space="preserve">. Lokalita č. 31 je převzata z původního územního plánu. Lokalita č. 84 bude plnit funkci izolační zeleně mezi navrženou plochou bydlení č. 5 a stávající komunikací. </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výroby a skladování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lastRenderedPageBreak/>
              <w:t xml:space="preserve">Lokalita ZPF č. 29 (Z29) – plocha výroby smíšené VS – v severní části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1,59 ha zemědělské půdy zařazené do III. a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 navrženým záborem zemědělské půdy </w:t>
            </w:r>
            <w:r w:rsidRPr="00CE5454">
              <w:rPr>
                <w:rFonts w:ascii="Times New Roman" w:hAnsi="Times New Roman"/>
                <w:b/>
                <w:sz w:val="20"/>
                <w:szCs w:val="20"/>
              </w:rPr>
              <w:t>souhlasí</w:t>
            </w:r>
            <w:r w:rsidRPr="00CE5454">
              <w:rPr>
                <w:rFonts w:ascii="Times New Roman" w:hAnsi="Times New Roman"/>
                <w:sz w:val="20"/>
                <w:szCs w:val="20"/>
              </w:rPr>
              <w:t xml:space="preserve"> za podmínky, že tato lokalita bude přeřazena do II. etapy. Tato lokalita bude moci být využita až po naplnění lokality ZPF č. 30 ( Z30).</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30 (Z30) – plocha výroby smíšené VS – v severní části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9,35 ha zemědělské půdy zařazené do II. –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 navrhovaným záborem zemědělské půdy v této lokalitě, která navazuje na stávající zastavěné území, krajský úřad v souladu s ustanovením §§ 4 a 5 zákona o ochraně ZPF </w:t>
            </w:r>
            <w:r w:rsidRPr="00CE5454">
              <w:rPr>
                <w:rFonts w:ascii="Times New Roman" w:hAnsi="Times New Roman"/>
                <w:b/>
                <w:sz w:val="20"/>
                <w:szCs w:val="20"/>
              </w:rPr>
              <w:t>souhlasí</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74 (Z76) – plocha výroby smíšené VP – výstavba průmyslové zóny v severní části k. ú. Knínice u Žlutic . Je navrhován zábor 2,6 ha zemědělské půdy zařazené do III.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75 (Z75) – plocha výroby smíšené VP – výstavba průmyslové zóny v severní části k. ú. Knínice u Žlutic. Je navrhován zábor 5,46 ha zemědělské půdy zařazené do III.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 navrhovaným záborem zemědělské půdy v těchto dvou lokalitách krajský úřad </w:t>
            </w:r>
            <w:r w:rsidRPr="00CE5454">
              <w:rPr>
                <w:rFonts w:ascii="Times New Roman" w:hAnsi="Times New Roman"/>
                <w:b/>
                <w:sz w:val="20"/>
                <w:szCs w:val="20"/>
              </w:rPr>
              <w:t>nesouhlasí</w:t>
            </w:r>
            <w:r w:rsidRPr="00CE5454">
              <w:rPr>
                <w:rFonts w:ascii="Times New Roman" w:hAnsi="Times New Roman"/>
                <w:sz w:val="20"/>
                <w:szCs w:val="20"/>
              </w:rPr>
              <w:t>. Lokality jsou navrženy ve volném terénu v zemědělsky obhospodařovaných plochách s průměrnou produkční schopností bez návaznosti na stávající zástavbu. Toto řešení je v rozporu s ustanovením § 4 zákona o ochraně ZPF.</w:t>
            </w: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dopravní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38 (Z38) – plocha pro dopravu silniční DS – rozšíření stávající čerpací stanice na severním okraji Žlutic. Je navrhován zábor 0,15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 navrhovaným záborem krajský úřad </w:t>
            </w:r>
            <w:r w:rsidRPr="00CE5454">
              <w:rPr>
                <w:rFonts w:ascii="Times New Roman" w:hAnsi="Times New Roman"/>
                <w:b/>
                <w:sz w:val="20"/>
                <w:szCs w:val="20"/>
              </w:rPr>
              <w:t>souhlasí</w:t>
            </w:r>
            <w:r w:rsidRPr="00CE5454">
              <w:rPr>
                <w:rFonts w:ascii="Times New Roman" w:hAnsi="Times New Roman"/>
                <w:sz w:val="20"/>
                <w:szCs w:val="20"/>
              </w:rPr>
              <w:t xml:space="preserve">. Lokalita je navržena v souladu se zásadami ochrany ZPF - § 4 zákona o ochraně ZPF - přímo navazuje na stávající čerpací stanici PHM a zasahuje do půd s podprůměrnou produkční schopností. Uvedená lokalita je navíc zemědělsky nevyužívaná a je zarostlá náletovými dřevinami.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80 – plocha pro dopravu silniční DS – severní část území řešená návrhem ÚP Žlutice určená pro výstavbu rychlostní komunikace R6 a obchvatové komunikace Veselova a Knínic II/205 . Je navrhován zábor 26,55 ha zemědělské půdy zařazené do II. – IV.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Pro tyto plochy byl již příslušným orgánem ochrany ZPF </w:t>
            </w:r>
            <w:r w:rsidRPr="00CE5454">
              <w:rPr>
                <w:rFonts w:ascii="Times New Roman" w:hAnsi="Times New Roman"/>
                <w:b/>
                <w:sz w:val="20"/>
                <w:szCs w:val="20"/>
              </w:rPr>
              <w:t>udělen souhlas</w:t>
            </w:r>
            <w:r w:rsidRPr="00CE5454">
              <w:rPr>
                <w:rFonts w:ascii="Times New Roman" w:hAnsi="Times New Roman"/>
                <w:sz w:val="20"/>
                <w:szCs w:val="20"/>
              </w:rPr>
              <w:t xml:space="preserve"> k odnětí půdy ze ZPF dle § 9 zákona o ochraně ZPF.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79 (Z15) – plocha pro dopravu silniční DS – parkoviště v severní části obce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0,05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lastRenderedPageBreak/>
              <w:t xml:space="preserve">Lokalita ZPF č. 81 – plocha pro dopravu silniční DS – úprava křižovatky napojení III/20521 na II/205. Je navrhován zábor 0,08 ha zemědělské půdy zařazené do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Se záborem u dvou výše uvedených lokalit krajský úřad </w:t>
            </w:r>
            <w:r w:rsidRPr="00CE5454">
              <w:rPr>
                <w:rFonts w:ascii="Times New Roman" w:hAnsi="Times New Roman"/>
                <w:b/>
                <w:sz w:val="20"/>
                <w:szCs w:val="20"/>
              </w:rPr>
              <w:t>souhlasí</w:t>
            </w:r>
            <w:r w:rsidRPr="00CE5454">
              <w:rPr>
                <w:rFonts w:ascii="Times New Roman" w:hAnsi="Times New Roman"/>
                <w:sz w:val="20"/>
                <w:szCs w:val="20"/>
              </w:rPr>
              <w:t xml:space="preserve">. Lokality jsou navrženy na zemědělských půdách s průměrnou až velmi nízkou produkční schopností a zábor je minimální. Navržené řešení je v souladu s §§ 4 a 5 zákona o ochraně ZPF. </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technického vybavení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85 – plocha technické infrastruktury – inženýrské sítě TO – plocha určená pro ČOV v jižní části Ratiboře. Je navrhován zábor 0,05 ha zemědělské půdy zařazené do III.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K navrhovanému záboru zemědělské půdy pro ČOV </w:t>
            </w:r>
            <w:r w:rsidRPr="00CE5454">
              <w:rPr>
                <w:rFonts w:ascii="Times New Roman" w:hAnsi="Times New Roman"/>
                <w:b/>
                <w:sz w:val="20"/>
                <w:szCs w:val="20"/>
              </w:rPr>
              <w:t>nemá</w:t>
            </w:r>
            <w:r w:rsidRPr="00CE5454">
              <w:rPr>
                <w:rFonts w:ascii="Times New Roman" w:hAnsi="Times New Roman"/>
                <w:sz w:val="20"/>
                <w:szCs w:val="20"/>
              </w:rPr>
              <w:t xml:space="preserve"> krajský úřad </w:t>
            </w:r>
            <w:r w:rsidRPr="00CE5454">
              <w:rPr>
                <w:rFonts w:ascii="Times New Roman" w:hAnsi="Times New Roman"/>
                <w:b/>
                <w:sz w:val="20"/>
                <w:szCs w:val="20"/>
              </w:rPr>
              <w:t>připomínky</w:t>
            </w:r>
            <w:r w:rsidRPr="00CE5454">
              <w:rPr>
                <w:rFonts w:ascii="Times New Roman" w:hAnsi="Times New Roman"/>
                <w:sz w:val="20"/>
                <w:szCs w:val="20"/>
              </w:rPr>
              <w:t>. Umístění je v souladu s ustanovením § 4 zákona o ochraně ZPF (ČOV je navržena u místní cesty mimo zemědělsky obhospodařované pozemky).</w:t>
            </w: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zeleně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83 – plocha zeleně soukromé a vyhrazené ZV – v severní části obce Žlutice - pěstební zahrada pro přilehlou školu. Je navrhován zábor 0,83 ha zemědělské půdy zařazené do V. třídy ochrany. S navrhovaným záborem krajský úřad </w:t>
            </w:r>
            <w:r w:rsidRPr="00CE5454">
              <w:rPr>
                <w:rFonts w:ascii="Times New Roman" w:hAnsi="Times New Roman"/>
                <w:b/>
                <w:sz w:val="20"/>
                <w:szCs w:val="20"/>
              </w:rPr>
              <w:t>souhlasí</w:t>
            </w:r>
            <w:r w:rsidRPr="00CE5454">
              <w:rPr>
                <w:rFonts w:ascii="Times New Roman" w:hAnsi="Times New Roman"/>
                <w:sz w:val="20"/>
                <w:szCs w:val="20"/>
              </w:rPr>
              <w:t xml:space="preserve">. Lokalita je navržena v souladu s ustanovením §§ 4 a 5 zákona o ochraně ZPF - přímo navazuje na stávající zastavěné území. V budoucnu bude tvořit pás izolační zeleně mezi lokalitami stávající výroby a budoucího bydlení. </w:t>
            </w:r>
          </w:p>
          <w:p w:rsidR="00BF581C" w:rsidRPr="00CE5454" w:rsidRDefault="00BF581C" w:rsidP="008264A0">
            <w:pPr>
              <w:spacing w:after="0" w:line="240" w:lineRule="auto"/>
              <w:jc w:val="both"/>
              <w:rPr>
                <w:rFonts w:ascii="Times New Roman" w:hAnsi="Times New Roman"/>
                <w:i/>
                <w:sz w:val="20"/>
                <w:szCs w:val="20"/>
              </w:rPr>
            </w:pPr>
          </w:p>
          <w:p w:rsidR="00BF581C" w:rsidRPr="00CE5454" w:rsidRDefault="00BF581C" w:rsidP="008264A0">
            <w:pPr>
              <w:spacing w:after="0" w:line="240" w:lineRule="auto"/>
              <w:jc w:val="both"/>
              <w:rPr>
                <w:rFonts w:ascii="Times New Roman" w:hAnsi="Times New Roman"/>
                <w:i/>
                <w:sz w:val="20"/>
                <w:szCs w:val="20"/>
              </w:rPr>
            </w:pPr>
            <w:r w:rsidRPr="00CE5454">
              <w:rPr>
                <w:rFonts w:ascii="Times New Roman" w:hAnsi="Times New Roman"/>
                <w:i/>
                <w:sz w:val="20"/>
                <w:szCs w:val="20"/>
              </w:rPr>
              <w:t xml:space="preserve">Plochy vodní a vodohospodářské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91 – vodní plocha W – rybník východně od obce Knínice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1,49 ha zemědělské půdy zařazené do II. a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Lokalita ZPF č. 92 – vodní plocha W – rybník východně od obce Knínice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Je navrhován zábor 1,12 ha zemědělské půdy zařazené do II. a V. třídy ochrany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Se dvěma výše uvedenými plochami krajský úřad </w:t>
            </w:r>
            <w:r w:rsidRPr="00CE5454">
              <w:rPr>
                <w:rFonts w:ascii="Times New Roman" w:hAnsi="Times New Roman"/>
                <w:b/>
                <w:sz w:val="20"/>
                <w:szCs w:val="20"/>
              </w:rPr>
              <w:t>nesouhlasí</w:t>
            </w:r>
            <w:r w:rsidRPr="00CE5454">
              <w:rPr>
                <w:rFonts w:ascii="Times New Roman" w:hAnsi="Times New Roman"/>
                <w:sz w:val="20"/>
                <w:szCs w:val="20"/>
              </w:rPr>
              <w:t>. Navrhovaný zábor nebyl řádně odůvodněn ve smyslu §§ 4 a 5 zákona o ochraně ZPF. Nebylo prokázáno, že se jedná o nezbytný případ a nebylo prokázáno, že navržené řešení je z hlediska ochrany ZPF ostatních zákonem chráněných obecných zájmů nejvýhodnější.</w:t>
            </w: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27" w:line="240" w:lineRule="auto"/>
              <w:jc w:val="both"/>
              <w:rPr>
                <w:rFonts w:ascii="Times New Roman" w:hAnsi="Times New Roman"/>
                <w:b/>
                <w:sz w:val="20"/>
                <w:szCs w:val="20"/>
              </w:rPr>
            </w:pPr>
            <w:r w:rsidRPr="00CE5454">
              <w:rPr>
                <w:rFonts w:ascii="Times New Roman" w:hAnsi="Times New Roman"/>
                <w:b/>
                <w:sz w:val="20"/>
                <w:szCs w:val="20"/>
              </w:rPr>
              <w:t xml:space="preserve">5. Připomínky a požadavky: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a) Krajský úřad upozorňuje, že tabulka č. 1 – soupis pozemků předpokládaného záboru ZPF a záboru nezemědělských pozemků na str. 121 – 125 neobsahuje soupis pozemků. Krajský úřad tedy požaduje buď doplnit tuto tabulku o výčet pozemků, nebo upravit název této tabulky.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lastRenderedPageBreak/>
              <w:t xml:space="preserve">b) V textové části odůvodnění v odstavci vyhodnocení potřeby vymezení zastavitelných ploch na str. 111 je uvedeno, že pro hromadné bydlení jsou navrženy plochy o kapacitě cca 150bj a pro bydlení v rodinných domech jsou navrženy plochy kapacitě cca 145, tj. dohromady 295 bj. V tomto odstavci je však uvedeno, že celkový návrh rozvojových ploch bydlení zahrnuje kapacitu pro cca 280 bj. S touto hodnotou projektant také kalkuluje při odborném odhadu potřeby zastavitelných ploch pro bydlení v návrhovém období 15 let. Krajský úřad požaduje uvedené hodnoty prověřit uvést do vzájemného souladu. Dále je nutné tyto hodnoty prověřit i z hlediska faktu, že v tabulce č. 1 – soupis pozemků předpokládaného záboru ZPF a záboru nezemědělských pozemků jsou uvedeny chybně funkční využití území (více body i) a u)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c) V tabulce č. 1 – soupis pozemků předpokládaného záboru ZPF a záboru nezemědělských pozemků chybí v části ZPF dle kultur v ha sloupec s názvem Zahrada. Krajský úřad požaduje tento sloupec doplnit a opravit u dotčených lokalit dle katastru nemovitostí.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d) Krajský úřad dále požaduje doplnit do tabulky č. 1 – soupis pozemků předpokládaného záboru ZPF a záboru nezemědělských pozemků informace týkající se Investic do půdy (viz. společné metodické doporučení Odboru územního plánování MMR a Odboru ochrany horninového a půdního prostředí MŽP, červenec 2011).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e) V tabulce č. 1 – soupis pozemků předpokládaného záboru ZPF a záboru nezemědělských pozemků jsou uváděny i bonitované půdně ekologické jednotky (dále jen „BPEJ“). U řady navržených lokalit nejsou však uvedeny všechny příslušné BPEJ vztahující se k dané lokalitě a jejich výměry (jedná se např. o lokality č. 4, 5, 25, 26, 39, 40 a další). Krajský úřad požaduje buď od označení BPEJ v této tabulce úplně upustit a uvádět pouze třídu ochrany a výměru záboru, nebo kódy BPEJ řádně doplnit dle katastru nemovitostí u všech ploch u kterých je navrhován zábor ZPF včetně příslušných výměr.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f) Výměry záborů zemědělské půdy uvedené v tabulce č. 1 – soupis pozemků předpokládaného záboru ZPF a záboru nezemědělských pozemků dle jednotlivých funkčních využití se neshodují s výměrami uvedenými v tabulce č. 2 – přehled navrhovaného odnětí ze ZPF podle funkčního využití a tříd ochrany. Rozpory jsou v následujících skupinách funkčního využití: BV, SV, OH, RZ, RH, VS a DS. Krajský úřad požaduje navrhované zábory u lokalit s uvedenými funkčními využitími prověřit a uvést do vzájemného souladu ve všech částech návrhu ÚP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g) Lokalitu ZPF č. 4 (Z4) tvoří, dle výkresu č. O3B – výkresu předpokládaných záborů půdního fondu </w:t>
            </w:r>
            <w:r w:rsidRPr="00CE5454">
              <w:rPr>
                <w:rFonts w:ascii="Times New Roman" w:hAnsi="Times New Roman"/>
                <w:sz w:val="20"/>
                <w:szCs w:val="20"/>
              </w:rPr>
              <w:lastRenderedPageBreak/>
              <w:t xml:space="preserve">mj. pozemky p. č. 339, 335/2, 335/35 a další v k. ú. Žlutice. Dle údajů z katastru nemovitostí jsou pozemky vedený jako trvalý travní porost s BPEJ 5.32.44, s BPEJ 5.32.14, s BPEJ 5.40.68 a s BPEJ 5.37.16 vše v V. třídě ochrany. V tabulce č. 1 – soupis pozemků předpokládaného záboru ZPF a záboru nezemědělských pozemků jsou uvedeny pouze BPEJ 5.32.44 a BPEJ 5.32.14. Krajský úřad požaduje uvedenou lokalitu prověřit a uvést do souladu s katastrem nemovitostí případně upustit od uvádění BPEJ v této tabulce.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h) Lokalita ZPF č. 5 (Z5) tvoří, dle výkresu č. O3B – výkresu předpokládaných záborů půdního fondu, část pozemku p. č. 3213/1 k. ú. Žlutice. Dle údajů z katastru nemovitostí je pozemek veden jako trvalý travní porost s BPEJ 5.32.14, s BPEJ 5.37.16 vše v V. třídě ochrany. V tabulce č. 1 – soupis pozemků předpokládaného záboru ZPF a záboru nezemědělských pozemků je uvedena pouze BPEJ 5.37.16. Krajský úřad požaduje uvedenou lokalitu prověřit a uvést do souladu s katastrem nemovitostí případně upustit od uvádění BPEJ v této tabulce.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i) V grafické a textové části je lokalita ZPF č. 23 (Z23) vedena jako plocha smíšená obytná městská SM. V tabulce č. 1 – soupis pozemků předpokládaného záboru ZPF a záboru nezemědělských pozemků je tato plocha uváděna jako plocha bydlení venkovského BV. Krajský úřad požaduje uvedenou lokalitu prověřit a uvést do souladu ve všech částech návrhu ÚP Žlutice. Na základě těchto úprav je nutné provést úpravu celkové bilance zastavitelných ploch a ploch pro zábor ZPF a vyhodnocení potřeby vymezení zastavitelných ploch. Dále tuto lokalitu tvoří, dle výkresu č. O3B – výkresu předpokládaných záborů půdního fondu, mj. i část pozemku p. č. 3964/6 k. ú. Žlutice. Dle údajů z katastru nemovitostí je pozemek veden jako zahrada s BPEJ 5.40.78 a s BPEJ 5.32.54 vše v V. třídě ochrany. V tabulce č. 1 – soupis pozemků předpokládaného záboru ZPF a záboru nezemědělských pozemků je uvedena pouze BPEJ 5.32.54. Krajský úřad požaduje uvedenou lokalitu prověřit a uvést do souladu s katastrem nemovitostí případně upustit od uvádění BPEJ v této tabulce.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j) V tabulce č. 1 – soupis pozemků předpokládaného záboru ZPF a záboru nezemědělských pozemků je u lokality ZPF č. 25 (Z25) ve sloupci bilance ZPF ha celkem a ve sloupci ZPF dle kultur v ha uveden zábor 0,54 ha zemědělské půdy. Ve sloupci Zábor podle třídy ochrany je uveden zábor 0,43 ha zemědělské půdy. Krajský úřad požaduje uvedené výměry záboru prověřit a uvést je do souladu.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k) V tabulce č. 1 – soupis pozemků předpokládaného záboru ZPF a záboru nezemědělských pozemků je u lokality ZPF č. 26 (Z26) ve sloupcích Bilance ZPF ha celkem a ZPF </w:t>
            </w:r>
            <w:r w:rsidRPr="00CE5454">
              <w:rPr>
                <w:rFonts w:ascii="Times New Roman" w:hAnsi="Times New Roman"/>
                <w:sz w:val="20"/>
                <w:szCs w:val="20"/>
              </w:rPr>
              <w:lastRenderedPageBreak/>
              <w:t xml:space="preserve">dle kultur navrhovaný zábor 0,23 ha zemědělské půdy. Ve sloupci Zábor podle tř. ochrany není uvedena žádná hodnota záboru včetně třídy ochrany. Krajský úřad požaduje prověřit uvedenou lokalitu a doplnit uvedené hodnoty.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l) V tabulce č. 1 – soupis pozemků předpokládaného záboru ZPF a záboru nezemědělských pozemků je u lokality ZPF č. 32 (Z32) ve sloupcích Bilance ZPF ha celkem a ZPF dle kultur navrhovaný zábor 0,08 ha zemědělské půdy. Ve sloupci Zábor podle tř. ochrany je navrhován zábor 0,07 ha zemědělské půdy. Krajský úřad požaduje prověřit uvedenou lokalitu a sjednotit uvedené hodnoty.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m) V tabulce č. 1 – soupis pozemků předpokládaného záboru ZPF a záboru nezemědělských pozemků je u lokality ZPF č. 34 (Z34) ve sloupcích Bilance ZPF ha celkem a ZPF dle kultur navrhovaný zábor 0,02 ha zemědělské půdy. Ve sloupci Zábor podle tř. ochrany není uvedena žádná hodnota záboru včetně třídy ochrany. Krajský úřad požaduje prověřit uvedenou lokalitu a doplnit uvedené hodnoty.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n) Krajský úřad upozorňuje, že lokalita ZPF č. 37 (Z37) je v textové části a v tabulce č. 1 - soupis pozemků předpokládaného záboru ZPF a záboru nezemědělských pozemků vedena jako plocha občanského vybavení OS (parkúr). Ve výkresu O1B (koordinační výkres) je uvedená lokalita zobrazena jako plocha dopravní DS. Krajský úřad požaduje uvedenou lokalitu prověřit a uvést ji do souladu v rámci celé dokumentace návrhu ÚP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o) V tabulce č. 1 – soupis pozemků předpokládaného záboru ZPF a záboru nezemědělských pozemků je u lokality ZPF č. 39 (Z39) ve sloupcích Bilance ZPF ha celkem a ZPF dle kultur navrhovaný zábor 0,13 ha zemědělské půdy. Ve sloupci Zábor podle tř. ochrany není uvedena žádná hodnota záboru včetně třídy ochrany. Krajský úřad požaduje prověřit uvedenou lokalitu a doplnit uvedené hodnoty.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p) V tabulce č. 1 – soupis pozemků předpokládaného záboru ZPF a záboru nezemědělských pozemků je u lokality ZPF č. 40 (Z40) ve sloupcích Bilance ZPF ha celkem a ZPF dle kultur navrhovaný zábor 0,17 ha zemědělské půdy. Ve sloupci Zábor podle tř. ochrany není uvedena žádná hodnota záboru včetně třídy ochrany. Krajský úřad požaduje prověřit uvedenou lokalitu a doplnit uvedené hodnoty.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q) V tabulce č. 1 – soupis pozemků předpokládaného záboru ZPF a záboru nezemědělských pozemků je u lokality ZPF č. 43 (Z43) navrhován zábor 0,35ha zemědělské půdy. Celá lokalita je, dle předloženého výkresu O3B – výkres předpokládaných záborů půdního fondu, vymezena na pozemku p. č. 189/3 v k. ú. Veselov. Dle katastru nemovitostí je uvedený pozemek celý </w:t>
            </w:r>
            <w:r w:rsidRPr="00CE5454">
              <w:rPr>
                <w:rFonts w:ascii="Times New Roman" w:hAnsi="Times New Roman"/>
                <w:sz w:val="20"/>
                <w:szCs w:val="20"/>
              </w:rPr>
              <w:lastRenderedPageBreak/>
              <w:t xml:space="preserve">vedený jako zahrada o výměře 0,3641 ha s BPEJ 5.32.54. Krajský úřad požaduje prověřit a opravit uvedenou výměru navrhovaného záboru v rámci této lokality v tabulce č. 1 – soupis pozemků předpokládaného záboru ZPF a záboru nezemědělských pozemků dle katastru nemovitostí.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r) Lokality ZPF č. 2 (Z2), č. 37 (Z37), č. 44 (Z44), č. 45 (Z45) a č. 89 se, dle předloženého výkresu O3 – výkres předpokládaných záborů půdního fondu, nacházejí v zastavěném území obce. Dle společného metodického doporučení MMR a MŽP se lokality bydlení a lokality záboru do 2 000 m2, které se nachází v zastavěném území obce, z hlediska ochrany ZPF nevyhodnocují. Krajský úřad požaduje prověřit uvedené lokality a v návaznosti na tyto lokality i hranici zastavěného území a případně opravit dokumentaci dle uvedeného společného metodického doporučení.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s) V tabulce č. 1 – soupis pozemků předpokládaného záboru ZPF a záboru nezemědělských pozemků jsou mezi řádky s označením lokalit ZPF č. 48 a č. 49 uvedeny ve sloupci Zábor podle třídy ochrany dvě výměry záboru ZPF (0,13 ha, BPEJ 8.37.46/V. a 1,13 ha, BPEJ 8.34.44/V.). Dle předloženého návrhu ÚP Žlutice se celá plocha č. 48 (Z48) určená pro bydlení venkovské BV, která těmto řádkům předchází a ke které by mohly být tyto řádky vztaženy, nachází v zastavěném území obce, a proto není z hlediska ZPF vyhodnocována. Krajský úřad požaduje uvedené výměry záboru prověřit a odůvodnit, případně požaduje provést opravu v uvedené tabulce.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t) V tabulce č. 1 – soupisu pozemků předpokládaného záboru ZPF a záboru nezemědělských pozemků je u lokality ZPF č. 55 ( Z55) ve sloupci Bilance ZPF ha celkem uvedena výměra záboru 0,12 ha. Ve sloupci Zábor podle tř. ochrany je uvedena výměra záboru 0,03 ha zemědělské půdy zařazené do V. třídy ochrany. Krajský úřad požaduje výměru záboru prověřit a opravit tak, aby byla v souladu ve všech sloupcích. U této lokality je dále v uvedené tabulce u způsobu využití uvedeno BV – bydlení venkovské, v grafické a textové části je tato lokalita vyznačena jako lokalita se způsobem využití RI – rekreace individuální. Krajský úřad požaduje uvedenou lokalitu prověřit a uvést do souladu způsob využití v celé dokumentaci návrhu ÚP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u) V tabulce č. 1 – soupis pozemků předpokládaného záboru ZPF a záboru nezemědělských pozemků je u lokalit ZPF č. 59 (Z59) a č.60 ( Z60) uvedeno ve sloupci Způsob využití BV – bydlení venkovské. V grafické a textové části je tato lokalita vedena jako lokalita se způsobem využití RI – rekreace individuální. Krajský úřad požaduje uvedenou lokalitu prověřit a uvést do souladu způsob využití v celé dokumentaci návrhu ÚP Žlutice. Na základě </w:t>
            </w:r>
            <w:r w:rsidRPr="00CE5454">
              <w:rPr>
                <w:rFonts w:ascii="Times New Roman" w:hAnsi="Times New Roman"/>
                <w:sz w:val="20"/>
                <w:szCs w:val="20"/>
              </w:rPr>
              <w:lastRenderedPageBreak/>
              <w:t xml:space="preserve">těchto úprav je nutné provést úpravu celkové bilance zastavitelných ploch a ploch pro zábor ZPF a vyhodnocení potřeby vymezení zastavitelných ploch. Dále v tabulce č. 1 – soupis pozemků předpokládaného záboru ZPF a záboru nezemědělských pozemků je u lokality ZPF č. 59 (Z59) ve sloupcích Bilance ZPF ha celkem a ZPF dle kultur navrhovaný zábor 0,12 ha zemědělské půdy. Ve sloupci Zábor podle tř. ochrany je navrhován zábor 0,03 ha zemědělské půdy. Krajský úřad požaduje prověřit uvedenou lokalitu a sjednotit uvedené hodnoty. </w:t>
            </w:r>
          </w:p>
          <w:p w:rsidR="00BF581C" w:rsidRPr="00CE5454" w:rsidRDefault="00BF581C" w:rsidP="008264A0">
            <w:pPr>
              <w:spacing w:after="28" w:line="240" w:lineRule="auto"/>
              <w:jc w:val="both"/>
              <w:rPr>
                <w:rFonts w:ascii="Times New Roman" w:hAnsi="Times New Roman"/>
                <w:sz w:val="20"/>
                <w:szCs w:val="20"/>
              </w:rPr>
            </w:pPr>
            <w:r w:rsidRPr="00CE5454">
              <w:rPr>
                <w:rFonts w:ascii="Times New Roman" w:hAnsi="Times New Roman"/>
                <w:sz w:val="20"/>
                <w:szCs w:val="20"/>
              </w:rPr>
              <w:t xml:space="preserve">v) V tabulce č. 1 – soupis pozemků předpokládaného záboru ZPF a záboru nezemědělských pozemků a v textové části odůvodnění v odstavci 13.1.6 Zdůvodnění, proč je navrhované řešení ve srovnání s jinými řešeními nejvýhodnější z hlediska ochrany ZPF a ostatních zákonem chráněných zájmů je u lokalit ZPF č. 74 a č. 75 uveden způsob využití VP – výstavba průmyslové zóny. V grafické části jsou tyto plochy navrženy s funkčním využitím VS – plochy výroby smíšené. Krajský úřad požaduje prověřit tyto lokality a sjednotit jejich funkční využití ve všech částech návrhu ÚP Žlutice (zemědělské přílohy). </w:t>
            </w:r>
          </w:p>
          <w:p w:rsidR="00BF581C" w:rsidRPr="00CE5454" w:rsidRDefault="00BF581C" w:rsidP="008264A0">
            <w:pPr>
              <w:spacing w:after="28" w:line="240" w:lineRule="auto"/>
              <w:jc w:val="both"/>
              <w:rPr>
                <w:rFonts w:ascii="Times New Roman" w:hAnsi="Times New Roman"/>
                <w:sz w:val="20"/>
                <w:szCs w:val="20"/>
              </w:rPr>
            </w:pPr>
            <w:r w:rsidRPr="00CE5454">
              <w:rPr>
                <w:rFonts w:ascii="Times New Roman" w:hAnsi="Times New Roman"/>
                <w:sz w:val="20"/>
                <w:szCs w:val="20"/>
              </w:rPr>
              <w:t xml:space="preserve">w) V tabulce č. 1 – soupis pozemků předpokládaného záboru ZPF a záboru nezemědělských pozemků je u lokality ZPF č. 80 ve sloupci Bilance ZPF ha celkem uvedena výměra záboru 26,55ha zemědělské půdy. Této výměře odpovídá i součet výměr uvedených ve sloupcích ZPF dle kultur v ha. Součet ve sloupcích Záboru podle třídy ochrany již těmto součtům neodpovídá. Krajský úřad požaduje uvedené výměry prověřit a opravit.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x) Lokalitu ZPF č. 86 tvoří, dle výkresu č. O3B – výkresu předpokládaných záborů půdního fondu mj. pozemky p. č. 1016/16, 1016/18, 1016/20 a další v k. ú. Ratiboř u Žlutic. Dle údajů z katastru nemovitostí jsou pozemky vedeny jako trvalý travní porost s BPEJ 8.50.11 s III. třídou ochrany a s BPEJ 8.50.41 s IV. třídou ochrany. V tabulce č. 1 – soupis pozemků předpokládaného záboru ZPF a záboru nezemědělských pozemků je u této lokality uvedena jen BPEJ 8.50.11 s III. třídou ochrany. Krajský úřad požaduje uvedenou lokalitu prověřit a uvést do souladu třídy ochran s katastrem nemovitostí a případně upustit od uvádění BPEJ v této tabulce. </w:t>
            </w:r>
          </w:p>
          <w:p w:rsidR="00BF581C" w:rsidRPr="00CE5454" w:rsidRDefault="00BF581C" w:rsidP="008264A0">
            <w:pPr>
              <w:spacing w:after="27" w:line="240" w:lineRule="auto"/>
              <w:jc w:val="both"/>
              <w:rPr>
                <w:rFonts w:ascii="Times New Roman" w:hAnsi="Times New Roman"/>
                <w:sz w:val="20"/>
                <w:szCs w:val="20"/>
              </w:rPr>
            </w:pPr>
            <w:r w:rsidRPr="00CE5454">
              <w:rPr>
                <w:rFonts w:ascii="Times New Roman" w:hAnsi="Times New Roman"/>
                <w:sz w:val="20"/>
                <w:szCs w:val="20"/>
              </w:rPr>
              <w:t xml:space="preserve">y) Ve výkrese č. O3B – výkresu předpokládaných záborů půdního fondu u lokalit ZPF č. 91 a č. 92 nejsou vyznačeny hranice předpokládaného záboru ZPF. Krajský úřad požaduje tuto hranici doplnit.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z) Krajský úřad má výhrady k navržené hranici zastavěného území ke dni 1. 12. 2013. Jako zastavěné území jsou nyní v návrhu územního plánu označeny i pozemky, které jsou v katastru </w:t>
            </w:r>
            <w:r w:rsidRPr="00CE5454">
              <w:rPr>
                <w:rFonts w:ascii="Times New Roman" w:hAnsi="Times New Roman"/>
                <w:sz w:val="20"/>
                <w:szCs w:val="20"/>
              </w:rPr>
              <w:lastRenderedPageBreak/>
              <w:t xml:space="preserve">nemovitostí vedeny jako zemědělská půda a u kterých krajský úřad neshledal žádný z důvodů pro vymezení zastavěného území dle § 58 odst. 2 stavebního zákona. Jedná se např. o pozemky: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K. ú. Knínice u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- 70 (TTP), 74 (zahrada), 76 (zahrada), 85/1 (zahrada), 85/2 (zahrada), 91 (zahrada), 122 (zahrada), 774/1 (zahrada), 3/2 (zahrada), 7 (TTP), 9/3 (zahrada), 9/2 (zahrada), 25/1 (zahrada), 12/2 (zahrada), </w:t>
            </w:r>
          </w:p>
          <w:p w:rsidR="00BF581C" w:rsidRPr="00CE5454" w:rsidRDefault="00BF581C" w:rsidP="008264A0">
            <w:pPr>
              <w:pStyle w:val="Default"/>
              <w:autoSpaceDE/>
              <w:autoSpaceDN/>
              <w:adjustRightInd/>
              <w:jc w:val="both"/>
              <w:rPr>
                <w:rFonts w:ascii="Times New Roman" w:hAnsi="Times New Roman" w:cs="Times New Roman"/>
                <w:sz w:val="20"/>
                <w:szCs w:val="20"/>
              </w:rPr>
            </w:pPr>
            <w:r w:rsidRPr="00CE5454">
              <w:rPr>
                <w:rFonts w:ascii="Times New Roman" w:hAnsi="Times New Roman" w:cs="Times New Roman"/>
                <w:color w:val="auto"/>
                <w:sz w:val="20"/>
                <w:szCs w:val="20"/>
              </w:rPr>
              <w:t xml:space="preserve">- K. ú. Protivec u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- 1976/2 (TTP), 1976/3 (TTP), 140/2 (zahrada), 142/1 (TTP), 144/2 (zahrada), 142/3 (TTP), 142/5 (TTP), 93 (zahrada), 94 (zahrada), 78/3 (TTP), 88 (zahrada), 85/2 (zahrada), 78/4 (TTP), 85/1 (zahrada), 78/2 (TTP), 78/1 (TTP), 69 (zahrada), 66/1 (zahrada), 35 (zahrada), 1/1 (zahrada, 1/2 (zahrada), 2734 (TTP), 693 (zahrada), 537 (zahrada), 182/2 (zahrada), 180/1 (TTP), 175/1 (zahrada, 175/8 (zahrada), 175/9 (zahrada), 175/10 (zahrada), 2180/9 (orná půda), 2115/2 (zahrada), 2108(zahrada), 2080/2 (zahrada), 165 (zahrada), 164 (zahrada), 161 (zahrada), 156/2 (zahrada), 156/1 (zahrada), 155 (zahrada), 152 (zahrada), 150 (zahrada), 149 (zahrada)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K. ú. Ratiboř u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- 36/1 (TTP), 44/3 (zahrada), 48 (TTP), 78/3 (TTP), 78/2 (zahrada), 56 (TTP), 57 (zahrada), 58/1 (zahrada), 58/3 (zahrada), 1050/2 (TTP), 3 (zahrada), 4/1 (TTP), 4/2 (TTP), 725 (zahrada)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K. ú. Skoky u Žlutic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- 4 (zahrada), 1118/1 (zahrada), 1122/2 (zahrada), 1118/3 (zahrada), 1118/4 (zahrada), 1276 (zahrada), 1277 (zahrada), 1118/2 (zahrada), 968 (zahrada), 910 (zahrada), 497 (zahrada), 498 (zahrada),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 xml:space="preserve">- K. ú. VerušiceK. ú. Verušice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- 5 (zahrada), 14/1 (zahrada), 20/2 (zahrada), 38/3 (zahrada), 38/2 (TTP), 32/2 (zahrada), 909/1 (TTP),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K. ú. Veselov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- 191 (zahrada), 189/3 (zahrada), 981 (zahrada), 977 (zahrada), 94 (zahrada), 96 (zahrada), 88(zahrada), 970/2 (orná půda), 82 (zahrada), 970/1 (orná půda), 81 (zahrada), 968 (TTP), 973/2 (TTP), 954/1 (zahrada), 964 (TTP), 954/2 (zahrada), 61/1 (zahrada), 61/3 (zahrada), 966/1 (zahrada), 870/3 (zahrada), 913/2 (zahrada), 913/3 (zahrada), 913/1 (ovocný sad), 929/1 (ovocný sad), 929/3 (ovocný sad), 929/2 (ovocný sad), 933 (zahrada), 934/5 (zahrada), 934/4 (zahrada), 930/2 (zahrada),934/6 (zahrada),934/3 (zahrada), 934/2 (zahrada), 45/1 (zahrada), 45/2 (zahrada), 36 (zahrada), 20/2 (zahrada), 16 (zahrada), 11 (zahrada), 9 (zahrada), 6/1 (zahrada), 1/2 (zahrada)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K. ú. Záhořice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 xml:space="preserve">- 742 (zahrada), 738 (zahrada), 12 (ovocný sad), 84/2 (TTP) - K. ú. Žlutice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- 450/2 (TTP), 3288/1 (TTP), 18/1 (sad), 3279/5 (TTP), 3284 (orná půda), 6 (zahrada), 2/1 </w:t>
            </w:r>
            <w:r w:rsidRPr="00CE5454">
              <w:rPr>
                <w:rFonts w:ascii="Times New Roman" w:hAnsi="Times New Roman"/>
                <w:sz w:val="20"/>
                <w:szCs w:val="20"/>
              </w:rPr>
              <w:lastRenderedPageBreak/>
              <w:t xml:space="preserve">(zahrada), 2/4 (zahrada), 3286/9 (orná půda), 198/2 (TTP), 403/3 (TTP), 112/1 (zahrada), 109/2 (zahrada), 107/5 (zahrada), 107/2 (zahrada), 107/1 (zahrada), 106/1 (zahrada, 103/3 (zahrada), 103/1 (ovocný sad), 966/1 (TTP), 3964/1 (zahrada), 3961/5 (zahrada), 3961/6 (zahrada), 3961/7 (zahrada), 3961/8 (zahrada), 3961/9 (zahrada), 3961/10 (zahrada), 3961/11 (zahrada), 3961/12 (zahrada), 3961/13 (zahrada), 3961/14 (zahrada), 3961/15 (zahrada), 3961/16 (zahrada), 3961/17 (zahrada), 3961/18 (zahrada), 3961/19 (zahrada), 3961/20 (zahrada), 3961/21 (zahrada), 3961/22 (zahrada),3964/1 (zahrada), 3342 (TTP), 3341 (zahrada), 3340 (TTP), 3323 (ovocný sad), 3338 (ovocný sad), 3326 (ovocný sad), 3309/1 (ovocný sad), 3293/1 (zahrada), 3291/1 (TTP), 3288/4 (TTP), 18/1 (ovocný sad),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 xml:space="preserve">Krajský úřad požaduje návrh hranice zastavěného území prověřit a upravit, případně žádá odůvodnit, na jakém základě byla hranice takto stanovena. Pokud by se jednalo o pozemky v intravilánu (zastavěná část obce vymezená k 1. září 1966), požaduje krajský úřad vyznačené hranice intravilánu u výše uvedených pozemků doložit. Dále krajský úřad upozorňuje, že v odstavci 13.1.7. na str. 119 je uvedeno, že zastavěné území obce bylo schváleno v ÚPN SÚ Kyselka, vychází z hranice intravilánu k 1. 6. 1966 a je doplněno o aktuální zastavěné území ke dni 1. 2. 2012. Krajský úřad požaduje opravit a sjednotit datum navržení hranice zastavěného území v rámci celé dokumentace. Dále požaduje opravit, případně vypustit, označení ÚPN SÚ Kyselka. Stránka 11 z 11 Č. j.: 1499/ZZ/14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Upozornění: Toto stanovisko se týká pouze lokalit taxativně vyjmenovaných v dokumentaci návrhu Územního plánu Žlutice odsouhlasených tímto stanoviskem. V případě změny rozsahu záboru zemědělské půdy (rozšíření ploch na pozemcích ZPF) je nutné dopracovat Vyhodnocení předpokládaných důsledků navrženého řešení na ZPF a znovu požádat krajský úřad o doplnění či změnu stanoviska.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Stanovisko podle § 5 odst. 2 zákona o ochraně ZPF se vydává podle části IV. zákona č. 500/2004 Sb., správního řádu. </w:t>
            </w:r>
          </w:p>
          <w:p w:rsidR="00BF581C" w:rsidRPr="00CE5454" w:rsidRDefault="00BF581C" w:rsidP="008264A0">
            <w:pPr>
              <w:spacing w:after="0" w:line="240" w:lineRule="auto"/>
              <w:jc w:val="both"/>
              <w:rPr>
                <w:rFonts w:ascii="Times New Roman" w:hAnsi="Times New Roman"/>
                <w:sz w:val="20"/>
                <w:szCs w:val="20"/>
                <w:u w:val="single"/>
              </w:rPr>
            </w:pP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Geologie a hornictví</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Podrobnosti k řešené problematice ložisek nerostných surovin, CHLÚ a dobývacích prostorů jsou uvedeny na internetových stránkách České geologické služby (ČGS) na adrese mapového serveru http://www.geology.cz/extranet/mapy/mapy-online/mapserver, na odkazu „Nerostné suroviny“ → „Surovinový informační systém“. Informace o poddolovaných územích jsou na odkazu „Důlní díla“ → „Vlivy důlní činnosti“. Na mapovém serveru ČGS jsou i další průběžně aktualizovaná data a podklady.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lastRenderedPageBreak/>
              <w:t xml:space="preserve">V případě, že se stavba nachází v chráněném ložiskovém území (CHLÚ), může dle ustanovení§ 19 odst. 1 zákona č. 44/1988 Sb., o ochraně a využití nerostného bohatství (horní zákon), ve znění pozdějších předpisů rozhodnutí o umístění staveb a zařízení, které nesouvisí s dobýváním, vydat příslušný orgán podle zvláštních předpisů jen na základě závazného stanoviska orgánu kraje v přenesené působnosti, vydaného po projednání s obvodním báňským úřadem, který navrhne podmínky pro umístění, popřípadě provedení stavby nebo zařízení.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Dle ustanovení § 19 odst. 2 zákona žadatel o vydání rozhodnutí o umístění stavby nebo zařízení v CHLÚ, které nesouvisí s dobýváním, doloží žádost tímto závazným stanoviskem. </w:t>
            </w:r>
          </w:p>
          <w:p w:rsidR="00BF581C" w:rsidRPr="00CE5454" w:rsidRDefault="00BF581C" w:rsidP="008264A0">
            <w:pPr>
              <w:spacing w:after="0" w:line="240" w:lineRule="auto"/>
              <w:jc w:val="both"/>
              <w:rPr>
                <w:rFonts w:ascii="Times New Roman" w:hAnsi="Times New Roman"/>
                <w:sz w:val="20"/>
                <w:szCs w:val="20"/>
                <w:u w:val="single"/>
              </w:rPr>
            </w:pPr>
          </w:p>
          <w:p w:rsidR="00BF581C" w:rsidRPr="00CE5454" w:rsidRDefault="00BF581C" w:rsidP="008264A0">
            <w:pPr>
              <w:spacing w:after="0" w:line="240" w:lineRule="auto"/>
              <w:jc w:val="both"/>
              <w:rPr>
                <w:rFonts w:ascii="Times New Roman" w:hAnsi="Times New Roman"/>
                <w:sz w:val="20"/>
                <w:szCs w:val="20"/>
                <w:u w:val="single"/>
              </w:rPr>
            </w:pPr>
            <w:r w:rsidRPr="00CE5454">
              <w:rPr>
                <w:rFonts w:ascii="Times New Roman" w:hAnsi="Times New Roman"/>
                <w:sz w:val="20"/>
                <w:szCs w:val="20"/>
                <w:u w:val="single"/>
              </w:rPr>
              <w:t xml:space="preserve">Odpadové hospodářství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Dle ust. § 79 odst. (1) písm. j) zákona č. 185/2001 Sb., o odpadech a o změně některých dalších zákonů v platném znění, uplatňuje stanovisko k územním a regulačním plánům obecní úřad s rozšířenou působností, v tomto případě Magistrát města Karlovy Vary, odbor životní prostředí. </w:t>
            </w: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sz w:val="20"/>
                <w:szCs w:val="20"/>
              </w:rPr>
            </w:pPr>
          </w:p>
          <w:p w:rsidR="00BF581C" w:rsidRPr="00CE5454" w:rsidRDefault="00BF581C" w:rsidP="008264A0">
            <w:pPr>
              <w:spacing w:after="0" w:line="240" w:lineRule="auto"/>
              <w:jc w:val="both"/>
              <w:rPr>
                <w:rFonts w:ascii="Times New Roman" w:hAnsi="Times New Roman"/>
                <w:sz w:val="20"/>
                <w:szCs w:val="20"/>
                <w:u w:val="single"/>
              </w:rPr>
            </w:pP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Ochrana ovzduší</w:t>
            </w:r>
            <w:r w:rsidRPr="00CE5454">
              <w:rPr>
                <w:rFonts w:ascii="Times New Roman" w:hAnsi="Times New Roman"/>
                <w:sz w:val="20"/>
                <w:szCs w:val="20"/>
              </w:rPr>
              <w:t xml:space="preserve"> </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rPr>
              <w:t>Bez připomínek.</w:t>
            </w: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p>
          <w:p w:rsidR="00BF581C" w:rsidRPr="00CE5454" w:rsidRDefault="00BF581C" w:rsidP="008264A0">
            <w:pPr>
              <w:pStyle w:val="Default"/>
              <w:autoSpaceDE/>
              <w:autoSpaceDN/>
              <w:adjustRightInd/>
              <w:jc w:val="both"/>
              <w:rPr>
                <w:rFonts w:ascii="Times New Roman" w:hAnsi="Times New Roman" w:cs="Times New Roman"/>
                <w:color w:val="auto"/>
                <w:sz w:val="20"/>
                <w:szCs w:val="20"/>
              </w:rPr>
            </w:pPr>
            <w:r w:rsidRPr="00CE5454">
              <w:rPr>
                <w:rFonts w:ascii="Times New Roman" w:hAnsi="Times New Roman" w:cs="Times New Roman"/>
                <w:color w:val="auto"/>
                <w:sz w:val="20"/>
                <w:szCs w:val="20"/>
                <w:u w:val="single"/>
              </w:rPr>
              <w:t>Vodní hospodářství</w:t>
            </w:r>
            <w:r w:rsidRPr="00CE5454">
              <w:rPr>
                <w:rFonts w:ascii="Times New Roman" w:hAnsi="Times New Roman" w:cs="Times New Roman"/>
                <w:color w:val="auto"/>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Krajský úřad Karlovarského kraje, odbor životního prostředí a zemědělství, není z hlediska svých kompetencí na úseku vodního hospodářství daných ust. § 107 odst. 1 zákona č. 254/2001 Sb., o vodách a o změně některých zákonů (vodní zákon), ve znění pozdějších předpisů, vodoprávním úřadem příslušným k uplatnění stanoviska k zásadám územního rozvoje a k územním plánům obcí a pověřených obcí. Tím je v souladu s ust. § 106 vodního zákona v případě územního plánu města Žlutice Magistrát města Karlovy Vary, úřad územ</w:t>
            </w:r>
            <w:r>
              <w:rPr>
                <w:rFonts w:ascii="Times New Roman" w:hAnsi="Times New Roman"/>
                <w:sz w:val="20"/>
                <w:szCs w:val="20"/>
              </w:rPr>
              <w:t>ního plánování a stavební úřad.</w:t>
            </w:r>
          </w:p>
        </w:tc>
        <w:tc>
          <w:tcPr>
            <w:tcW w:w="2269" w:type="dxa"/>
          </w:tcPr>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Pr="00CE5454" w:rsidRDefault="00FB3938"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Dne 27.6.2014 se uskutečnila schůzka se zástupcem DO, kde byly připomínky a požadavky projednány. Zpracovatel upravil návrh dle požadavků. Upravený návrh bude předložen DO k odsouhlasení.</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r>
              <w:rPr>
                <w:rFonts w:ascii="Times New Roman" w:hAnsi="Times New Roman"/>
                <w:sz w:val="20"/>
                <w:szCs w:val="20"/>
              </w:rPr>
              <w:t>Bez připomínek</w:t>
            </w: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r>
              <w:rPr>
                <w:rFonts w:ascii="Times New Roman" w:hAnsi="Times New Roman"/>
                <w:sz w:val="20"/>
                <w:szCs w:val="20"/>
              </w:rPr>
              <w:t>Bez připomínek</w:t>
            </w: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r>
              <w:rPr>
                <w:rFonts w:ascii="Times New Roman" w:hAnsi="Times New Roman"/>
                <w:sz w:val="20"/>
                <w:szCs w:val="20"/>
              </w:rPr>
              <w:t>Bez připomínek</w:t>
            </w: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Příslušný dotčený orgán se vyjádřil pod bodem č. 1 tohoto vyhodnocení</w:t>
            </w:r>
          </w:p>
        </w:tc>
      </w:tr>
      <w:tr w:rsidR="00BF581C" w:rsidRPr="00CE5454" w:rsidTr="003C06C3">
        <w:trPr>
          <w:trHeight w:val="6755"/>
        </w:trPr>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lastRenderedPageBreak/>
              <w:t>13.</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 xml:space="preserve">Magistrát města, Karlovy Vary, odbor životního prostředí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1802/0ŽP/14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17.6.2014</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tc>
        <w:tc>
          <w:tcPr>
            <w:tcW w:w="1349" w:type="dxa"/>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zákona č.114/1992 Sb., o ochraně přírody a krajiny, ve znění pozdějších změn, zákona č.334/1992 Sb., o ochraně zemědělského půdního fondu (ZPF), ve znění pozdějších změn, zákona č.289/1995 Sb., o lesích a o změně a doplnění některých zákonů (lesní zákon), ve znění pozdějších předpisů</w:t>
            </w:r>
          </w:p>
        </w:tc>
        <w:tc>
          <w:tcPr>
            <w:tcW w:w="4224" w:type="dxa"/>
          </w:tcPr>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 xml:space="preserve"> </w:t>
            </w:r>
            <w:r w:rsidRPr="00CE5454">
              <w:rPr>
                <w:rFonts w:ascii="Times New Roman" w:hAnsi="Times New Roman"/>
                <w:sz w:val="20"/>
                <w:szCs w:val="20"/>
                <w:u w:val="single"/>
              </w:rPr>
              <w:t>Vyjádření z hlediska ochrany ZPF</w:t>
            </w:r>
            <w:r w:rsidRPr="00CE5454">
              <w:rPr>
                <w:rFonts w:ascii="Times New Roman" w:hAnsi="Times New Roman"/>
                <w:sz w:val="20"/>
                <w:szCs w:val="20"/>
              </w:rPr>
              <w:t xml:space="preserve"> </w:t>
            </w:r>
          </w:p>
          <w:p w:rsidR="00BF581C" w:rsidRPr="00CE5454" w:rsidRDefault="00BF581C" w:rsidP="008264A0">
            <w:pPr>
              <w:spacing w:after="0" w:line="240" w:lineRule="auto"/>
              <w:ind w:firstLine="864"/>
              <w:jc w:val="both"/>
              <w:rPr>
                <w:rFonts w:ascii="Times New Roman" w:hAnsi="Times New Roman"/>
                <w:sz w:val="20"/>
                <w:szCs w:val="20"/>
              </w:rPr>
            </w:pPr>
            <w:r w:rsidRPr="00CE5454">
              <w:rPr>
                <w:rFonts w:ascii="Times New Roman" w:hAnsi="Times New Roman"/>
                <w:b/>
                <w:sz w:val="20"/>
                <w:szCs w:val="20"/>
              </w:rPr>
              <w:t>Nesouhlasíme</w:t>
            </w:r>
            <w:r w:rsidRPr="00CE5454">
              <w:rPr>
                <w:rFonts w:ascii="Times New Roman" w:hAnsi="Times New Roman"/>
                <w:sz w:val="20"/>
                <w:szCs w:val="20"/>
              </w:rPr>
              <w:t xml:space="preserve"> s umístěním lokalit č. Z20 — plocha BI na východním okraji Žlutic mimo zastavěné území, Z 27 a Z28 — plochy pro RH na západě od Žlutic u koupaliště mimo zastavěné území obce. Umístění těchto lokalit je navrženo na bonitních půdách s II. třídou ochrany. Půdy s Il.třídou ochrany mají v rámci jednotlivých klimatických regionů nadprůměrnou produkční schopnost. Ve vztahu k ochraně ZPF jde o půdy vysoce chráněné, jen podmíněně odnímatelné a s ohledem na územní plánování také je podmíněně zastavitelné.</w:t>
            </w:r>
          </w:p>
          <w:p w:rsidR="00BF581C" w:rsidRPr="00CE5454" w:rsidRDefault="00BF581C" w:rsidP="008264A0">
            <w:pPr>
              <w:spacing w:after="0" w:line="240" w:lineRule="auto"/>
              <w:ind w:firstLine="864"/>
              <w:jc w:val="both"/>
              <w:rPr>
                <w:rFonts w:ascii="Times New Roman" w:hAnsi="Times New Roman"/>
                <w:sz w:val="20"/>
                <w:szCs w:val="20"/>
              </w:rPr>
            </w:pPr>
            <w:r w:rsidRPr="00CE5454">
              <w:rPr>
                <w:rFonts w:ascii="Times New Roman" w:hAnsi="Times New Roman"/>
                <w:sz w:val="20"/>
                <w:szCs w:val="20"/>
              </w:rPr>
              <w:t xml:space="preserve">Dále </w:t>
            </w:r>
            <w:r w:rsidRPr="00CE5454">
              <w:rPr>
                <w:rFonts w:ascii="Times New Roman" w:hAnsi="Times New Roman"/>
                <w:b/>
                <w:sz w:val="20"/>
                <w:szCs w:val="20"/>
              </w:rPr>
              <w:t>nesouhlasíme</w:t>
            </w:r>
            <w:r w:rsidRPr="00CE5454">
              <w:rPr>
                <w:rFonts w:ascii="Times New Roman" w:hAnsi="Times New Roman"/>
                <w:sz w:val="20"/>
                <w:szCs w:val="20"/>
              </w:rPr>
              <w:t xml:space="preserve"> s umístěním lokality Z60 — plocha pro RI, která je navržena na obhospodařovaných půdách a vybíhá hluboko do volné krajiny.</w:t>
            </w:r>
          </w:p>
          <w:p w:rsidR="00BF581C" w:rsidRPr="00CE5454" w:rsidRDefault="00BF581C" w:rsidP="008264A0">
            <w:pPr>
              <w:spacing w:after="0" w:line="240" w:lineRule="auto"/>
              <w:ind w:firstLine="792"/>
              <w:jc w:val="both"/>
              <w:rPr>
                <w:rFonts w:ascii="Times New Roman" w:hAnsi="Times New Roman"/>
                <w:sz w:val="20"/>
                <w:szCs w:val="20"/>
              </w:rPr>
            </w:pPr>
            <w:r w:rsidRPr="00CE5454">
              <w:rPr>
                <w:rFonts w:ascii="Times New Roman" w:hAnsi="Times New Roman"/>
                <w:sz w:val="20"/>
                <w:szCs w:val="20"/>
              </w:rPr>
              <w:t>Zdejší orgán ochrany ZPF však není příslušným orgánem k uplatnění stanoviska k návrhu územního plánu Žlutice. Dle ustanovení § 17a písm. a) zákona 334/1992 Sb., o ochraně zemědělského půdního fondu je příslušným orgánem Krajský úřad Karlovarského kraje, odbor životního prostředí a zemědělství.</w:t>
            </w:r>
          </w:p>
          <w:p w:rsidR="00BF581C" w:rsidRPr="00CE5454" w:rsidRDefault="00BF581C" w:rsidP="008264A0">
            <w:pPr>
              <w:spacing w:after="0" w:line="240" w:lineRule="auto"/>
              <w:jc w:val="both"/>
              <w:rPr>
                <w:rFonts w:ascii="Times New Roman" w:hAnsi="Times New Roman"/>
                <w:sz w:val="8"/>
                <w:szCs w:val="20"/>
                <w:u w:val="single"/>
              </w:rPr>
            </w:pP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u w:val="single"/>
              </w:rPr>
              <w:t>Vyjádření z hlediska ochrany přírody a krajiny</w:t>
            </w:r>
            <w:r w:rsidRPr="00CE5454">
              <w:rPr>
                <w:rFonts w:ascii="Times New Roman" w:hAnsi="Times New Roman"/>
                <w:sz w:val="20"/>
                <w:szCs w:val="20"/>
              </w:rPr>
              <w:t xml:space="preserve"> </w:t>
            </w:r>
          </w:p>
          <w:p w:rsidR="00BF581C" w:rsidRPr="00CE5454" w:rsidRDefault="00BF581C" w:rsidP="008264A0">
            <w:pPr>
              <w:spacing w:after="0" w:line="240" w:lineRule="auto"/>
              <w:jc w:val="both"/>
              <w:rPr>
                <w:rFonts w:ascii="Times New Roman" w:hAnsi="Times New Roman"/>
                <w:sz w:val="20"/>
                <w:szCs w:val="20"/>
              </w:rPr>
            </w:pPr>
            <w:r w:rsidRPr="00CE5454">
              <w:rPr>
                <w:rFonts w:ascii="Times New Roman" w:hAnsi="Times New Roman"/>
                <w:sz w:val="20"/>
                <w:szCs w:val="20"/>
              </w:rPr>
              <w:t>není námitek</w:t>
            </w:r>
          </w:p>
          <w:p w:rsidR="00BF581C" w:rsidRPr="00CE5454" w:rsidRDefault="00BF581C" w:rsidP="008264A0">
            <w:pPr>
              <w:spacing w:after="0" w:line="240" w:lineRule="auto"/>
              <w:jc w:val="both"/>
              <w:rPr>
                <w:rFonts w:ascii="Times New Roman" w:hAnsi="Times New Roman"/>
                <w:sz w:val="8"/>
                <w:szCs w:val="20"/>
              </w:rPr>
            </w:pPr>
          </w:p>
          <w:p w:rsidR="00BF581C" w:rsidRDefault="00BF581C" w:rsidP="008264A0">
            <w:pPr>
              <w:tabs>
                <w:tab w:val="left" w:pos="7185"/>
              </w:tabs>
              <w:spacing w:after="0" w:line="240" w:lineRule="auto"/>
              <w:rPr>
                <w:rFonts w:ascii="Times New Roman" w:hAnsi="Times New Roman"/>
                <w:sz w:val="20"/>
                <w:szCs w:val="20"/>
              </w:rPr>
            </w:pPr>
            <w:r w:rsidRPr="00CE5454">
              <w:rPr>
                <w:rFonts w:ascii="Times New Roman" w:hAnsi="Times New Roman"/>
                <w:sz w:val="20"/>
                <w:szCs w:val="20"/>
                <w:u w:val="single"/>
              </w:rPr>
              <w:t>Vyjádření z hlediska ochrany pozemků určených k plnění funkcí lesa</w:t>
            </w:r>
            <w:r w:rsidRPr="00CE5454">
              <w:rPr>
                <w:rFonts w:ascii="Times New Roman" w:hAnsi="Times New Roman"/>
                <w:sz w:val="20"/>
                <w:szCs w:val="20"/>
              </w:rPr>
              <w:t xml:space="preserve"> </w:t>
            </w:r>
          </w:p>
          <w:p w:rsidR="00BF581C" w:rsidRPr="00CE5454" w:rsidRDefault="00BF581C" w:rsidP="008264A0">
            <w:pPr>
              <w:tabs>
                <w:tab w:val="left" w:pos="7185"/>
              </w:tabs>
              <w:spacing w:after="0" w:line="240" w:lineRule="auto"/>
              <w:rPr>
                <w:rFonts w:ascii="Times New Roman" w:hAnsi="Times New Roman"/>
                <w:sz w:val="20"/>
                <w:szCs w:val="20"/>
              </w:rPr>
            </w:pPr>
            <w:r w:rsidRPr="00CE5454">
              <w:rPr>
                <w:rFonts w:ascii="Times New Roman" w:hAnsi="Times New Roman"/>
                <w:sz w:val="20"/>
                <w:szCs w:val="20"/>
              </w:rPr>
              <w:t>není námitek</w:t>
            </w:r>
          </w:p>
        </w:tc>
        <w:tc>
          <w:tcPr>
            <w:tcW w:w="2269" w:type="dxa"/>
          </w:tcPr>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MMKV – OŽP není dotčeným orgánem v procesu pořizování ÚP. Tím je Krajský úřad Karlovarského kraje.</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Lokalita Z20 byla z návrhu ÚP vypuštěna. Zábor ZPF u lokalit  Z27, Z28 a Z60 byl řádně odůvodněn.</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tc>
      </w:tr>
      <w:tr w:rsidR="00BF581C" w:rsidRPr="00CE5454" w:rsidTr="003C06C3">
        <w:tc>
          <w:tcPr>
            <w:tcW w:w="425" w:type="dxa"/>
            <w:shd w:val="clear" w:color="auto" w:fill="auto"/>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t>14.</w:t>
            </w:r>
          </w:p>
        </w:tc>
        <w:tc>
          <w:tcPr>
            <w:tcW w:w="1798" w:type="dxa"/>
            <w:shd w:val="clear" w:color="auto" w:fill="auto"/>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Krajský úřad Karlovarského kraje, odbor dopravy a silničního hospodářství</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1810/OD/14-2</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18.6.2014</w:t>
            </w:r>
          </w:p>
        </w:tc>
        <w:tc>
          <w:tcPr>
            <w:tcW w:w="1349" w:type="dxa"/>
            <w:shd w:val="clear" w:color="auto" w:fill="auto"/>
          </w:tcPr>
          <w:p w:rsidR="00BF581C" w:rsidRPr="00CE5454" w:rsidRDefault="00BF581C" w:rsidP="008264A0">
            <w:pPr>
              <w:spacing w:after="0" w:line="240" w:lineRule="auto"/>
              <w:rPr>
                <w:rFonts w:ascii="Times New Roman" w:hAnsi="Times New Roman"/>
                <w:sz w:val="18"/>
              </w:rPr>
            </w:pPr>
            <w:r w:rsidRPr="00CE5454">
              <w:rPr>
                <w:rFonts w:ascii="Times New Roman" w:hAnsi="Times New Roman"/>
                <w:sz w:val="18"/>
              </w:rPr>
              <w:t>§ 40 odst. 3 písm. f) zákona č. 13/1997 Sb., o pozemních komunikacích</w:t>
            </w:r>
          </w:p>
        </w:tc>
        <w:tc>
          <w:tcPr>
            <w:tcW w:w="4224" w:type="dxa"/>
            <w:shd w:val="clear" w:color="auto" w:fill="auto"/>
          </w:tcPr>
          <w:p w:rsidR="00BF581C" w:rsidRPr="00CE5454" w:rsidRDefault="00BF581C" w:rsidP="008264A0">
            <w:pPr>
              <w:spacing w:after="0" w:line="240" w:lineRule="auto"/>
              <w:ind w:left="72" w:right="72"/>
              <w:jc w:val="both"/>
              <w:rPr>
                <w:rFonts w:ascii="Times New Roman" w:hAnsi="Times New Roman"/>
                <w:color w:val="000000"/>
                <w:spacing w:val="9"/>
                <w:sz w:val="20"/>
                <w:szCs w:val="20"/>
              </w:rPr>
            </w:pPr>
            <w:r w:rsidRPr="00CE5454">
              <w:rPr>
                <w:rFonts w:ascii="Times New Roman" w:hAnsi="Times New Roman"/>
                <w:color w:val="000000"/>
                <w:spacing w:val="9"/>
                <w:sz w:val="20"/>
                <w:szCs w:val="20"/>
              </w:rPr>
              <w:t xml:space="preserve">K zaslanému návrhu nemá odbor dopravy a silničního hospodářství Krajského úřadu </w:t>
            </w:r>
            <w:r w:rsidRPr="00CE5454">
              <w:rPr>
                <w:rFonts w:ascii="Times New Roman" w:hAnsi="Times New Roman"/>
                <w:color w:val="000000"/>
                <w:sz w:val="20"/>
                <w:szCs w:val="20"/>
              </w:rPr>
              <w:t xml:space="preserve">Karlovarského kraje, jako příslušný orgán z hlediska řešení silnic 11. a </w:t>
            </w:r>
            <w:r w:rsidRPr="00CE5454">
              <w:rPr>
                <w:rFonts w:ascii="Times New Roman" w:hAnsi="Times New Roman"/>
                <w:b/>
                <w:color w:val="000000"/>
                <w:sz w:val="20"/>
                <w:szCs w:val="20"/>
              </w:rPr>
              <w:t xml:space="preserve">III. </w:t>
            </w:r>
            <w:r w:rsidRPr="00CE5454">
              <w:rPr>
                <w:rFonts w:ascii="Times New Roman" w:hAnsi="Times New Roman"/>
                <w:color w:val="000000"/>
                <w:sz w:val="20"/>
                <w:szCs w:val="20"/>
              </w:rPr>
              <w:t>třídy, dle ustanovení § 40 odst. 3 písm. f) zákona č. 13/1997 Sb., o pozemních komunikacích, připomínky. Pouze upozorňuje na špatná označení silnic na straně 6 v textové části:</w:t>
            </w:r>
          </w:p>
          <w:p w:rsidR="00BF581C" w:rsidRPr="00CE5454" w:rsidRDefault="00BF581C" w:rsidP="00716E18">
            <w:pPr>
              <w:numPr>
                <w:ilvl w:val="0"/>
                <w:numId w:val="118"/>
              </w:numPr>
              <w:tabs>
                <w:tab w:val="clear" w:pos="360"/>
                <w:tab w:val="decimal" w:pos="864"/>
              </w:tabs>
              <w:suppressAutoHyphens w:val="0"/>
              <w:autoSpaceDN/>
              <w:spacing w:after="0" w:line="240" w:lineRule="auto"/>
              <w:ind w:left="864" w:hanging="360"/>
              <w:textAlignment w:val="auto"/>
              <w:rPr>
                <w:rFonts w:ascii="Times New Roman" w:hAnsi="Times New Roman"/>
                <w:color w:val="000000"/>
                <w:spacing w:val="1"/>
                <w:sz w:val="20"/>
                <w:szCs w:val="20"/>
              </w:rPr>
            </w:pPr>
            <w:r w:rsidRPr="00CE5454">
              <w:rPr>
                <w:rFonts w:ascii="Times New Roman" w:hAnsi="Times New Roman"/>
                <w:color w:val="000000"/>
                <w:spacing w:val="1"/>
                <w:sz w:val="20"/>
                <w:szCs w:val="20"/>
              </w:rPr>
              <w:t>Silnice 11/220 vede z Karlových Var do Nejdku zřejmě tam má být silnice 11/205,</w:t>
            </w:r>
          </w:p>
          <w:p w:rsidR="00BF581C" w:rsidRPr="00CE5454" w:rsidRDefault="00BF581C" w:rsidP="00716E18">
            <w:pPr>
              <w:numPr>
                <w:ilvl w:val="0"/>
                <w:numId w:val="118"/>
              </w:numPr>
              <w:tabs>
                <w:tab w:val="clear" w:pos="360"/>
                <w:tab w:val="decimal" w:pos="864"/>
              </w:tabs>
              <w:suppressAutoHyphens w:val="0"/>
              <w:autoSpaceDN/>
              <w:spacing w:after="0" w:line="240" w:lineRule="auto"/>
              <w:ind w:left="504"/>
              <w:textAlignment w:val="auto"/>
              <w:rPr>
                <w:rFonts w:ascii="Times New Roman" w:hAnsi="Times New Roman"/>
                <w:color w:val="000000"/>
                <w:spacing w:val="1"/>
                <w:sz w:val="20"/>
                <w:szCs w:val="20"/>
              </w:rPr>
            </w:pPr>
            <w:r w:rsidRPr="00CE5454">
              <w:rPr>
                <w:rFonts w:ascii="Times New Roman" w:hAnsi="Times New Roman"/>
                <w:color w:val="000000"/>
                <w:spacing w:val="1"/>
                <w:sz w:val="20"/>
                <w:szCs w:val="20"/>
              </w:rPr>
              <w:t>silnice 11/225 v Karlovarském kraji neexistuje — zřejmě tam má být silnice 111226,</w:t>
            </w:r>
          </w:p>
          <w:p w:rsidR="00BF581C" w:rsidRPr="00CE5454" w:rsidRDefault="00BF581C" w:rsidP="008264A0">
            <w:pPr>
              <w:spacing w:after="0" w:line="240" w:lineRule="auto"/>
              <w:rPr>
                <w:rFonts w:ascii="Times New Roman" w:hAnsi="Times New Roman"/>
              </w:rPr>
            </w:pPr>
            <w:r w:rsidRPr="00CE5454">
              <w:rPr>
                <w:rFonts w:ascii="Times New Roman" w:hAnsi="Times New Roman"/>
                <w:color w:val="000000"/>
                <w:spacing w:val="3"/>
                <w:sz w:val="20"/>
                <w:szCs w:val="20"/>
              </w:rPr>
              <w:t xml:space="preserve">silnice 111/205192 v Karlovarském kraji neexistuje — zřejmě tam má být silnice </w:t>
            </w:r>
            <w:r w:rsidRPr="00CE5454">
              <w:rPr>
                <w:rFonts w:ascii="Times New Roman" w:hAnsi="Times New Roman"/>
                <w:color w:val="000000"/>
                <w:spacing w:val="-4"/>
                <w:sz w:val="20"/>
                <w:szCs w:val="20"/>
              </w:rPr>
              <w:t>111/20519.</w:t>
            </w:r>
          </w:p>
        </w:tc>
        <w:tc>
          <w:tcPr>
            <w:tcW w:w="2269" w:type="dxa"/>
            <w:shd w:val="clear" w:color="auto" w:fill="auto"/>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Bez připomínek.</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20"/>
              </w:rPr>
            </w:pPr>
            <w:r w:rsidRPr="00CE5454">
              <w:rPr>
                <w:rFonts w:ascii="Times New Roman" w:hAnsi="Times New Roman"/>
                <w:b/>
                <w:sz w:val="16"/>
              </w:rPr>
              <w:t>15.</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Krajský úřad Karlovarského kraje, odbor kultury, památkové péče, lázeňství a cestovního ruchu</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438/KR/14</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20.6.2014</w:t>
            </w:r>
          </w:p>
        </w:tc>
        <w:tc>
          <w:tcPr>
            <w:tcW w:w="1349" w:type="dxa"/>
          </w:tcPr>
          <w:p w:rsidR="00BF581C" w:rsidRPr="00CE5454" w:rsidRDefault="00BF581C" w:rsidP="008264A0">
            <w:pPr>
              <w:spacing w:after="0" w:line="240" w:lineRule="auto"/>
              <w:rPr>
                <w:rFonts w:ascii="Times New Roman" w:hAnsi="Times New Roman"/>
                <w:sz w:val="20"/>
              </w:rPr>
            </w:pPr>
            <w:r w:rsidRPr="00CE5454">
              <w:rPr>
                <w:rFonts w:ascii="Times New Roman" w:hAnsi="Times New Roman"/>
                <w:sz w:val="20"/>
              </w:rPr>
              <w:t>§ 28 odst. 2 písm. c) zákona č. 20/1987 Sb., o státní památkové péči</w:t>
            </w:r>
          </w:p>
        </w:tc>
        <w:tc>
          <w:tcPr>
            <w:tcW w:w="4224" w:type="dxa"/>
          </w:tcPr>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Krajský úřad Karlovarského kraje, odbor kultury, památkové péče, lázeňství a cestovního ruchu (dále jen „krajský úřad“) obdržel dne 2. 5. 2014 oznámení o zahájení řízení o návrhu Územního plánu Města Žlutice a o konání jeho veřejného projednání. </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Jako orgán státní památkové péče příslušný dle ust. § 28 odst. 2 písm. c) zákona č. 20/1987 Sb., o státní památkové péči v platném znění (dále jen „zákon o státní památkové péči“) uplatňujeme stanovisko k územně plánovací dokumentaci: </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lastRenderedPageBreak/>
              <w:t xml:space="preserve">Krajský úřad již uplatnil své stanovisko (ze dne 14. 11. 2013), a to k návrhu zadání Územního plánu Žlutice. </w:t>
            </w:r>
          </w:p>
          <w:p w:rsidR="00BF581C" w:rsidRPr="00CE5454" w:rsidRDefault="00BF581C" w:rsidP="008264A0">
            <w:pPr>
              <w:pStyle w:val="Default"/>
              <w:jc w:val="both"/>
              <w:rPr>
                <w:rFonts w:ascii="Times New Roman" w:hAnsi="Times New Roman" w:cs="Times New Roman"/>
                <w:sz w:val="20"/>
                <w:szCs w:val="22"/>
              </w:rPr>
            </w:pPr>
            <w:r w:rsidRPr="00CE5454">
              <w:rPr>
                <w:rFonts w:ascii="Times New Roman" w:hAnsi="Times New Roman" w:cs="Times New Roman"/>
                <w:sz w:val="20"/>
                <w:szCs w:val="22"/>
              </w:rPr>
              <w:t>Z hlediska zájmu památkové péče se návrh Územního plánu Města Žlutice přímo dotýká území městské památkové zóny. Městská památková zóna Žlutice zahrnuje území historického jádra města včetně památkově hodnotného systému podzemních a sklepních prostor, dále zahrnující jednotlivé nemovité památky městských domů, sakrálních objektů, areálu bývalého žlutického zámku (hradu) včetně přilehlé zámecké zahrady, souboru budov panského zemědělského</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 dvora. </w:t>
            </w:r>
          </w:p>
          <w:p w:rsidR="00BF581C" w:rsidRPr="00CE5454" w:rsidRDefault="00BF581C" w:rsidP="008264A0">
            <w:pPr>
              <w:pStyle w:val="Default"/>
              <w:jc w:val="both"/>
              <w:rPr>
                <w:rFonts w:ascii="Times New Roman" w:hAnsi="Times New Roman" w:cs="Times New Roman"/>
                <w:sz w:val="20"/>
                <w:szCs w:val="22"/>
              </w:rPr>
            </w:pPr>
            <w:r w:rsidRPr="00CE5454">
              <w:rPr>
                <w:rFonts w:ascii="Times New Roman" w:hAnsi="Times New Roman" w:cs="Times New Roman"/>
                <w:sz w:val="20"/>
                <w:szCs w:val="22"/>
              </w:rPr>
              <w:t xml:space="preserve">I. Krajský úřad považuje za problematické z hlediska památkové péče zejména zahrnutí celého území historického městského jádra do jednotné nediverzifikované funkční plochy </w:t>
            </w:r>
            <w:r w:rsidRPr="00CE5454">
              <w:rPr>
                <w:rFonts w:ascii="Times New Roman" w:hAnsi="Times New Roman" w:cs="Times New Roman"/>
                <w:i/>
                <w:iCs/>
                <w:sz w:val="20"/>
                <w:szCs w:val="22"/>
              </w:rPr>
              <w:t xml:space="preserve">„plochy smíšené obytné centrální SC“ </w:t>
            </w:r>
            <w:r w:rsidRPr="00CE5454">
              <w:rPr>
                <w:rFonts w:ascii="Times New Roman" w:hAnsi="Times New Roman" w:cs="Times New Roman"/>
                <w:sz w:val="20"/>
                <w:szCs w:val="22"/>
              </w:rPr>
              <w:t>a to i včetně parcel, které jsou v současnosti zahrnuty do zemědělského půdního fondu. Jedná se o parcely dnes využívané jako zahrady, které navazují na obytné objekty ve vnitřní zástavbě města, a které kopírují průběh historického městského opevnění. Dle našeho názoru jsou tyto zelené plochy, které v nepřerušeném pásu obíhají historické městské jádro z hlediska urbanistického pro Žlutice specifické. Z hlediska památkového, je potřeba zmínit, že se na těchto parcelách dochovaly významné zbytky hradeb, historického opevnění města a v posledních sedmi stoletích nebyly trvale zastavěné. Z těchto důvodu nepřichází z hlediska památkové péče zástavba těchto parcel v úvahu. Funkční plocha „</w:t>
            </w:r>
            <w:r w:rsidRPr="00CE5454">
              <w:rPr>
                <w:rFonts w:ascii="Times New Roman" w:hAnsi="Times New Roman" w:cs="Times New Roman"/>
                <w:i/>
                <w:iCs/>
                <w:sz w:val="20"/>
                <w:szCs w:val="22"/>
              </w:rPr>
              <w:t>plochy smíšené obytné</w:t>
            </w:r>
            <w:r w:rsidRPr="00CE5454">
              <w:rPr>
                <w:rFonts w:ascii="Times New Roman" w:hAnsi="Times New Roman" w:cs="Times New Roman"/>
                <w:sz w:val="20"/>
                <w:szCs w:val="22"/>
              </w:rPr>
              <w:t xml:space="preserve">“ tuto variantu teoreticky připouští, proto požadujeme vyjmutí stávajících zahrad v uvedeném rozsahu z tohoto funkčního celku a jejich zařazení do jiné nezastavitelné kategorie a to do funkčního celku </w:t>
            </w:r>
            <w:r w:rsidRPr="00CE5454">
              <w:rPr>
                <w:rFonts w:ascii="Times New Roman" w:hAnsi="Times New Roman" w:cs="Times New Roman"/>
                <w:i/>
                <w:iCs/>
                <w:sz w:val="20"/>
                <w:szCs w:val="22"/>
              </w:rPr>
              <w:t>„zeleň soukromá a vyhrazená“</w:t>
            </w:r>
            <w:r w:rsidRPr="00CE5454">
              <w:rPr>
                <w:rFonts w:ascii="Times New Roman" w:hAnsi="Times New Roman" w:cs="Times New Roman"/>
                <w:sz w:val="20"/>
                <w:szCs w:val="22"/>
              </w:rPr>
              <w:t xml:space="preserve">. </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II. Krajský úřad mj. požaduje doplnit do textové části návrhu, (do části b) Koncepce rozvoje území obce, ochrany a rozvoje hodnot) skutečnost, že celé zájmové území je </w:t>
            </w:r>
            <w:r w:rsidRPr="00CE5454">
              <w:rPr>
                <w:rFonts w:ascii="Times New Roman" w:hAnsi="Times New Roman"/>
                <w:i/>
                <w:iCs/>
                <w:color w:val="000000"/>
                <w:sz w:val="20"/>
              </w:rPr>
              <w:t xml:space="preserve">územím s archeologickými nálezy </w:t>
            </w:r>
            <w:r w:rsidRPr="00CE5454">
              <w:rPr>
                <w:rFonts w:ascii="Times New Roman" w:hAnsi="Times New Roman"/>
                <w:color w:val="000000"/>
                <w:sz w:val="20"/>
              </w:rPr>
              <w:t xml:space="preserve">ve smyslu zákona o státní památkové péči (§ 22). </w:t>
            </w:r>
          </w:p>
          <w:p w:rsidR="00BF581C" w:rsidRPr="00CE5454" w:rsidRDefault="00BF581C" w:rsidP="008264A0">
            <w:pPr>
              <w:pStyle w:val="Default"/>
              <w:jc w:val="both"/>
              <w:rPr>
                <w:rFonts w:ascii="Times New Roman" w:hAnsi="Times New Roman" w:cs="Times New Roman"/>
                <w:sz w:val="20"/>
                <w:szCs w:val="22"/>
              </w:rPr>
            </w:pPr>
            <w:r w:rsidRPr="00CE5454">
              <w:rPr>
                <w:rFonts w:ascii="Times New Roman" w:hAnsi="Times New Roman" w:cs="Times New Roman"/>
                <w:sz w:val="20"/>
                <w:szCs w:val="22"/>
              </w:rPr>
              <w:t xml:space="preserve">Tato skutečnost vychází z územně analytických podkladů. Tento požadavek vychází z ust. § 25 zákona č. 183/2006 Sb., v platném znění, ve kterém je zejména uvedeno, že územně plánovací podklady tvoří mj. územně analytické podklady a slouží jako podklad k pořizování územně plánovací dokumentace. Dále odkazujeme na ust. § 11 odst. 1 Vyhlášky č. 500/2006 Sb., v platném znění, ve kterém je mj. uvedeno, že podkladem pro zadání územního plánu jsou územně analytické podklady. Příloha č. 7 vyhl. č. 500/2006 Sb. stanoví v ust. § 2 základní pojmy. V bodě b) je uvedeno, že koordinačním výkresem je výkres zahrnující navržené řešení, neměněný současný stav a důležitá omezení v území, zejména limity využití území (s </w:t>
            </w:r>
            <w:r w:rsidRPr="00CE5454">
              <w:rPr>
                <w:rFonts w:ascii="Times New Roman" w:hAnsi="Times New Roman" w:cs="Times New Roman"/>
                <w:sz w:val="20"/>
                <w:szCs w:val="22"/>
              </w:rPr>
              <w:lastRenderedPageBreak/>
              <w:t xml:space="preserve">odkazem na ust. § 26 odst. 1 stavebního zákona). V ust. § 26 odst. 1 stavebního zákona je mj. uvedeno, že územně analytické podklady obsahují zjištění a vyhodnocení stavu a vývoje území, jeho hodnot, omezení změn v území z důvodu ochrany veřejných zájmů, vyplývajících z právních předpisů nebo stanovených na základě zvláštních právních předpisů nebo vyplývajících z vlastností území (dále jen "limity využití území"). </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Obsah územně analytických podkladů vymezený v ust. § 4 odst. 2 Vyhlášky č. 500/2006 Sb., o územně analytických podkladech, je stanoven v části A přílohy č. 1 k této vyhlášce, kde je mezi sledovanými jevy uvedeno i </w:t>
            </w:r>
            <w:r w:rsidRPr="00CE5454">
              <w:rPr>
                <w:rFonts w:ascii="Times New Roman" w:hAnsi="Times New Roman"/>
                <w:b/>
                <w:bCs/>
                <w:color w:val="000000"/>
                <w:sz w:val="20"/>
              </w:rPr>
              <w:t xml:space="preserve">území s archeologickými nálezy </w:t>
            </w:r>
            <w:r w:rsidRPr="00CE5454">
              <w:rPr>
                <w:rFonts w:ascii="Times New Roman" w:hAnsi="Times New Roman"/>
                <w:color w:val="000000"/>
                <w:sz w:val="20"/>
              </w:rPr>
              <w:t xml:space="preserve">(řádek č. 16). </w:t>
            </w:r>
          </w:p>
          <w:p w:rsidR="00BF581C" w:rsidRPr="00CE5454" w:rsidRDefault="00BF581C" w:rsidP="008264A0">
            <w:pPr>
              <w:pStyle w:val="Default"/>
              <w:jc w:val="both"/>
              <w:rPr>
                <w:rFonts w:ascii="Times New Roman" w:hAnsi="Times New Roman" w:cs="Times New Roman"/>
                <w:sz w:val="20"/>
                <w:szCs w:val="22"/>
              </w:rPr>
            </w:pPr>
            <w:r w:rsidRPr="00CE5454">
              <w:rPr>
                <w:rFonts w:ascii="Times New Roman" w:hAnsi="Times New Roman" w:cs="Times New Roman"/>
                <w:sz w:val="20"/>
                <w:szCs w:val="22"/>
              </w:rPr>
              <w:t>Proto by měla být tato skutečnost zachycena nejen v textové části ÚP, ale zanesena i v koordinačním výkrese.</w:t>
            </w:r>
            <w:r w:rsidRPr="00CE5454">
              <w:rPr>
                <w:rFonts w:ascii="Times New Roman" w:hAnsi="Times New Roman" w:cs="Times New Roman"/>
                <w:b/>
                <w:bCs/>
                <w:sz w:val="20"/>
                <w:szCs w:val="22"/>
              </w:rPr>
              <w:t xml:space="preserve"> Zastavitelná plocha Z3 </w:t>
            </w:r>
            <w:r w:rsidRPr="00CE5454">
              <w:rPr>
                <w:rFonts w:ascii="Times New Roman" w:hAnsi="Times New Roman" w:cs="Times New Roman"/>
                <w:sz w:val="20"/>
                <w:szCs w:val="22"/>
              </w:rPr>
              <w:t>(severně od městského jádra) je určena pro výstavbu jednoho rodinného domu s prozatím neurčenou architektonickou podobou. S poznámkou, že pozemek je již připojený na inženýrské sítě. Z hlediska památkové péče se jedná o archeologicky závažnou lokalitu, neboť se bezpochyby jedná o místo, kde stával žlutický hrad, jehož archeologizované konstrukce se zde dosud nacházejí. Z těchto důvodů budou zemní práce v této lokalitě vždy problematické, akceptovatelné pouze v omezené míře a podmíněné předcházejícím sondážním archeologickým průzkumem. Problémem zde bude zejména zakládání stavby, které by v případě užití konvenčních stavebních technologií a postupů znamenalo faktické poškození a znehodnocení této cenné archeologické lokality</w:t>
            </w:r>
            <w:r w:rsidRPr="00CE5454">
              <w:rPr>
                <w:rFonts w:ascii="Times New Roman" w:hAnsi="Times New Roman" w:cs="Times New Roman"/>
                <w:b/>
                <w:bCs/>
                <w:sz w:val="20"/>
                <w:szCs w:val="22"/>
              </w:rPr>
              <w:t>. Výstavba jednoho rodinného domu bude na ploše Z3 ze strany památkové péče akceptovatelná za předpokladu dodržení památkovou péčí striktně stanovených podmínek a omezení, jejichž cílem bude ochránit archeologické dědictví zde se prokazatelně vyskytujíc</w:t>
            </w:r>
            <w:r w:rsidRPr="00CE5454">
              <w:rPr>
                <w:rFonts w:ascii="Times New Roman" w:hAnsi="Times New Roman" w:cs="Times New Roman"/>
                <w:sz w:val="20"/>
                <w:szCs w:val="22"/>
              </w:rPr>
              <w:t xml:space="preserve">í. </w:t>
            </w:r>
          </w:p>
          <w:p w:rsidR="00BF581C" w:rsidRPr="00CE5454" w:rsidRDefault="00BF581C" w:rsidP="008264A0">
            <w:pPr>
              <w:pStyle w:val="Default"/>
              <w:jc w:val="both"/>
              <w:rPr>
                <w:rFonts w:ascii="Times New Roman" w:hAnsi="Times New Roman" w:cs="Times New Roman"/>
                <w:sz w:val="20"/>
                <w:szCs w:val="22"/>
              </w:rPr>
            </w:pPr>
            <w:r w:rsidRPr="00CE5454">
              <w:rPr>
                <w:rFonts w:ascii="Times New Roman" w:hAnsi="Times New Roman" w:cs="Times New Roman"/>
                <w:b/>
                <w:bCs/>
                <w:sz w:val="20"/>
                <w:szCs w:val="22"/>
              </w:rPr>
              <w:t>Z hlediska archeologického dědictví se podobně závažnou jeví rozvojová plocha Z9</w:t>
            </w:r>
            <w:r w:rsidRPr="00CE5454">
              <w:rPr>
                <w:rFonts w:ascii="Times New Roman" w:hAnsi="Times New Roman" w:cs="Times New Roman"/>
                <w:sz w:val="20"/>
                <w:szCs w:val="22"/>
              </w:rPr>
              <w:t xml:space="preserve">, určená k zástavbě 2-3 objekty smíšené městské zástavby. Pro toto území budou platit z hlediska památkové péče obdobná </w:t>
            </w:r>
            <w:r w:rsidRPr="00CE5454">
              <w:rPr>
                <w:rFonts w:ascii="Times New Roman" w:hAnsi="Times New Roman" w:cs="Times New Roman"/>
                <w:b/>
                <w:bCs/>
                <w:sz w:val="20"/>
                <w:szCs w:val="22"/>
              </w:rPr>
              <w:t>omezení jako je tomu v případě plochy Z3</w:t>
            </w:r>
            <w:r w:rsidRPr="00CE5454">
              <w:rPr>
                <w:rFonts w:ascii="Times New Roman" w:hAnsi="Times New Roman" w:cs="Times New Roman"/>
                <w:sz w:val="20"/>
                <w:szCs w:val="22"/>
              </w:rPr>
              <w:t xml:space="preserve">. Posuzovaná území je nezbytné posuzovat nejen z pohledu péče o nemovité, případně movité památky, ale i se zřetelem na památky archeologické. Archeologických nálezy se nevyskytují pouze na území prohlášených kulturních památek a památkových území, na plochách území a objektů vykazujících památkové hodnoty, nýbrž na celém území republiky, které bylo kdysi osídleno či jinak využito člověkem, a to po celou dobu, od počátků lidstva do současnosti. </w:t>
            </w:r>
          </w:p>
          <w:p w:rsidR="00BF581C" w:rsidRPr="00CE5454" w:rsidRDefault="00BF581C" w:rsidP="008264A0">
            <w:pPr>
              <w:autoSpaceDE w:val="0"/>
              <w:adjustRightInd w:val="0"/>
              <w:spacing w:after="0" w:line="240" w:lineRule="auto"/>
              <w:jc w:val="both"/>
              <w:rPr>
                <w:rFonts w:ascii="Times New Roman" w:hAnsi="Times New Roman"/>
                <w:color w:val="000000"/>
                <w:sz w:val="20"/>
              </w:rPr>
            </w:pPr>
            <w:r w:rsidRPr="00CE5454">
              <w:rPr>
                <w:rFonts w:ascii="Times New Roman" w:hAnsi="Times New Roman"/>
                <w:color w:val="000000"/>
                <w:sz w:val="20"/>
              </w:rPr>
              <w:t xml:space="preserve">Se zřetelem k této skutečnosti upozorňujeme na nutnost upravit územní plán tak, aby byla zabezpečena ochrana archeologických nálezů, nejlépe na původním místě v zemi, tj. minimalizace všech destruktivních zásahů na </w:t>
            </w:r>
            <w:r w:rsidRPr="00CE5454">
              <w:rPr>
                <w:rFonts w:ascii="Times New Roman" w:hAnsi="Times New Roman"/>
                <w:color w:val="000000"/>
                <w:sz w:val="20"/>
              </w:rPr>
              <w:lastRenderedPageBreak/>
              <w:t xml:space="preserve">lokalitách s potvrzeným či pravděpodobným výskytem archeologických nálezů (UAN), jak nám to ukládá Úmluva o ochraně archeologického dědictví Evropy, k níž naše republika přistoupila roku 2000. </w:t>
            </w:r>
          </w:p>
        </w:tc>
        <w:tc>
          <w:tcPr>
            <w:tcW w:w="2269" w:type="dxa"/>
          </w:tcPr>
          <w:p w:rsidR="00BF581C" w:rsidRPr="00CE5454" w:rsidRDefault="00BF581C" w:rsidP="008264A0">
            <w:pPr>
              <w:spacing w:after="0" w:line="240" w:lineRule="auto"/>
              <w:ind w:left="34"/>
              <w:rPr>
                <w:rFonts w:ascii="Times New Roman" w:hAnsi="Times New Roman"/>
                <w:sz w:val="20"/>
                <w:szCs w:val="20"/>
              </w:rPr>
            </w:pPr>
            <w:r w:rsidRPr="00CE5454">
              <w:rPr>
                <w:rFonts w:ascii="Times New Roman" w:hAnsi="Times New Roman"/>
                <w:sz w:val="20"/>
                <w:szCs w:val="20"/>
              </w:rPr>
              <w:lastRenderedPageBreak/>
              <w:t>Pořizovatel vyvolal ve věci jednání, ze kterého vzešel konečný požadavek na úpravu návrhu:</w:t>
            </w:r>
          </w:p>
          <w:p w:rsidR="00BF581C" w:rsidRPr="00CE5454" w:rsidRDefault="00BF581C" w:rsidP="008264A0">
            <w:pPr>
              <w:spacing w:after="0" w:line="240" w:lineRule="auto"/>
              <w:ind w:left="34"/>
              <w:rPr>
                <w:rFonts w:ascii="Times New Roman" w:hAnsi="Times New Roman"/>
                <w:sz w:val="20"/>
                <w:szCs w:val="20"/>
              </w:rPr>
            </w:pPr>
            <w:r w:rsidRPr="00CE5454">
              <w:rPr>
                <w:rFonts w:ascii="Times New Roman" w:hAnsi="Times New Roman"/>
                <w:sz w:val="20"/>
                <w:szCs w:val="20"/>
              </w:rPr>
              <w:t xml:space="preserve">Ad. bod I. - Do výroku textové části bodu 6.1.) Stanovení podmínek pro využití ploch s rozdílným způsobem využití Plochy smíšené </w:t>
            </w:r>
            <w:r w:rsidRPr="00CE5454">
              <w:rPr>
                <w:rFonts w:ascii="Times New Roman" w:hAnsi="Times New Roman"/>
                <w:sz w:val="20"/>
                <w:szCs w:val="20"/>
              </w:rPr>
              <w:lastRenderedPageBreak/>
              <w:t>obytné – centrální (SC)text:</w:t>
            </w:r>
          </w:p>
          <w:p w:rsidR="00BF581C" w:rsidRPr="00CE5454" w:rsidRDefault="00BF581C" w:rsidP="008264A0">
            <w:pPr>
              <w:spacing w:after="0" w:line="240" w:lineRule="auto"/>
              <w:ind w:left="34"/>
              <w:rPr>
                <w:rFonts w:ascii="Times New Roman" w:hAnsi="Times New Roman"/>
                <w:sz w:val="20"/>
                <w:szCs w:val="20"/>
              </w:rPr>
            </w:pPr>
            <w:r w:rsidRPr="00CE5454">
              <w:rPr>
                <w:rFonts w:ascii="Times New Roman" w:hAnsi="Times New Roman"/>
                <w:sz w:val="20"/>
                <w:szCs w:val="20"/>
              </w:rPr>
              <w:t>„Pokud je součástí objektu k bydlení zahrada, nesmí být zastavována dalšími objekty k bydlení. Zahrada může být zastavována drobnými objekty souvisejícími s jejím funkčním využíváním při dodržení stanoveného koeficientu míry zastavění pozemku – 60.“</w:t>
            </w:r>
          </w:p>
          <w:p w:rsidR="00BF581C" w:rsidRPr="00CE5454" w:rsidRDefault="00BF581C" w:rsidP="008264A0">
            <w:pPr>
              <w:spacing w:after="0" w:line="240" w:lineRule="auto"/>
              <w:ind w:left="34"/>
              <w:rPr>
                <w:rFonts w:ascii="Times New Roman" w:hAnsi="Times New Roman"/>
                <w:sz w:val="20"/>
                <w:szCs w:val="20"/>
              </w:rPr>
            </w:pPr>
            <w:r w:rsidRPr="00CE5454">
              <w:rPr>
                <w:rFonts w:ascii="Times New Roman" w:hAnsi="Times New Roman"/>
                <w:sz w:val="20"/>
                <w:szCs w:val="20"/>
              </w:rPr>
              <w:t>Dále bude v textové části uvedeno:</w:t>
            </w:r>
          </w:p>
          <w:p w:rsidR="00BF581C" w:rsidRPr="00CE5454" w:rsidRDefault="00BF581C" w:rsidP="008264A0">
            <w:pPr>
              <w:spacing w:after="0" w:line="240" w:lineRule="auto"/>
              <w:ind w:left="34"/>
              <w:rPr>
                <w:rFonts w:ascii="Times New Roman" w:hAnsi="Times New Roman"/>
                <w:sz w:val="20"/>
                <w:szCs w:val="20"/>
              </w:rPr>
            </w:pPr>
            <w:r w:rsidRPr="00CE5454">
              <w:rPr>
                <w:rFonts w:ascii="Times New Roman" w:hAnsi="Times New Roman"/>
                <w:sz w:val="20"/>
                <w:szCs w:val="20"/>
              </w:rPr>
              <w:t>V daném území budou respektovány relikty historických kamenných zídek a hradeb.</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20"/>
                <w:szCs w:val="20"/>
              </w:rPr>
              <w:t xml:space="preserve">Ad. bod II. – do textové části </w:t>
            </w:r>
          </w:p>
          <w:p w:rsidR="00BF581C" w:rsidRPr="00CE5454" w:rsidRDefault="00BF581C" w:rsidP="008264A0">
            <w:pPr>
              <w:spacing w:after="0" w:line="240" w:lineRule="auto"/>
              <w:rPr>
                <w:rFonts w:ascii="Times New Roman" w:hAnsi="Times New Roman"/>
                <w:sz w:val="20"/>
              </w:rPr>
            </w:pPr>
            <w:r w:rsidRPr="00CE5454">
              <w:rPr>
                <w:rFonts w:ascii="Times New Roman" w:hAnsi="Times New Roman"/>
                <w:sz w:val="20"/>
              </w:rPr>
              <w:t>„Koncepce rozvoje území obce, ochrany a rozvoje hodnot“</w:t>
            </w:r>
          </w:p>
          <w:p w:rsidR="00BF581C" w:rsidRPr="00CE5454" w:rsidRDefault="00BF581C" w:rsidP="008264A0">
            <w:pPr>
              <w:spacing w:after="0" w:line="240" w:lineRule="auto"/>
              <w:rPr>
                <w:rFonts w:ascii="Times New Roman" w:hAnsi="Times New Roman"/>
                <w:b/>
                <w:sz w:val="20"/>
              </w:rPr>
            </w:pPr>
            <w:r w:rsidRPr="00CE5454">
              <w:rPr>
                <w:rFonts w:ascii="Times New Roman" w:hAnsi="Times New Roman"/>
                <w:sz w:val="20"/>
              </w:rPr>
              <w:t xml:space="preserve"> </w:t>
            </w:r>
            <w:r w:rsidRPr="00CE5454">
              <w:rPr>
                <w:rFonts w:ascii="Times New Roman" w:hAnsi="Times New Roman"/>
                <w:sz w:val="20"/>
                <w:szCs w:val="20"/>
              </w:rPr>
              <w:t>bude doplněno: C</w:t>
            </w:r>
            <w:r w:rsidRPr="00CE5454">
              <w:rPr>
                <w:rFonts w:ascii="Times New Roman" w:hAnsi="Times New Roman"/>
                <w:sz w:val="20"/>
              </w:rPr>
              <w:t>elé zájmové území je územím s archeologickými nálezy ve smyslu zákona o státní památkové péči (§22).</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Ad. bod III. – dotčený orgán upřesnil lokalitu, na kterou uplatňuje požadavek.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Ve skutečnosti došlo k záměně ploch Z3 a Z33, ve které dotčený orgán žádá zvýšenou ochranu z hlediska archeologie.</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Lokalita Z33 bude vypuštěna ze zastavitelných ploch.</w:t>
            </w:r>
          </w:p>
        </w:tc>
      </w:tr>
      <w:tr w:rsidR="00BF581C" w:rsidRPr="00CE5454" w:rsidTr="003C06C3">
        <w:tc>
          <w:tcPr>
            <w:tcW w:w="425" w:type="dxa"/>
          </w:tcPr>
          <w:p w:rsidR="00BF581C" w:rsidRPr="00CE5454" w:rsidRDefault="00BF581C" w:rsidP="008264A0">
            <w:pPr>
              <w:spacing w:after="0" w:line="240" w:lineRule="auto"/>
              <w:rPr>
                <w:rFonts w:ascii="Times New Roman" w:hAnsi="Times New Roman"/>
                <w:b/>
                <w:sz w:val="16"/>
              </w:rPr>
            </w:pPr>
            <w:r w:rsidRPr="00CE5454">
              <w:rPr>
                <w:rFonts w:ascii="Times New Roman" w:hAnsi="Times New Roman"/>
                <w:b/>
                <w:sz w:val="16"/>
              </w:rPr>
              <w:lastRenderedPageBreak/>
              <w:t>16.</w:t>
            </w: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BF581C" w:rsidRDefault="00BF581C" w:rsidP="008264A0">
            <w:pPr>
              <w:spacing w:after="0" w:line="240" w:lineRule="auto"/>
              <w:rPr>
                <w:rFonts w:ascii="Times New Roman" w:hAnsi="Times New Roman"/>
                <w:b/>
                <w:sz w:val="16"/>
              </w:rPr>
            </w:pPr>
          </w:p>
          <w:p w:rsidR="00FB3938" w:rsidRDefault="00FB3938" w:rsidP="008264A0">
            <w:pPr>
              <w:spacing w:after="0" w:line="240" w:lineRule="auto"/>
              <w:rPr>
                <w:rFonts w:ascii="Times New Roman" w:hAnsi="Times New Roman"/>
                <w:b/>
                <w:sz w:val="16"/>
              </w:rPr>
            </w:pPr>
          </w:p>
          <w:p w:rsidR="00FB3938" w:rsidRDefault="00FB3938" w:rsidP="008264A0">
            <w:pPr>
              <w:spacing w:after="0" w:line="240" w:lineRule="auto"/>
              <w:rPr>
                <w:rFonts w:ascii="Times New Roman" w:hAnsi="Times New Roman"/>
                <w:b/>
                <w:sz w:val="16"/>
              </w:rPr>
            </w:pPr>
          </w:p>
          <w:p w:rsidR="00FB3938" w:rsidRDefault="00FB3938" w:rsidP="008264A0">
            <w:pPr>
              <w:spacing w:after="0" w:line="240" w:lineRule="auto"/>
              <w:rPr>
                <w:rFonts w:ascii="Times New Roman" w:hAnsi="Times New Roman"/>
                <w:b/>
                <w:sz w:val="16"/>
              </w:rPr>
            </w:pPr>
          </w:p>
          <w:p w:rsidR="00FB3938" w:rsidRDefault="00FB3938" w:rsidP="008264A0">
            <w:pPr>
              <w:spacing w:after="0" w:line="240" w:lineRule="auto"/>
              <w:rPr>
                <w:rFonts w:ascii="Times New Roman" w:hAnsi="Times New Roman"/>
                <w:b/>
                <w:sz w:val="16"/>
              </w:rPr>
            </w:pPr>
          </w:p>
          <w:p w:rsidR="00FB3938" w:rsidRDefault="00FB3938"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p>
          <w:p w:rsidR="00BF581C" w:rsidRPr="00CE5454" w:rsidRDefault="00BF581C" w:rsidP="008264A0">
            <w:pPr>
              <w:spacing w:after="0" w:line="240" w:lineRule="auto"/>
              <w:rPr>
                <w:rFonts w:ascii="Times New Roman" w:hAnsi="Times New Roman"/>
                <w:b/>
                <w:sz w:val="16"/>
              </w:rPr>
            </w:pPr>
            <w:r w:rsidRPr="00CE5454">
              <w:rPr>
                <w:rFonts w:ascii="Times New Roman" w:hAnsi="Times New Roman"/>
                <w:b/>
                <w:sz w:val="16"/>
              </w:rPr>
              <w:t>17.</w:t>
            </w:r>
          </w:p>
        </w:tc>
        <w:tc>
          <w:tcPr>
            <w:tcW w:w="1798" w:type="dxa"/>
          </w:tcPr>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lastRenderedPageBreak/>
              <w:t>Magistrát města Karlovy Vary, odbor památkové péče</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224/OPP/14/Kož</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7.7.2014</w:t>
            </w: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18"/>
                <w:szCs w:val="20"/>
              </w:rPr>
              <w:t>Stanovisko obdržené po termínu</w:t>
            </w: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FB3938" w:rsidRDefault="00FB3938" w:rsidP="008264A0">
            <w:pPr>
              <w:spacing w:after="0" w:line="240" w:lineRule="auto"/>
              <w:rPr>
                <w:rFonts w:ascii="Times New Roman" w:hAnsi="Times New Roman"/>
                <w:sz w:val="18"/>
                <w:szCs w:val="20"/>
              </w:rPr>
            </w:pPr>
          </w:p>
          <w:p w:rsidR="00FB3938" w:rsidRDefault="00FB3938" w:rsidP="008264A0">
            <w:pPr>
              <w:spacing w:after="0" w:line="240" w:lineRule="auto"/>
              <w:rPr>
                <w:rFonts w:ascii="Times New Roman" w:hAnsi="Times New Roman"/>
                <w:sz w:val="18"/>
                <w:szCs w:val="20"/>
              </w:rPr>
            </w:pPr>
          </w:p>
          <w:p w:rsidR="00BF581C"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18"/>
                <w:szCs w:val="20"/>
              </w:rPr>
              <w:t>-------------------------</w:t>
            </w:r>
          </w:p>
          <w:p w:rsidR="00BF581C" w:rsidRPr="00CE5454" w:rsidRDefault="00BF581C" w:rsidP="008264A0">
            <w:pPr>
              <w:spacing w:after="0" w:line="240" w:lineRule="auto"/>
              <w:rPr>
                <w:rFonts w:ascii="Times New Roman" w:hAnsi="Times New Roman"/>
                <w:b/>
                <w:sz w:val="20"/>
                <w:szCs w:val="20"/>
              </w:rPr>
            </w:pPr>
            <w:r w:rsidRPr="00CE5454">
              <w:rPr>
                <w:rFonts w:ascii="Times New Roman" w:hAnsi="Times New Roman"/>
                <w:b/>
                <w:sz w:val="20"/>
                <w:szCs w:val="20"/>
              </w:rPr>
              <w:t>Magistrát města Karlovy Vary, odbor památkové péče</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224/OPP/14/Kož</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7.7.2014</w:t>
            </w:r>
          </w:p>
          <w:p w:rsidR="00BF581C" w:rsidRPr="00CE5454" w:rsidRDefault="00BF581C" w:rsidP="008264A0">
            <w:pPr>
              <w:spacing w:after="0" w:line="240" w:lineRule="auto"/>
              <w:rPr>
                <w:rFonts w:ascii="Times New Roman" w:hAnsi="Times New Roman"/>
                <w:sz w:val="18"/>
                <w:szCs w:val="20"/>
              </w:rPr>
            </w:pPr>
            <w:r w:rsidRPr="00CE5454">
              <w:rPr>
                <w:rFonts w:ascii="Times New Roman" w:hAnsi="Times New Roman"/>
                <w:sz w:val="18"/>
                <w:szCs w:val="20"/>
              </w:rPr>
              <w:t>Stanovisko obdržené po termínu</w:t>
            </w:r>
          </w:p>
          <w:p w:rsidR="00BF581C" w:rsidRPr="00CE5454" w:rsidRDefault="00BF581C" w:rsidP="008264A0">
            <w:pPr>
              <w:spacing w:after="0" w:line="240" w:lineRule="auto"/>
              <w:rPr>
                <w:rFonts w:ascii="Times New Roman" w:hAnsi="Times New Roman"/>
                <w:sz w:val="20"/>
                <w:szCs w:val="20"/>
              </w:rPr>
            </w:pPr>
          </w:p>
        </w:tc>
        <w:tc>
          <w:tcPr>
            <w:tcW w:w="1349" w:type="dxa"/>
          </w:tcPr>
          <w:p w:rsidR="00BF581C" w:rsidRPr="00CE5454" w:rsidRDefault="00BF581C" w:rsidP="008264A0">
            <w:pPr>
              <w:spacing w:after="0" w:line="240" w:lineRule="auto"/>
              <w:rPr>
                <w:rFonts w:ascii="Times New Roman" w:hAnsi="Times New Roman"/>
                <w:sz w:val="20"/>
              </w:rPr>
            </w:pPr>
            <w:r w:rsidRPr="00CE5454">
              <w:rPr>
                <w:rFonts w:ascii="Times New Roman" w:hAnsi="Times New Roman"/>
                <w:sz w:val="20"/>
              </w:rPr>
              <w:lastRenderedPageBreak/>
              <w:t>§ 29 odst. 2 písm. c) z.č. 20/1987 Sb., o státní památkové péči</w:t>
            </w: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BF581C" w:rsidRDefault="00BF581C" w:rsidP="008264A0">
            <w:pPr>
              <w:spacing w:after="0" w:line="240" w:lineRule="auto"/>
              <w:rPr>
                <w:rFonts w:ascii="Times New Roman" w:hAnsi="Times New Roman"/>
                <w:sz w:val="20"/>
              </w:rPr>
            </w:pPr>
          </w:p>
          <w:p w:rsidR="00FB3938" w:rsidRDefault="00FB3938" w:rsidP="008264A0">
            <w:pPr>
              <w:spacing w:after="0" w:line="240" w:lineRule="auto"/>
              <w:rPr>
                <w:rFonts w:ascii="Times New Roman" w:hAnsi="Times New Roman"/>
                <w:sz w:val="20"/>
              </w:rPr>
            </w:pPr>
          </w:p>
          <w:p w:rsidR="00FB3938" w:rsidRDefault="00FB3938" w:rsidP="008264A0">
            <w:pPr>
              <w:spacing w:after="0" w:line="240" w:lineRule="auto"/>
              <w:rPr>
                <w:rFonts w:ascii="Times New Roman" w:hAnsi="Times New Roman"/>
                <w:sz w:val="20"/>
              </w:rPr>
            </w:pPr>
          </w:p>
          <w:p w:rsidR="00FB3938" w:rsidRDefault="00FB3938" w:rsidP="008264A0">
            <w:pPr>
              <w:spacing w:after="0" w:line="240" w:lineRule="auto"/>
              <w:rPr>
                <w:rFonts w:ascii="Times New Roman" w:hAnsi="Times New Roman"/>
                <w:sz w:val="20"/>
              </w:rPr>
            </w:pPr>
          </w:p>
          <w:p w:rsidR="00FB3938" w:rsidRPr="00CE5454" w:rsidRDefault="00FB3938"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p>
          <w:p w:rsidR="00BF581C" w:rsidRPr="00CE5454" w:rsidRDefault="00BF581C" w:rsidP="008264A0">
            <w:pPr>
              <w:spacing w:after="0" w:line="240" w:lineRule="auto"/>
              <w:rPr>
                <w:rFonts w:ascii="Times New Roman" w:hAnsi="Times New Roman"/>
                <w:sz w:val="20"/>
              </w:rPr>
            </w:pPr>
            <w:r w:rsidRPr="00CE5454">
              <w:rPr>
                <w:rFonts w:ascii="Times New Roman" w:hAnsi="Times New Roman"/>
                <w:sz w:val="20"/>
              </w:rPr>
              <w:t>-----------------</w:t>
            </w:r>
          </w:p>
          <w:p w:rsidR="00BF581C" w:rsidRPr="00CE5454" w:rsidRDefault="00BF581C" w:rsidP="008264A0">
            <w:pPr>
              <w:spacing w:after="0" w:line="240" w:lineRule="auto"/>
              <w:rPr>
                <w:rFonts w:ascii="Times New Roman" w:hAnsi="Times New Roman"/>
                <w:sz w:val="20"/>
              </w:rPr>
            </w:pPr>
            <w:r w:rsidRPr="00CE5454">
              <w:rPr>
                <w:rFonts w:ascii="Times New Roman" w:hAnsi="Times New Roman"/>
                <w:sz w:val="20"/>
              </w:rPr>
              <w:t>§ 29 odst. 2 písm. c) z.č. 20/1987 Sb., o státní památkové péči</w:t>
            </w:r>
          </w:p>
          <w:p w:rsidR="00BF581C" w:rsidRPr="00CE5454" w:rsidRDefault="00BF581C" w:rsidP="008264A0">
            <w:pPr>
              <w:spacing w:after="0" w:line="240" w:lineRule="auto"/>
              <w:rPr>
                <w:rFonts w:ascii="Times New Roman" w:hAnsi="Times New Roman"/>
                <w:sz w:val="20"/>
              </w:rPr>
            </w:pPr>
          </w:p>
        </w:tc>
        <w:tc>
          <w:tcPr>
            <w:tcW w:w="4224" w:type="dxa"/>
          </w:tcPr>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lastRenderedPageBreak/>
              <w:t xml:space="preserve">Věc: Připomínky k návrhu Územního plánu Žlutice — vyjádření dotčeného orgánu. </w:t>
            </w:r>
          </w:p>
          <w:p w:rsidR="00BF581C" w:rsidRPr="00CE5454" w:rsidRDefault="00BF581C" w:rsidP="008264A0">
            <w:pPr>
              <w:autoSpaceDE w:val="0"/>
              <w:adjustRightInd w:val="0"/>
              <w:spacing w:after="0" w:line="240" w:lineRule="auto"/>
              <w:ind w:firstLine="504"/>
              <w:jc w:val="both"/>
              <w:rPr>
                <w:rFonts w:ascii="Times New Roman" w:hAnsi="Times New Roman"/>
                <w:sz w:val="20"/>
              </w:rPr>
            </w:pPr>
            <w:r w:rsidRPr="00CE5454">
              <w:rPr>
                <w:rFonts w:ascii="Times New Roman" w:hAnsi="Times New Roman"/>
                <w:sz w:val="20"/>
              </w:rPr>
              <w:t>Magistrát města Karlovy Vary, odbor památkové péče ( dále jen „správní orgán" ), jako dotčený orgán státní správy na úseku státní památkové péče příslušný dle ust. § 29, odst. 2, písm. e), zákona č. 20/1987 Sb., o státní památkové péči, v platném znění ( dále jen „zákon o státní památkové péči") Vám sděluje na základě prostudování Návrhu Územního plánu Žlutice, ze dne 13.5.2014 a vydaného odborného vyjádření Národního památkového ústavu, územního odborného pracoviště v Lokti č.j. NPÚ-342147743/2014 ze dne 19.62014 následující:</w:t>
            </w:r>
          </w:p>
          <w:p w:rsidR="00BF581C" w:rsidRPr="00CE5454" w:rsidRDefault="00BF581C" w:rsidP="008264A0">
            <w:pPr>
              <w:autoSpaceDE w:val="0"/>
              <w:adjustRightInd w:val="0"/>
              <w:spacing w:after="0" w:line="240" w:lineRule="auto"/>
              <w:jc w:val="both"/>
              <w:rPr>
                <w:rFonts w:ascii="Times New Roman" w:hAnsi="Times New Roman"/>
                <w:sz w:val="20"/>
                <w:u w:val="single"/>
              </w:rPr>
            </w:pPr>
          </w:p>
          <w:p w:rsidR="00BF581C" w:rsidRPr="00CE5454" w:rsidRDefault="00BF581C" w:rsidP="008264A0">
            <w:pPr>
              <w:autoSpaceDE w:val="0"/>
              <w:adjustRightInd w:val="0"/>
              <w:spacing w:after="0" w:line="240" w:lineRule="auto"/>
              <w:jc w:val="both"/>
              <w:rPr>
                <w:rFonts w:ascii="Times New Roman" w:hAnsi="Times New Roman"/>
                <w:sz w:val="20"/>
                <w:u w:val="single"/>
              </w:rPr>
            </w:pPr>
            <w:r w:rsidRPr="00CE5454">
              <w:rPr>
                <w:rFonts w:ascii="Times New Roman" w:hAnsi="Times New Roman"/>
                <w:sz w:val="20"/>
                <w:u w:val="single"/>
              </w:rPr>
              <w:t>1. Žlutice</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Z hlediska památkové péče považuje orgán státní památkové péče za nepřípustné zahrnutí celého území historického městského jádra do jednotné nediverzifikované funkční plochy „plochy smíšené obytné centrální SG" a to i včetně parcel, které jsou v současnosti zahrnuty do zemědělského půdního fondu. Jedná se o parcely dnes využívané jako zahrady, které navazující na obytné objekty ve vnitřní zástavbě města, a které kopírující průběh historického městského opevnění. Z hlediska lokace se jedná prstenec pozemků obíhající celé městské jádro v podobě zeleného pásu, počínaje zahradami v ulici Příkopy při styku s ulicí Karlovarská severně od historického jádra města, který dále pokračují jižním směrem při ulici Příkopy, dále se stáčejí západním směrem, kde pokračují v západním směru pod kostelem sv. Petra a Pavla do ulice Jiráskova. Při východním okraji této ulice prstenec zahrad pokračuje severním směrem k původní zámecké zahradě, dnešnímu dětskému táboru a přírodnímu amfiteátru. Tyto zelené plochy, které v nepřerušeném pásu obíhají historické městské jádro z hlediska urbanistického pro Žlutíce specifické. Z hlediska památkového, je potřeba zmínit, že se na těchto parcelách dochovaly významné zbytky hradeb historického opevnění města, které jsou památkově chráněné jako nemovitá památka. V posledních sedmi stoletích tedy nebyly trvale zastavěné. Z těchto důvodu není z hlediska památkové péče zástavba těchto parcel přípustná. Funkční plocha „plochy smíšené obytné" tuto variantu teoreticky připouští, proto požadujeme vyjmutí stávajících zahrad v uvedeném rozsahu z tohoto funkčního celku a jejich zařazení do jiné nezastavitelné kategorie, například do funkčního celku „zeleň soukromá a vyhrazena"</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lastRenderedPageBreak/>
              <w:t>Druhým problematickým bodem návrhu územního plánu ve Žluticích je zastavitelná plocha Z3 nacházející se severně od městského jádra a odpovídající parcelám ppč. 11, 17, 1812, 1819, 18/12. V územním plánu je uvedeno, že plocha Z3 je určena pro výstavbu jednoho rodinného domu s prozatím neurčenou architektonickou podobou. S poznámkou, že pozemek je již připojený na inženýrské sítě. Z hlediska památkové péče se jedná o archeologicky závažnou lokalitu, neboť se bezpochyby jedná o místo, kde stával žlutický hrad, jehož archeologizované konstrukce se zde dosud nacházejí. Z těchto důvodů budou zemní práce v této lokalitě vždy problematické, akceptovatelné pouze v omezené míře a podmíněné předcházejícím sondážním archeologickým průzkumem. Problémem zde bude zejména zakládání stavby, které by v případě užití konvenčních stavebních technologií a postupů znamenalo faktické poškození a znehodnocení této cenné archeologické lokality. Z toho důvodu by v takto vymezené zastavitelné ploše přicházelo v úvahu pouze umístění objektu po předchozím sondážním průzkumu, kterým by bylo vytipováno nejvhodnější umístění budoucího objektu, tak aby se vyhnul cenným archeologickým situacím. Dále by bylo potřeba omezit založení stavby na některou z na zemní práce nenáročných technologií (např. zemní základové vruty). Ze stejných důvodů bude ztížena i jakákoliv jiná úprava těchto ploch, ve smyslu změny konfigurace terénu, ta je ve své podstatě z hlediska památkové péče neměnná. Jinými slovy výstavba jednoho rodinného domu bude na ploše Z3 ze strany památkové péče akceptovatelná za předpokladu dodržení památkovou péčí striktně stanovených podmínek a omezení, jejichž cílem bude ochránit archeologické dědictví zde se prokazatelně vyskytující.</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Z hlediska archeologického dědictví se podobně závažnou jeví rozvojová plocha Z9, severně od lokality Z23, určená k zástavbě 2-3 objekty smíšené městské zástavby. Pro toto území budou platit z hlediska památkové péče obdobná omezení jako je tomu v případě plochy Z3.</w:t>
            </w:r>
          </w:p>
          <w:p w:rsidR="00BF581C" w:rsidRPr="00CE5454" w:rsidRDefault="00BF581C" w:rsidP="008264A0">
            <w:pPr>
              <w:autoSpaceDE w:val="0"/>
              <w:adjustRightInd w:val="0"/>
              <w:spacing w:after="0" w:line="240" w:lineRule="auto"/>
              <w:ind w:firstLine="504"/>
              <w:jc w:val="both"/>
              <w:rPr>
                <w:rFonts w:ascii="Times New Roman" w:hAnsi="Times New Roman"/>
                <w:sz w:val="20"/>
              </w:rPr>
            </w:pPr>
            <w:r w:rsidRPr="00CE5454">
              <w:rPr>
                <w:rFonts w:ascii="Times New Roman" w:hAnsi="Times New Roman"/>
                <w:sz w:val="20"/>
              </w:rPr>
              <w:t>Posuzovaná území je nezbytné posuzovat nejen z pohledu péče o nemovité, případně movité památky, ale i se zřetelem na památky archeologické ve smyslu zákona č. 20/1987 Sb., o státní památkové péči. Povaha archeologických nálezů je dle § 23, 1 citovaného zákona taková, že se nevyskytují pouze na území prohlášených kulturních památek a památkových území, na plochách území a objektů vykazujících památkové hodnoty, nýbrž na celém území republiky, které bylo kdysi osídleno či jinak využito člověkem, a to po celou dobu, od počátků lidstva do současnosti.</w:t>
            </w:r>
          </w:p>
          <w:p w:rsidR="00BF581C" w:rsidRPr="00CE5454" w:rsidRDefault="00BF581C" w:rsidP="008264A0">
            <w:pPr>
              <w:autoSpaceDE w:val="0"/>
              <w:adjustRightInd w:val="0"/>
              <w:spacing w:after="0" w:line="240" w:lineRule="auto"/>
              <w:ind w:firstLine="144"/>
              <w:jc w:val="both"/>
              <w:rPr>
                <w:rFonts w:ascii="Times New Roman" w:hAnsi="Times New Roman"/>
                <w:sz w:val="20"/>
              </w:rPr>
            </w:pPr>
            <w:r w:rsidRPr="00CE5454">
              <w:rPr>
                <w:rFonts w:ascii="Times New Roman" w:hAnsi="Times New Roman"/>
                <w:sz w:val="20"/>
              </w:rPr>
              <w:t xml:space="preserve">Se zřetelem k této skutečnosti upozorňujeme na nutnost upravit územní plán tak, aby byla zabezpečena ochrana archeologických nálezů, </w:t>
            </w:r>
            <w:r w:rsidRPr="00CE5454">
              <w:rPr>
                <w:rFonts w:ascii="Times New Roman" w:hAnsi="Times New Roman"/>
                <w:sz w:val="20"/>
              </w:rPr>
              <w:lastRenderedPageBreak/>
              <w:t>nejlépe na původním místě v zemi, tj. minimalizace všech destruktivních zásahů na lokalitách s potvrzeným či pravděpodobným výskytem archeologických nálezů (UAN), jak nám to ukládá Úmluva o ochraně archeologického dědictví Evropy, k níž naše republika přistoupila roku 2000.</w:t>
            </w:r>
          </w:p>
          <w:p w:rsidR="00BF581C" w:rsidRPr="00CE5454" w:rsidRDefault="00BF581C" w:rsidP="008264A0">
            <w:pPr>
              <w:autoSpaceDE w:val="0"/>
              <w:adjustRightInd w:val="0"/>
              <w:spacing w:after="0" w:line="240" w:lineRule="auto"/>
              <w:jc w:val="both"/>
              <w:rPr>
                <w:rFonts w:ascii="Times New Roman" w:hAnsi="Times New Roman"/>
                <w:sz w:val="20"/>
                <w:u w:val="single"/>
              </w:rPr>
            </w:pPr>
            <w:r w:rsidRPr="00CE5454">
              <w:rPr>
                <w:rFonts w:ascii="Times New Roman" w:hAnsi="Times New Roman"/>
                <w:sz w:val="20"/>
                <w:u w:val="single"/>
              </w:rPr>
              <w:t xml:space="preserve">2. Skoky </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Z hlediska památkové péče se jedná o cenou lokalitu, jejíž památkové hodnoty se projevuji zejména prostřednictví areálu poutního kostela Navštívení pany Marie. V předloženém ÚP je uvedeno, že cílem by mělo být obnovit obytný charakter této lokality a to prostřednictvím výstavby nových objektů v historické stopě zástavby v podobě objektů vesnického nebo skanzenového typu. Architektonická podoba nových objektů bude vycházet z formy tradiční venkovské zástavby. Rozvojové plochy vesnického bydlení jsou zde navrženy po celém obvodu jádra původní obce. Celkem bylo ÚP stanoveno pět zastavitelných rozvojových ploch Z61 — Z65.</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Po zániku sídla ve druhé polovině 20. století došlo k postupnému zániku hospodářských dvorů, jednotlivých obytných objektů, komunikací a dalších krajinotvorných struktur. Výsledkem je dnešní situace, kde je možné za členitým a neurovnaným terénem možné pouze tušit rozlohu a strukturu tehdejšího sídla. Poznání původní podoby sídla je v současnosti umožněno zejména prostřednictvím archivních materiálů (kartografický a fotografický materiál) a za použití archeologické metody. Využitím a komparací těchto podkladů a pramenů je možné rekonstruovat celkem přesnou podobu sídla.</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 xml:space="preserve">Z hlediska památkové péče je záměr faktické rekonstrukce historické podoby obytného sídla v bezprostřední blízkosti poutního kostela vhodný. Teprve v přímé návaznosti této významné sakrální památky na plnohodnotnou kulturně krajinou složku je možné mluvit o smysluplné záchraně objektu kostela. Tato snaha bude ovšem klást zvýšený nárok na kvalitu zpracování stavebních podkladů, jejichž ústředním mottem by měla být snaha o zachování výjimečné polohy poutního kostela a to v rovině geograficky i ideové hierarchické. Na prvním místě zde vždy bude střídmost a úměrnost. Podklady pro stavební činnost by měly být zpracované na základě podrobné znalosti historické podoby sídla. To znamená vycházet z doložitelné formální podoby již zaniklých objektů (přízemní nebo jednopatrové objekty se sedlovými střechami), ze znalosti historických katastrálních map, s jejichž pomocí je možné určit půdorysné uspořádání jednotlivých usedlostí, jejich orientaci k ústřednímu prostoru návsi (půdorysné uspořádání dvorů bylo nečastěji ve tvaru písmene L nebo U, orientované k návsi okapovými nebo štítovými stranami) a jejich </w:t>
            </w:r>
            <w:r w:rsidRPr="00CE5454">
              <w:rPr>
                <w:rFonts w:ascii="Times New Roman" w:hAnsi="Times New Roman"/>
                <w:sz w:val="20"/>
              </w:rPr>
              <w:lastRenderedPageBreak/>
              <w:t>umístění na parcele (objekty na stísněné návsi úzce vymezovaly veřejný prostor, nebyly utopeny v hlouby parcely). Tento stručný a pouze orientační výčet je možné doplnit o konkrétní poznatky odhalené pomocí archeologické metody aj. Takto utvářené sídlo by bylo vhodné doplnit o zahrady navazující v zadních traktech na objekty obytné.</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Z hlediska památkové péče je tedy zástavba lokality Skoky žádoucí, vzhledem k památkové závažnosti však požadujeme zde se nacházející zastavitelné plochy zahrnout do plochy „území, která musí být řešena územní studií" a objekt kostela by bylo vhodné označit značkou „urbanisticky a architektonicky významného objektu".</w:t>
            </w:r>
          </w:p>
          <w:p w:rsidR="00BF581C" w:rsidRPr="00CE5454" w:rsidRDefault="00BF581C" w:rsidP="008264A0">
            <w:pPr>
              <w:autoSpaceDE w:val="0"/>
              <w:adjustRightInd w:val="0"/>
              <w:spacing w:after="0" w:line="240" w:lineRule="auto"/>
              <w:jc w:val="both"/>
              <w:rPr>
                <w:rFonts w:ascii="Times New Roman" w:hAnsi="Times New Roman"/>
                <w:sz w:val="20"/>
                <w:u w:val="single"/>
              </w:rPr>
            </w:pPr>
            <w:r w:rsidRPr="00CE5454">
              <w:rPr>
                <w:rFonts w:ascii="Times New Roman" w:hAnsi="Times New Roman"/>
                <w:sz w:val="20"/>
                <w:u w:val="single"/>
              </w:rPr>
              <w:t>3. Čichalov</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Z historického hlediska je žádoucí, aby byla obnovena cesta, která vychází od hřbitova SZ směrem, a od jejího přerušení tělesem rychlostní silnice je žádoucí, aby byla vedena západním směrem a napojena na původní silnici spojující Čichalov se silnicí R6.</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Od hřbitova kolem kostela JZ směrem by měla být obnovena také cesta, která vede k Čichalovu.</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Dále je problematickým bodem absence historické cesty, která spojuje rozcestí u Čichalova s Verušičkami ve směru sever — jih a absence odbočky ke hřbitovu.</w:t>
            </w:r>
          </w:p>
          <w:p w:rsidR="00BF581C" w:rsidRPr="00CE5454" w:rsidRDefault="00BF581C" w:rsidP="008264A0">
            <w:pPr>
              <w:autoSpaceDE w:val="0"/>
              <w:adjustRightInd w:val="0"/>
              <w:spacing w:after="0" w:line="240" w:lineRule="auto"/>
              <w:jc w:val="both"/>
              <w:rPr>
                <w:rFonts w:ascii="Times New Roman" w:hAnsi="Times New Roman"/>
                <w:sz w:val="20"/>
              </w:rPr>
            </w:pPr>
            <w:r w:rsidRPr="00CE5454">
              <w:rPr>
                <w:rFonts w:ascii="Times New Roman" w:hAnsi="Times New Roman"/>
                <w:sz w:val="20"/>
              </w:rPr>
              <w:t>Pokud nebudou obnoveny tyto historické a velmi důležité cesty, z hlediska obslužnosti území, dojde k „odříznutí" hřbitova, který stále veřejnosti slouží. Zrušením výše uvedených cest dojde k potlačení prvků, které tuto krajinu dotváří. Pro názornost přikládáme historickou mapu, kde jsou tyto cesty patrny.</w:t>
            </w:r>
          </w:p>
          <w:p w:rsidR="00BF581C" w:rsidRPr="00CE5454" w:rsidRDefault="00BF581C" w:rsidP="00F82BDA">
            <w:pPr>
              <w:autoSpaceDE w:val="0"/>
              <w:adjustRightInd w:val="0"/>
              <w:spacing w:after="0" w:line="240" w:lineRule="auto"/>
              <w:jc w:val="both"/>
              <w:rPr>
                <w:rFonts w:ascii="Times New Roman" w:hAnsi="Times New Roman"/>
                <w:sz w:val="20"/>
              </w:rPr>
            </w:pPr>
            <w:r w:rsidRPr="00CE5454">
              <w:rPr>
                <w:rFonts w:ascii="Times New Roman" w:hAnsi="Times New Roman"/>
                <w:sz w:val="20"/>
              </w:rPr>
              <w:t>Z těchto výše uvedených důvodů Magistrát města Karlovy Vary, odbor památkové péče nesouhlasí s předloženým návrhem Územního plánu města Žlutice a žádá výše uvedené připomínky zapracovat.</w:t>
            </w:r>
          </w:p>
          <w:p w:rsidR="00BF581C" w:rsidRPr="00CE5454" w:rsidRDefault="00BF581C" w:rsidP="008264A0">
            <w:pPr>
              <w:autoSpaceDE w:val="0"/>
              <w:adjustRightInd w:val="0"/>
              <w:spacing w:after="0" w:line="240" w:lineRule="auto"/>
              <w:ind w:right="32"/>
              <w:jc w:val="both"/>
              <w:rPr>
                <w:rFonts w:ascii="Times New Roman" w:hAnsi="Times New Roman"/>
                <w:sz w:val="20"/>
              </w:rPr>
            </w:pPr>
            <w:r w:rsidRPr="00CE5454">
              <w:rPr>
                <w:rFonts w:ascii="Times New Roman" w:hAnsi="Times New Roman"/>
                <w:sz w:val="20"/>
              </w:rPr>
              <w:t>---------------------------------------</w:t>
            </w:r>
            <w:r>
              <w:rPr>
                <w:rFonts w:ascii="Times New Roman" w:hAnsi="Times New Roman"/>
                <w:sz w:val="20"/>
              </w:rPr>
              <w:t>---</w:t>
            </w:r>
            <w:r w:rsidRPr="00CE5454">
              <w:rPr>
                <w:rFonts w:ascii="Times New Roman" w:hAnsi="Times New Roman"/>
                <w:sz w:val="20"/>
              </w:rPr>
              <w:t>---</w:t>
            </w:r>
            <w:r>
              <w:rPr>
                <w:rFonts w:ascii="Times New Roman" w:hAnsi="Times New Roman"/>
                <w:sz w:val="20"/>
              </w:rPr>
              <w:t>--------------</w:t>
            </w:r>
            <w:r w:rsidRPr="00CE5454">
              <w:rPr>
                <w:rFonts w:ascii="Times New Roman" w:hAnsi="Times New Roman"/>
                <w:sz w:val="20"/>
              </w:rPr>
              <w:t xml:space="preserve">Upřesnění připomínek k návrhu Územního plánu Žlutice - stanovisko  dotčeného orgánu. </w:t>
            </w:r>
          </w:p>
          <w:p w:rsidR="00BF581C" w:rsidRPr="00CE5454" w:rsidRDefault="00BF581C" w:rsidP="00716E18">
            <w:pPr>
              <w:numPr>
                <w:ilvl w:val="0"/>
                <w:numId w:val="119"/>
              </w:numPr>
              <w:tabs>
                <w:tab w:val="clear" w:pos="864"/>
                <w:tab w:val="decimal" w:pos="239"/>
                <w:tab w:val="right" w:pos="9594"/>
              </w:tabs>
              <w:suppressAutoHyphens w:val="0"/>
              <w:autoSpaceDE w:val="0"/>
              <w:adjustRightInd w:val="0"/>
              <w:spacing w:after="0" w:line="240" w:lineRule="auto"/>
              <w:ind w:left="238" w:right="-108" w:hanging="238"/>
              <w:jc w:val="both"/>
              <w:textAlignment w:val="auto"/>
              <w:rPr>
                <w:rFonts w:ascii="Times New Roman" w:hAnsi="Times New Roman"/>
                <w:sz w:val="20"/>
              </w:rPr>
            </w:pPr>
            <w:r w:rsidRPr="00CE5454">
              <w:rPr>
                <w:rFonts w:ascii="Times New Roman" w:hAnsi="Times New Roman"/>
                <w:sz w:val="20"/>
              </w:rPr>
              <w:t>Magistrát města Karlovy Vary, odbor památkové péče ( dále jen „správní orgán" ), jako dotčený orgán státní správy na úseku státní památkové péče příslušný dle ust. § 29, odst. 2, písm. c), zákona č. 20/1987 Sb., o státní památkové péči, v platném znění ( dále jen „zákon o státní památkové péči") Vám sděluje, že dokument vydaný pod č.j. 224/OPP/14/Kož ze dne 7.7.2014 je stanoviskem dotčeného orgánu k Návrhu Územního plánu Žlutice, ze dne 13.5.2014.</w:t>
            </w:r>
          </w:p>
          <w:p w:rsidR="00BF581C" w:rsidRPr="00CE5454" w:rsidRDefault="00BF581C" w:rsidP="00716E18">
            <w:pPr>
              <w:numPr>
                <w:ilvl w:val="0"/>
                <w:numId w:val="119"/>
              </w:numPr>
              <w:tabs>
                <w:tab w:val="clear" w:pos="864"/>
                <w:tab w:val="decimal" w:pos="239"/>
                <w:tab w:val="decimal" w:pos="1944"/>
                <w:tab w:val="right" w:pos="9594"/>
              </w:tabs>
              <w:suppressAutoHyphens w:val="0"/>
              <w:autoSpaceDE w:val="0"/>
              <w:adjustRightInd w:val="0"/>
              <w:spacing w:after="0" w:line="240" w:lineRule="auto"/>
              <w:ind w:left="238" w:right="-108" w:hanging="238"/>
              <w:jc w:val="both"/>
              <w:textAlignment w:val="auto"/>
              <w:rPr>
                <w:rFonts w:ascii="Times New Roman" w:hAnsi="Times New Roman"/>
                <w:sz w:val="20"/>
              </w:rPr>
            </w:pPr>
            <w:r w:rsidRPr="00CE5454">
              <w:rPr>
                <w:rFonts w:ascii="Times New Roman" w:hAnsi="Times New Roman"/>
                <w:sz w:val="20"/>
              </w:rPr>
              <w:t xml:space="preserve">Magistrát města Karlovy Vary, odbor památkové péče ( dále jen „správní orgán" ), je jako dotčený orgán státní správy na úseku státní památkové péče příslušný dle ust. § 29, odst. 2, písm. c), zákona č. 20/1987 Sb., o státní památkové péči, v platném znění k uplatňování stanoviska k územně plánovací dokumentaci pro území, ve </w:t>
            </w:r>
            <w:r w:rsidRPr="00CE5454">
              <w:rPr>
                <w:rFonts w:ascii="Times New Roman" w:hAnsi="Times New Roman"/>
                <w:sz w:val="20"/>
              </w:rPr>
              <w:lastRenderedPageBreak/>
              <w:t>kterém je nemovitá kulturní památka (areál poutního kostela Navštívení Panny Marie — Skoky) a ve vztahu k tomuto území uplatňuje stanovisko k vymezení zastavěného území.</w:t>
            </w:r>
          </w:p>
          <w:p w:rsidR="00BF581C" w:rsidRPr="00CE5454" w:rsidRDefault="00BF581C" w:rsidP="00716E18">
            <w:pPr>
              <w:numPr>
                <w:ilvl w:val="0"/>
                <w:numId w:val="119"/>
              </w:numPr>
              <w:tabs>
                <w:tab w:val="clear" w:pos="864"/>
                <w:tab w:val="decimal" w:pos="239"/>
                <w:tab w:val="decimal" w:pos="1944"/>
                <w:tab w:val="right" w:pos="9594"/>
              </w:tabs>
              <w:suppressAutoHyphens w:val="0"/>
              <w:autoSpaceDE w:val="0"/>
              <w:adjustRightInd w:val="0"/>
              <w:spacing w:after="0" w:line="240" w:lineRule="auto"/>
              <w:ind w:left="238" w:right="-108" w:hanging="238"/>
              <w:jc w:val="both"/>
              <w:textAlignment w:val="auto"/>
              <w:rPr>
                <w:rFonts w:ascii="Times New Roman" w:hAnsi="Times New Roman"/>
                <w:sz w:val="20"/>
              </w:rPr>
            </w:pPr>
            <w:r w:rsidRPr="00CE5454">
              <w:rPr>
                <w:rFonts w:ascii="Times New Roman" w:hAnsi="Times New Roman"/>
                <w:sz w:val="20"/>
              </w:rPr>
              <w:t>Vzhledem k ust. § 28, odst. 2, písm. c), zákona č. 20/1987 Sb., o státní památkové péči, v platném znění se nebude Magistrát města Karlovy Vary, odbor památkové péče k identifikaci funkčních ploch Z3 a Z9 vyjadřovat.</w:t>
            </w:r>
          </w:p>
          <w:p w:rsidR="00BF581C" w:rsidRPr="00CE5454" w:rsidRDefault="00BF581C" w:rsidP="00716E18">
            <w:pPr>
              <w:numPr>
                <w:ilvl w:val="0"/>
                <w:numId w:val="119"/>
              </w:numPr>
              <w:tabs>
                <w:tab w:val="clear" w:pos="864"/>
                <w:tab w:val="decimal" w:pos="239"/>
                <w:tab w:val="decimal" w:pos="1944"/>
                <w:tab w:val="right" w:pos="9594"/>
              </w:tabs>
              <w:suppressAutoHyphens w:val="0"/>
              <w:autoSpaceDE w:val="0"/>
              <w:adjustRightInd w:val="0"/>
              <w:spacing w:after="0" w:line="240" w:lineRule="auto"/>
              <w:ind w:left="238" w:right="-108" w:hanging="238"/>
              <w:jc w:val="both"/>
              <w:textAlignment w:val="auto"/>
              <w:rPr>
                <w:rFonts w:ascii="Times New Roman" w:hAnsi="Times New Roman"/>
                <w:sz w:val="20"/>
              </w:rPr>
            </w:pPr>
            <w:r w:rsidRPr="00CE5454">
              <w:rPr>
                <w:rFonts w:ascii="Times New Roman" w:hAnsi="Times New Roman"/>
                <w:sz w:val="20"/>
              </w:rPr>
              <w:t>Magistrát města Karlovy Vary, odbor památkové péče ( dále jen „správní orgán"), je jako dotčený orgán státní správy na úseku státní památkové péče příslušný dle ust. § 29, odst. 2, písm, c), zákona č. 20/1987 Sb., o státní památkové péči, v platném znění k uplatňování stanoviska k územně plánovací dokumentaci pro území, ve kterém je nemovitá kulturní památka (areál kostela Čichalov) a ve vztahu k tomuto území uplatňuje stanovisko k vymezení zastavěného území. Vzhledem k tomu, že území Čichalov nebylo součástí návrhu územního plánu Žlutice, svoje Stanovisko k tomuto území zasílá Magistrát města Karlovy Vary, odbor památkové péče v dalším dokumentu.</w:t>
            </w:r>
          </w:p>
          <w:p w:rsidR="00BF581C" w:rsidRPr="00CE5454" w:rsidRDefault="00BF581C" w:rsidP="008264A0">
            <w:pPr>
              <w:tabs>
                <w:tab w:val="decimal" w:pos="1944"/>
                <w:tab w:val="right" w:pos="9594"/>
              </w:tabs>
              <w:autoSpaceDE w:val="0"/>
              <w:adjustRightInd w:val="0"/>
              <w:spacing w:before="36" w:after="0" w:line="240" w:lineRule="auto"/>
              <w:ind w:right="-108"/>
              <w:jc w:val="both"/>
              <w:rPr>
                <w:rFonts w:ascii="Times New Roman" w:hAnsi="Times New Roman"/>
                <w:sz w:val="20"/>
              </w:rPr>
            </w:pPr>
            <w:r w:rsidRPr="00CE5454">
              <w:rPr>
                <w:rFonts w:ascii="Times New Roman" w:hAnsi="Times New Roman"/>
                <w:sz w:val="20"/>
              </w:rPr>
              <w:t>Magistrát města Karlovy Vary, odbor památkové péče vyslovuje nesouhlas s částí návrhu územního plánu Žlutice — konkrétně s částí návrhu Skoky a požaduje o zapracování stanoviska Magistrátu města Karlovy Vary, odboru památkové péče výše uvedeného návrhu územního plánu</w:t>
            </w:r>
          </w:p>
        </w:tc>
        <w:tc>
          <w:tcPr>
            <w:tcW w:w="2269" w:type="dxa"/>
          </w:tcPr>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lastRenderedPageBreak/>
              <w:t>V dokumentu jsou uvedeny informace a podmínky nad rámec projednávaného územního plánu, proto pořizovatel vyzval dotčený orgán SPP k upřesnění svého předchozího vyjádření.</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Dotčený orgán SPP doplnil své stanovisko dne 2.10.2014.</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MMKV jako DO SPP není příslušný k uplatnění připomínek v území MPZ Žlutice. Tím je Krajský úřad Karlovarského kraje, odbor kultury, památkové péče, lázeňství a cestovního ruchu, který uplatnil své připomínky pod bodem č. 15 vyhodnocení.</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F82BDA" w:rsidRDefault="00F82BDA" w:rsidP="008264A0">
            <w:pPr>
              <w:spacing w:after="0" w:line="240" w:lineRule="auto"/>
              <w:rPr>
                <w:rFonts w:ascii="Times New Roman" w:hAnsi="Times New Roman"/>
                <w:sz w:val="20"/>
                <w:szCs w:val="20"/>
              </w:rPr>
            </w:pPr>
          </w:p>
          <w:p w:rsidR="00F82BDA" w:rsidRPr="00CE5454" w:rsidRDefault="00F82BDA"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V území k.ú. Skoky se nenachází žádná památková rezervace, památková zóna či ochranné pásmo kulturní památky.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 V řešeném území k.ú. Skoky se nachází kulturní památka – kostel Navštívení P. Marie.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Požadavek k vymezení zastavěného území nebyl uplatněn. Další požadavky DO jsou uplatňovány nad rámec zákonného zmocnění.</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Řešené území v k.ú. Skoky je však historicky významné. Na základě jednání s pověřeným zastupitelem a se zhotovitelem návrhu, bude v územním plánu vymezeno</w:t>
            </w:r>
            <w:r w:rsidRPr="00CE5454">
              <w:rPr>
                <w:rFonts w:ascii="Times New Roman" w:hAnsi="Times New Roman"/>
                <w:sz w:val="20"/>
              </w:rPr>
              <w:t xml:space="preserve"> území (s funkcemi BV, OV a PV), pro které je potřeba zpracovat zastavovací studie.</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Správní území obce Čichalov není součástí řešení ÚP Žlutice, z tohoto důvodu nebude k podmínce přihlédnuto.</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FB3938" w:rsidRDefault="00FB3938" w:rsidP="008264A0">
            <w:pPr>
              <w:spacing w:after="0" w:line="240" w:lineRule="auto"/>
              <w:rPr>
                <w:rFonts w:ascii="Times New Roman" w:hAnsi="Times New Roman"/>
                <w:sz w:val="20"/>
                <w:szCs w:val="20"/>
              </w:rPr>
            </w:pPr>
          </w:p>
          <w:p w:rsidR="00BF581C"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Body 1,3 a 4 bez připomínek.</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K bodu 2.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 V území k.ú. Skoky se nenachází žádná památková rezervace, památková zóna či ochranné pásmo kulturní památky.</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 V řešeném území k.ú. Skoky se nachází kulturní památka – kostel Navštívení P. Marie. </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 xml:space="preserve">Požadavek k vymezení zastavěného území nebyl </w:t>
            </w:r>
            <w:r w:rsidRPr="00CE5454">
              <w:rPr>
                <w:rFonts w:ascii="Times New Roman" w:hAnsi="Times New Roman"/>
                <w:sz w:val="20"/>
                <w:szCs w:val="20"/>
              </w:rPr>
              <w:lastRenderedPageBreak/>
              <w:t>uplatněn. Další požadavky DO jsou uplatňovány nad rámec zákonného zmocnění.</w:t>
            </w: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Řešené území v k.ú. Skoky je však historicky významné. Na základě jednání s pověřeným zastupitelem a se zhotovitelem návrhu, bude v územním plánu vymezeno</w:t>
            </w:r>
            <w:r w:rsidRPr="00CE5454">
              <w:rPr>
                <w:rFonts w:ascii="Times New Roman" w:hAnsi="Times New Roman"/>
                <w:sz w:val="20"/>
              </w:rPr>
              <w:t xml:space="preserve"> území (s funkcemi BV, OV a PV), pro které je potřeba zpracovat zastavovací studie.</w:t>
            </w: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p>
          <w:p w:rsidR="00BF581C" w:rsidRPr="00CE5454" w:rsidRDefault="00BF581C" w:rsidP="008264A0">
            <w:pPr>
              <w:spacing w:after="0" w:line="240" w:lineRule="auto"/>
              <w:rPr>
                <w:rFonts w:ascii="Times New Roman" w:hAnsi="Times New Roman"/>
                <w:sz w:val="20"/>
                <w:szCs w:val="20"/>
              </w:rPr>
            </w:pPr>
            <w:r w:rsidRPr="00CE5454">
              <w:rPr>
                <w:rFonts w:ascii="Times New Roman" w:hAnsi="Times New Roman"/>
                <w:sz w:val="20"/>
                <w:szCs w:val="20"/>
              </w:rPr>
              <w:t>Vyhodnocení viz bod 2</w:t>
            </w:r>
          </w:p>
          <w:p w:rsidR="00BF581C" w:rsidRPr="00CE5454" w:rsidRDefault="00BF581C" w:rsidP="008264A0">
            <w:pPr>
              <w:spacing w:after="0" w:line="240" w:lineRule="auto"/>
              <w:rPr>
                <w:rFonts w:ascii="Times New Roman" w:hAnsi="Times New Roman"/>
                <w:sz w:val="20"/>
                <w:szCs w:val="20"/>
              </w:rPr>
            </w:pPr>
          </w:p>
        </w:tc>
      </w:tr>
    </w:tbl>
    <w:p w:rsidR="00B23F81" w:rsidRDefault="00B23F81">
      <w:pPr>
        <w:spacing w:after="120" w:line="240" w:lineRule="auto"/>
        <w:rPr>
          <w:rFonts w:ascii="Times New Roman" w:hAnsi="Times New Roman"/>
          <w:sz w:val="24"/>
        </w:rPr>
      </w:pPr>
    </w:p>
    <w:p w:rsidR="00F32216" w:rsidRPr="00F32216" w:rsidRDefault="00EA69EA">
      <w:pPr>
        <w:spacing w:after="120" w:line="240" w:lineRule="auto"/>
        <w:rPr>
          <w:rFonts w:ascii="Times New Roman" w:hAnsi="Times New Roman"/>
          <w:b/>
          <w:sz w:val="24"/>
        </w:rPr>
      </w:pPr>
      <w:r>
        <w:rPr>
          <w:rFonts w:ascii="Times New Roman" w:hAnsi="Times New Roman"/>
          <w:b/>
          <w:sz w:val="24"/>
        </w:rPr>
        <w:t xml:space="preserve">5.2.  </w:t>
      </w:r>
      <w:r w:rsidR="00F32216" w:rsidRPr="00F32216">
        <w:rPr>
          <w:rFonts w:ascii="Times New Roman" w:hAnsi="Times New Roman"/>
          <w:b/>
          <w:sz w:val="24"/>
        </w:rPr>
        <w:t>Stanovisko nadřízeného orgánu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73"/>
        <w:gridCol w:w="3997"/>
        <w:gridCol w:w="2268"/>
      </w:tblGrid>
      <w:tr w:rsidR="00B33E21" w:rsidRPr="00607131" w:rsidTr="00607131">
        <w:tc>
          <w:tcPr>
            <w:tcW w:w="2127" w:type="dxa"/>
            <w:shd w:val="clear" w:color="auto" w:fill="auto"/>
          </w:tcPr>
          <w:p w:rsidR="00B33E21" w:rsidRPr="00607131" w:rsidRDefault="00B33E21" w:rsidP="00607131">
            <w:pPr>
              <w:autoSpaceDE w:val="0"/>
              <w:adjustRightInd w:val="0"/>
              <w:spacing w:after="0" w:line="240" w:lineRule="auto"/>
              <w:rPr>
                <w:rFonts w:ascii="Times New Roman" w:eastAsia="Calibri" w:hAnsi="Times New Roman"/>
                <w:b/>
                <w:color w:val="000000"/>
                <w:sz w:val="20"/>
                <w:szCs w:val="20"/>
              </w:rPr>
            </w:pPr>
            <w:r w:rsidRPr="00607131">
              <w:rPr>
                <w:rFonts w:ascii="Times New Roman" w:eastAsia="Calibri" w:hAnsi="Times New Roman"/>
                <w:b/>
                <w:color w:val="000000"/>
                <w:sz w:val="20"/>
                <w:szCs w:val="20"/>
              </w:rPr>
              <w:t>KRAJSKÝ ÚŘAD</w:t>
            </w:r>
          </w:p>
          <w:p w:rsidR="00B33E21" w:rsidRPr="00607131" w:rsidRDefault="00B33E21" w:rsidP="00607131">
            <w:pPr>
              <w:autoSpaceDE w:val="0"/>
              <w:adjustRightInd w:val="0"/>
              <w:spacing w:after="0" w:line="240" w:lineRule="auto"/>
              <w:rPr>
                <w:rFonts w:ascii="Times New Roman" w:eastAsia="Calibri" w:hAnsi="Times New Roman"/>
                <w:b/>
                <w:color w:val="000000"/>
                <w:sz w:val="20"/>
                <w:szCs w:val="20"/>
              </w:rPr>
            </w:pPr>
            <w:r w:rsidRPr="00607131">
              <w:rPr>
                <w:rFonts w:ascii="Times New Roman" w:eastAsia="Calibri" w:hAnsi="Times New Roman"/>
                <w:b/>
                <w:color w:val="000000"/>
                <w:sz w:val="20"/>
                <w:szCs w:val="20"/>
              </w:rPr>
              <w:t>KARLOVARSKÉHO KRAJE</w:t>
            </w:r>
          </w:p>
          <w:p w:rsidR="00B33E21" w:rsidRPr="00607131" w:rsidRDefault="00B33E21" w:rsidP="00607131">
            <w:pPr>
              <w:autoSpaceDE w:val="0"/>
              <w:adjustRightInd w:val="0"/>
              <w:spacing w:after="0" w:line="240" w:lineRule="auto"/>
              <w:rPr>
                <w:rFonts w:ascii="Times New Roman" w:eastAsia="Calibri" w:hAnsi="Times New Roman"/>
                <w:b/>
                <w:i/>
                <w:iCs/>
                <w:color w:val="000000"/>
                <w:sz w:val="20"/>
                <w:szCs w:val="20"/>
              </w:rPr>
            </w:pPr>
            <w:r w:rsidRPr="00607131">
              <w:rPr>
                <w:rFonts w:ascii="Times New Roman" w:eastAsia="Calibri" w:hAnsi="Times New Roman"/>
                <w:b/>
                <w:i/>
                <w:iCs/>
                <w:color w:val="000000"/>
                <w:sz w:val="20"/>
                <w:szCs w:val="20"/>
              </w:rPr>
              <w:t xml:space="preserve">ODBOR REGIONÁLNÍHO </w:t>
            </w:r>
          </w:p>
          <w:p w:rsidR="00B33E21" w:rsidRPr="00607131" w:rsidRDefault="00B33E21" w:rsidP="00607131">
            <w:pPr>
              <w:autoSpaceDE w:val="0"/>
              <w:adjustRightInd w:val="0"/>
              <w:spacing w:after="0" w:line="240" w:lineRule="auto"/>
              <w:rPr>
                <w:rFonts w:ascii="Times New Roman" w:eastAsia="Calibri" w:hAnsi="Times New Roman"/>
                <w:b/>
                <w:i/>
                <w:iCs/>
                <w:color w:val="000000"/>
                <w:sz w:val="20"/>
                <w:szCs w:val="20"/>
              </w:rPr>
            </w:pPr>
            <w:r w:rsidRPr="00607131">
              <w:rPr>
                <w:rFonts w:ascii="Times New Roman" w:eastAsia="Calibri" w:hAnsi="Times New Roman"/>
                <w:b/>
                <w:i/>
                <w:iCs/>
                <w:color w:val="000000"/>
                <w:sz w:val="20"/>
                <w:szCs w:val="20"/>
              </w:rPr>
              <w:t>ROZVOJE</w:t>
            </w:r>
          </w:p>
          <w:p w:rsidR="00B33E21" w:rsidRPr="00607131" w:rsidRDefault="00B33E21" w:rsidP="00607131">
            <w:pPr>
              <w:autoSpaceDE w:val="0"/>
              <w:adjustRightInd w:val="0"/>
              <w:spacing w:after="0" w:line="240" w:lineRule="auto"/>
              <w:rPr>
                <w:rFonts w:ascii="Times New Roman" w:eastAsia="Calibri" w:hAnsi="Times New Roman"/>
                <w:bCs/>
                <w:color w:val="000000"/>
                <w:sz w:val="20"/>
                <w:szCs w:val="20"/>
              </w:rPr>
            </w:pPr>
            <w:r w:rsidRPr="00607131">
              <w:rPr>
                <w:rFonts w:ascii="Times New Roman" w:eastAsia="Calibri" w:hAnsi="Times New Roman"/>
                <w:bCs/>
                <w:color w:val="000000"/>
                <w:sz w:val="20"/>
                <w:szCs w:val="20"/>
              </w:rPr>
              <w:t xml:space="preserve">1225/RR/15 </w:t>
            </w:r>
          </w:p>
          <w:p w:rsidR="00B33E21" w:rsidRPr="00607131" w:rsidRDefault="00B33E21" w:rsidP="00607131">
            <w:pPr>
              <w:autoSpaceDE w:val="0"/>
              <w:adjustRightInd w:val="0"/>
              <w:spacing w:after="0" w:line="240" w:lineRule="auto"/>
              <w:rPr>
                <w:rFonts w:ascii="Times New Roman" w:eastAsia="Calibri" w:hAnsi="Times New Roman"/>
                <w:bCs/>
                <w:color w:val="000000"/>
                <w:sz w:val="20"/>
                <w:szCs w:val="20"/>
              </w:rPr>
            </w:pPr>
            <w:r w:rsidRPr="00607131">
              <w:rPr>
                <w:rFonts w:ascii="Times New Roman" w:eastAsia="Calibri" w:hAnsi="Times New Roman"/>
                <w:bCs/>
                <w:color w:val="000000"/>
                <w:sz w:val="20"/>
                <w:szCs w:val="20"/>
              </w:rPr>
              <w:t>1.12.2015</w:t>
            </w:r>
          </w:p>
          <w:p w:rsidR="00B33E21" w:rsidRPr="00607131" w:rsidRDefault="00B33E21" w:rsidP="00607131">
            <w:pPr>
              <w:spacing w:after="0" w:line="240" w:lineRule="auto"/>
              <w:rPr>
                <w:rFonts w:ascii="Times New Roman" w:eastAsia="Calibri" w:hAnsi="Times New Roman"/>
                <w:b/>
                <w:sz w:val="20"/>
                <w:szCs w:val="20"/>
              </w:rPr>
            </w:pPr>
          </w:p>
          <w:p w:rsidR="00B33E21" w:rsidRPr="00607131" w:rsidRDefault="00B33E21" w:rsidP="00607131">
            <w:pPr>
              <w:rPr>
                <w:rFonts w:ascii="Times New Roman" w:eastAsia="Calibri" w:hAnsi="Times New Roman"/>
                <w:b/>
                <w:sz w:val="20"/>
                <w:szCs w:val="20"/>
              </w:rPr>
            </w:pPr>
          </w:p>
        </w:tc>
        <w:tc>
          <w:tcPr>
            <w:tcW w:w="1673" w:type="dxa"/>
            <w:shd w:val="clear" w:color="auto" w:fill="auto"/>
          </w:tcPr>
          <w:p w:rsidR="00B33E21" w:rsidRPr="00607131" w:rsidRDefault="00B33E21" w:rsidP="00607131">
            <w:pPr>
              <w:rPr>
                <w:rFonts w:ascii="Times New Roman" w:eastAsia="Calibri" w:hAnsi="Times New Roman"/>
                <w:sz w:val="20"/>
                <w:szCs w:val="20"/>
              </w:rPr>
            </w:pPr>
            <w:r w:rsidRPr="00607131">
              <w:rPr>
                <w:rFonts w:ascii="Times New Roman" w:eastAsia="Calibri" w:hAnsi="Times New Roman"/>
                <w:color w:val="000000"/>
                <w:sz w:val="18"/>
                <w:szCs w:val="20"/>
              </w:rPr>
              <w:t>ust. § 7 odst. 1 písm. g) a ust. §178 zák.č. 500/2004 Sb., správní řád a §50 odst.7 zákona č. 183/2006 Sb., o územním plánování a stavebním řádu (stavební zákon), ve znění pozdějších předpisů, (dále jen „stavební zákon“)</w:t>
            </w:r>
          </w:p>
        </w:tc>
        <w:tc>
          <w:tcPr>
            <w:tcW w:w="3997" w:type="dxa"/>
            <w:shd w:val="clear" w:color="auto" w:fill="auto"/>
          </w:tcPr>
          <w:p w:rsidR="00B33E21" w:rsidRPr="00607131" w:rsidRDefault="00B33E21" w:rsidP="00607131">
            <w:pPr>
              <w:autoSpaceDE w:val="0"/>
              <w:adjustRightInd w:val="0"/>
              <w:spacing w:after="0" w:line="240" w:lineRule="auto"/>
              <w:jc w:val="both"/>
              <w:rPr>
                <w:rFonts w:ascii="Times New Roman" w:eastAsia="Calibri" w:hAnsi="Times New Roman"/>
                <w:b/>
                <w:bCs/>
                <w:sz w:val="20"/>
                <w:szCs w:val="20"/>
              </w:rPr>
            </w:pPr>
            <w:r w:rsidRPr="00607131">
              <w:rPr>
                <w:rFonts w:ascii="Times New Roman" w:eastAsia="Calibri" w:hAnsi="Times New Roman"/>
                <w:b/>
                <w:bCs/>
                <w:sz w:val="20"/>
                <w:szCs w:val="20"/>
              </w:rPr>
              <w:t>1. Základní údaje:</w:t>
            </w:r>
          </w:p>
          <w:p w:rsidR="00B33E21" w:rsidRPr="00607131" w:rsidRDefault="00B33E21" w:rsidP="00607131">
            <w:pPr>
              <w:autoSpaceDE w:val="0"/>
              <w:adjustRightInd w:val="0"/>
              <w:spacing w:after="0" w:line="240" w:lineRule="auto"/>
              <w:jc w:val="both"/>
              <w:rPr>
                <w:rFonts w:ascii="Times New Roman" w:eastAsia="Calibri" w:hAnsi="Times New Roman"/>
                <w:sz w:val="20"/>
                <w:szCs w:val="20"/>
              </w:rPr>
            </w:pPr>
            <w:r w:rsidRPr="00607131">
              <w:rPr>
                <w:rFonts w:ascii="Times New Roman" w:eastAsia="Calibri" w:hAnsi="Times New Roman"/>
                <w:sz w:val="20"/>
                <w:szCs w:val="20"/>
              </w:rPr>
              <w:t>Návrh ÚP byl zpracován ve 12/2013, projektantem Ing. arch. Ivanem Štrosem, aut. arch., Ostrov. Záměr na pořízení ÚP byl schválen Zastupitelstvem města Žlutice dne 29.8.2011. Zadání ÚP bylo zastupitelstvem města schváleno dne 16.11.2013. Společné jednání o návrhu ÚP proběhlo dne 20.5.2014.</w:t>
            </w:r>
          </w:p>
          <w:p w:rsidR="00B33E21" w:rsidRPr="00607131" w:rsidRDefault="00B33E21" w:rsidP="00607131">
            <w:pPr>
              <w:autoSpaceDE w:val="0"/>
              <w:adjustRightInd w:val="0"/>
              <w:spacing w:after="0" w:line="240" w:lineRule="auto"/>
              <w:jc w:val="both"/>
              <w:rPr>
                <w:rFonts w:ascii="Times New Roman" w:eastAsia="Calibri" w:hAnsi="Times New Roman"/>
                <w:sz w:val="20"/>
                <w:szCs w:val="20"/>
              </w:rPr>
            </w:pPr>
            <w:r w:rsidRPr="00607131">
              <w:rPr>
                <w:rFonts w:ascii="Times New Roman" w:eastAsia="Calibri" w:hAnsi="Times New Roman"/>
                <w:sz w:val="20"/>
                <w:szCs w:val="20"/>
              </w:rPr>
              <w:t>ÚP navrhuje:</w:t>
            </w:r>
          </w:p>
          <w:p w:rsidR="00B33E21" w:rsidRPr="00607131" w:rsidRDefault="00B33E21" w:rsidP="00607131">
            <w:pPr>
              <w:autoSpaceDE w:val="0"/>
              <w:adjustRightInd w:val="0"/>
              <w:spacing w:after="0" w:line="240" w:lineRule="auto"/>
              <w:jc w:val="both"/>
              <w:rPr>
                <w:rFonts w:ascii="Times New Roman" w:eastAsia="Calibri" w:hAnsi="Times New Roman"/>
                <w:sz w:val="20"/>
                <w:szCs w:val="20"/>
              </w:rPr>
            </w:pPr>
            <w:r w:rsidRPr="00607131">
              <w:rPr>
                <w:rFonts w:ascii="Times New Roman" w:eastAsia="Calibri" w:hAnsi="Times New Roman"/>
                <w:sz w:val="20"/>
                <w:szCs w:val="20"/>
              </w:rPr>
              <w:t>Základem návrhu členění území na funkční plochy je zachování původního funkčního ale hlavně urbanistického uspořádání a jeho další rozvoj v souladu s možnostmi území. Zastavitelné plochy jsou navrženy ve vazbě na zastavěné území v prolukách stávající zástavby nebo v přímé návaznosti na urbanistickou kostru, případě historickou urbanistickou kostru sídla a vychází z řešení platného Územního plánu města Žlutice (zkratka „ÚPO“). Nosnou funkční náplní řešeného území je bydlení vesnického typu v okolních sídlech a bydlení individuální a městské ve smíšených zónách, a dále pak smíšená výroba a různé formy rekreace.</w:t>
            </w:r>
          </w:p>
          <w:p w:rsidR="00B33E21" w:rsidRPr="00607131" w:rsidRDefault="00B33E21" w:rsidP="00607131">
            <w:pPr>
              <w:autoSpaceDE w:val="0"/>
              <w:adjustRightInd w:val="0"/>
              <w:spacing w:before="60" w:after="0" w:line="240" w:lineRule="auto"/>
              <w:jc w:val="both"/>
              <w:rPr>
                <w:rFonts w:ascii="Times New Roman" w:eastAsia="Calibri" w:hAnsi="Times New Roman"/>
                <w:b/>
                <w:bCs/>
                <w:color w:val="000000"/>
                <w:sz w:val="20"/>
                <w:szCs w:val="20"/>
              </w:rPr>
            </w:pPr>
            <w:r w:rsidRPr="00607131">
              <w:rPr>
                <w:rFonts w:ascii="Times New Roman" w:eastAsia="Calibri" w:hAnsi="Times New Roman"/>
                <w:b/>
                <w:bCs/>
                <w:color w:val="000000"/>
                <w:sz w:val="20"/>
                <w:szCs w:val="20"/>
              </w:rPr>
              <w:t xml:space="preserve">2. Posouzení souladu návrhu ÚP a předložených podkladů z hlediska </w:t>
            </w:r>
            <w:r w:rsidRPr="00607131">
              <w:rPr>
                <w:rFonts w:ascii="Times New Roman" w:eastAsia="Calibri" w:hAnsi="Times New Roman"/>
                <w:b/>
                <w:bCs/>
                <w:color w:val="000000"/>
                <w:sz w:val="20"/>
                <w:szCs w:val="20"/>
              </w:rPr>
              <w:lastRenderedPageBreak/>
              <w:t>koordinace využívání území s ohledem na širší územní vztahy, a souladu s Politikou územního rozvoje ČR, ve znění Aktualizace č. 1, a s územně plánovací dokumentací vydanou krajem, tj. Zásadami územního rozvoje Karlovarského kraje (ZÚR KK):</w:t>
            </w:r>
          </w:p>
          <w:p w:rsidR="00B33E21" w:rsidRPr="00607131" w:rsidRDefault="00B33E21" w:rsidP="00607131">
            <w:pPr>
              <w:autoSpaceDE w:val="0"/>
              <w:adjustRightInd w:val="0"/>
              <w:spacing w:after="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Nebyly shledány zásadní rozpory návrhu ÚP se ZÚR KK, ale je potřeba:</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u plochy nadmístního významu homogenní 16 přejaté ze ZÚR KK, tj. Průmyslová zóna Žlutice - Knínice, která má sloužit jako komerční a výrobní zóna, je potřeba upřesnit definici této plochy nejpozději v úpravě návrhu ÚP před řízením o návrhu ÚP tak, aby splňovala tyto požadavky. Definice na str. 17 návrhu ÚP plochy </w:t>
            </w:r>
            <w:r w:rsidRPr="00607131">
              <w:rPr>
                <w:rFonts w:ascii="Times New Roman" w:eastAsia="Calibri" w:hAnsi="Times New Roman"/>
                <w:b/>
                <w:bCs/>
                <w:color w:val="000000"/>
                <w:sz w:val="20"/>
                <w:szCs w:val="20"/>
              </w:rPr>
              <w:t xml:space="preserve">Z 74 </w:t>
            </w:r>
            <w:r w:rsidRPr="00607131">
              <w:rPr>
                <w:rFonts w:ascii="Times New Roman" w:eastAsia="Calibri" w:hAnsi="Times New Roman"/>
                <w:color w:val="000000"/>
                <w:sz w:val="20"/>
                <w:szCs w:val="20"/>
              </w:rPr>
              <w:t>- plocha pro VS na severním okraji řešeného území mezi přeložkou silnice I./13 a R 6, umožňuje umístění pouze smíšené výroby - průmyslové zóny. Doporučujeme v tomto případě využít ust. § 3 odst. 4 vyhl. č. 501/2006 Sb., ve znění pozdějších předpisů, a stanovit novou plochu s jiným využitím (která bude lépe vystihovat záměr ze ZÚR KK), než jsou využití v ust. § 4 až 19 této vyhlášky, a to obdobně, jako je v platném ÚP (aby bylo možno zde umístit, nejen zemědělskou, rybářskou a průmyslovou výrobu, ale také zařízení pro služby, sklady, stavební dvory, zařízení pro údržbu technického vybavení a komunikací, zařízení pro soustředění a úpravu tříděného pevného domovního odpadu, veřejné čerpací stanice pohonných hmot, zařízení maloobchodu, vestavěné byty služební a majitelů zařízení, zařízení veřejného stravování, atp.).</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dále je potřeba </w:t>
            </w:r>
            <w:r w:rsidRPr="00607131">
              <w:rPr>
                <w:rFonts w:ascii="Times New Roman" w:eastAsia="Calibri" w:hAnsi="Times New Roman"/>
                <w:b/>
                <w:bCs/>
                <w:color w:val="000000"/>
                <w:sz w:val="20"/>
                <w:szCs w:val="20"/>
              </w:rPr>
              <w:t xml:space="preserve">vypustit </w:t>
            </w:r>
            <w:r w:rsidRPr="00607131">
              <w:rPr>
                <w:rFonts w:ascii="Times New Roman" w:eastAsia="Calibri" w:hAnsi="Times New Roman"/>
                <w:color w:val="000000"/>
                <w:sz w:val="20"/>
                <w:szCs w:val="20"/>
              </w:rPr>
              <w:t>v úpravě návrhu ÚP před řízením o návrhu ÚP uváděný regionální biokoridor 1026 Stěna u Holetic (mimo obec) - Matoušův mlýn, který ve správním území města Žlutice v ZÚR KK není (např. str. 41, str. 51 textové části návrhu ÚP).</w:t>
            </w:r>
          </w:p>
          <w:p w:rsidR="00B33E21" w:rsidRPr="00607131" w:rsidRDefault="00B33E21" w:rsidP="00607131">
            <w:pPr>
              <w:autoSpaceDE w:val="0"/>
              <w:adjustRightInd w:val="0"/>
              <w:spacing w:after="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Upozorňujeme, že byla schválena Vládou ČR Aktualizace č. 1 Politiky územního rozvoje ČR, pořizovaná Ministerstvem pro místní rozvoj ČR, která je závazná od 17.4. PÚR ČR, ve znění Aktualizace č. 1, je k nahlédnutí na webových stránkách Ministerstva pro místní rozvoj ČR  </w:t>
            </w:r>
          </w:p>
          <w:p w:rsidR="00B33E21" w:rsidRPr="00607131" w:rsidRDefault="00B33E21" w:rsidP="00607131">
            <w:pPr>
              <w:autoSpaceDE w:val="0"/>
              <w:adjustRightInd w:val="0"/>
              <w:spacing w:after="0" w:line="240" w:lineRule="auto"/>
              <w:jc w:val="both"/>
              <w:rPr>
                <w:rFonts w:ascii="Times New Roman" w:eastAsia="Calibri" w:hAnsi="Times New Roman"/>
                <w:b/>
                <w:bCs/>
                <w:color w:val="000000"/>
                <w:sz w:val="20"/>
                <w:szCs w:val="20"/>
              </w:rPr>
            </w:pPr>
          </w:p>
          <w:p w:rsidR="00B33E21" w:rsidRPr="00607131" w:rsidRDefault="00B33E21" w:rsidP="00607131">
            <w:pPr>
              <w:autoSpaceDE w:val="0"/>
              <w:adjustRightInd w:val="0"/>
              <w:spacing w:after="0" w:line="240" w:lineRule="auto"/>
              <w:jc w:val="both"/>
              <w:rPr>
                <w:rFonts w:ascii="Times New Roman" w:eastAsia="Calibri" w:hAnsi="Times New Roman"/>
                <w:b/>
                <w:bCs/>
                <w:color w:val="000000"/>
                <w:sz w:val="20"/>
                <w:szCs w:val="20"/>
              </w:rPr>
            </w:pPr>
            <w:r w:rsidRPr="00607131">
              <w:rPr>
                <w:rFonts w:ascii="Times New Roman" w:eastAsia="Calibri" w:hAnsi="Times New Roman"/>
                <w:b/>
                <w:bCs/>
                <w:color w:val="000000"/>
                <w:sz w:val="20"/>
                <w:szCs w:val="20"/>
              </w:rPr>
              <w:t>ÚP bude před zahájením řízení o územním plánu, a jeho veřejným projednáním, upraven dle Politiky územního rozvoje ČR, ve znění Aktualizace č. 1.</w:t>
            </w:r>
          </w:p>
          <w:p w:rsidR="00B33E21" w:rsidRPr="00607131" w:rsidRDefault="00B33E21" w:rsidP="00607131">
            <w:pPr>
              <w:autoSpaceDE w:val="0"/>
              <w:adjustRightInd w:val="0"/>
              <w:spacing w:after="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Zároveň Vás informujeme, že bylo zahájeno projednání návrhu Aktualizace č. 1 Zásad územního rozvoje Karlovarského kraje (dále jen „aZÚR KK“). Dokumentace je v současné době k nahlédnutí na webových stránkách Karlovarského kraje.  </w:t>
            </w:r>
          </w:p>
          <w:p w:rsidR="00B33E21" w:rsidRPr="00607131" w:rsidRDefault="00B33E21" w:rsidP="00607131">
            <w:pPr>
              <w:autoSpaceDE w:val="0"/>
              <w:adjustRightInd w:val="0"/>
              <w:spacing w:after="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Projednávání aZÚR KK je potřeba sledovat, a pokud tato dokumentace nabude účinnosti před </w:t>
            </w:r>
            <w:r w:rsidRPr="00607131">
              <w:rPr>
                <w:rFonts w:ascii="Times New Roman" w:eastAsia="Calibri" w:hAnsi="Times New Roman"/>
                <w:color w:val="000000"/>
                <w:sz w:val="20"/>
                <w:szCs w:val="20"/>
              </w:rPr>
              <w:lastRenderedPageBreak/>
              <w:t xml:space="preserve">vydáním ÚP, bude potřeba ÚP uvést do souladu s ní. </w:t>
            </w:r>
          </w:p>
          <w:p w:rsidR="00B33E21" w:rsidRPr="00607131" w:rsidRDefault="00B33E21" w:rsidP="00607131">
            <w:pPr>
              <w:autoSpaceDE w:val="0"/>
              <w:adjustRightInd w:val="0"/>
              <w:spacing w:before="60" w:after="0" w:line="240" w:lineRule="auto"/>
              <w:jc w:val="both"/>
              <w:rPr>
                <w:rFonts w:ascii="Times New Roman" w:eastAsia="Calibri" w:hAnsi="Times New Roman"/>
                <w:color w:val="000000"/>
                <w:sz w:val="20"/>
                <w:szCs w:val="20"/>
              </w:rPr>
            </w:pPr>
            <w:r w:rsidRPr="00607131">
              <w:rPr>
                <w:rFonts w:ascii="Times New Roman" w:eastAsia="Calibri" w:hAnsi="Times New Roman"/>
                <w:b/>
                <w:bCs/>
                <w:color w:val="000000"/>
                <w:sz w:val="20"/>
                <w:szCs w:val="20"/>
              </w:rPr>
              <w:t xml:space="preserve">3. Požadavky: </w:t>
            </w:r>
            <w:r w:rsidRPr="00607131">
              <w:rPr>
                <w:rFonts w:ascii="Times New Roman" w:eastAsia="Calibri" w:hAnsi="Times New Roman"/>
                <w:color w:val="000000"/>
                <w:sz w:val="20"/>
                <w:szCs w:val="20"/>
              </w:rPr>
              <w:t>(zdejší úřad je uplatňuje na základě ust. § 178 odst. 1 a 2, zákona č. 500/2004 Sb., správní řád, ve znění pozdějších předpisů, a v souladu s ust. § 171 stavebního zákona - ustanovení o státním dozoru ve věcech územního plánování)</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v úvodním odstavci na str. 5 textové části návrhu ÚP je potřeba vypustit slova, která zde nepatří: „… , </w:t>
            </w:r>
            <w:r w:rsidRPr="00607131">
              <w:rPr>
                <w:rFonts w:ascii="Times New Roman" w:eastAsia="Calibri" w:hAnsi="Times New Roman"/>
                <w:b/>
                <w:bCs/>
                <w:color w:val="000000"/>
                <w:sz w:val="20"/>
                <w:szCs w:val="20"/>
              </w:rPr>
              <w:t>s ohledem na platné novelizace této vyhlášky</w:t>
            </w:r>
            <w:r w:rsidRPr="00607131">
              <w:rPr>
                <w:rFonts w:ascii="Times New Roman" w:eastAsia="Calibri" w:hAnsi="Times New Roman"/>
                <w:color w:val="000000"/>
                <w:sz w:val="20"/>
                <w:szCs w:val="20"/>
              </w:rPr>
              <w:t>, …“.</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v tabulce rozvojových na str. 6 textové části návrhu ÚP chybí jednotka, kterou je potřeba doplnit.</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na str. 7 ve 4. odstavci zdola návrhu ÚP doporučujeme zpřesnit text - politika územního rozvoje je strategie, zásady územního rozvoje jsou územně plánovací dokumentace.</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sz w:val="20"/>
                <w:szCs w:val="20"/>
              </w:rPr>
            </w:pPr>
            <w:r w:rsidRPr="00607131">
              <w:rPr>
                <w:rFonts w:ascii="Times New Roman" w:eastAsia="Calibri" w:hAnsi="Times New Roman"/>
                <w:sz w:val="20"/>
                <w:szCs w:val="20"/>
              </w:rPr>
              <w:t>- na str. 41 v 1. Odstavci textové části návrhu ÚP je chybně uvedeno: „…</w:t>
            </w:r>
            <w:r w:rsidRPr="00607131">
              <w:rPr>
                <w:rFonts w:ascii="Times New Roman" w:eastAsia="Calibri" w:hAnsi="Times New Roman"/>
                <w:b/>
                <w:bCs/>
                <w:i/>
                <w:iCs/>
                <w:sz w:val="20"/>
                <w:szCs w:val="20"/>
              </w:rPr>
              <w:t>ÚPN VÚC Karlovarsko-sokolovské aglomerace</w:t>
            </w:r>
            <w:r w:rsidRPr="00607131">
              <w:rPr>
                <w:rFonts w:ascii="Times New Roman" w:eastAsia="Calibri" w:hAnsi="Times New Roman"/>
                <w:sz w:val="20"/>
                <w:szCs w:val="20"/>
              </w:rPr>
              <w:t>…“, namísto správných: „…</w:t>
            </w:r>
            <w:r w:rsidRPr="00607131">
              <w:rPr>
                <w:rFonts w:ascii="Times New Roman" w:eastAsia="Calibri" w:hAnsi="Times New Roman"/>
                <w:b/>
                <w:bCs/>
                <w:sz w:val="20"/>
                <w:szCs w:val="20"/>
              </w:rPr>
              <w:t>Zásad územního rozvoje Karlovarského kraje</w:t>
            </w:r>
            <w:r w:rsidRPr="00607131">
              <w:rPr>
                <w:rFonts w:ascii="Times New Roman" w:eastAsia="Calibri" w:hAnsi="Times New Roman"/>
                <w:sz w:val="20"/>
                <w:szCs w:val="20"/>
              </w:rPr>
              <w:t>…“.</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sz w:val="20"/>
                <w:szCs w:val="20"/>
              </w:rPr>
            </w:pPr>
            <w:r w:rsidRPr="00607131">
              <w:rPr>
                <w:rFonts w:ascii="Times New Roman" w:eastAsia="Calibri" w:hAnsi="Times New Roman"/>
                <w:sz w:val="20"/>
                <w:szCs w:val="20"/>
              </w:rPr>
              <w:t>- na str. 41 textové části návrhu ÚP, ve 2. odstavci zdola, je chybně uvedeno:“…, v </w:t>
            </w:r>
            <w:r w:rsidRPr="00607131">
              <w:rPr>
                <w:rFonts w:ascii="Times New Roman" w:eastAsia="Calibri" w:hAnsi="Times New Roman"/>
                <w:b/>
                <w:bCs/>
                <w:i/>
                <w:iCs/>
                <w:sz w:val="20"/>
                <w:szCs w:val="20"/>
              </w:rPr>
              <w:t xml:space="preserve">konceptu </w:t>
            </w:r>
            <w:r w:rsidRPr="00607131">
              <w:rPr>
                <w:rFonts w:ascii="Times New Roman" w:eastAsia="Calibri" w:hAnsi="Times New Roman"/>
                <w:sz w:val="20"/>
                <w:szCs w:val="20"/>
              </w:rPr>
              <w:t xml:space="preserve">ÚPN je navržena…“, namísto správného: „…, v </w:t>
            </w:r>
            <w:r w:rsidRPr="00607131">
              <w:rPr>
                <w:rFonts w:ascii="Times New Roman" w:eastAsia="Calibri" w:hAnsi="Times New Roman"/>
                <w:b/>
                <w:bCs/>
                <w:sz w:val="20"/>
                <w:szCs w:val="20"/>
              </w:rPr>
              <w:t xml:space="preserve">návrhu </w:t>
            </w:r>
            <w:r w:rsidRPr="00607131">
              <w:rPr>
                <w:rFonts w:ascii="Times New Roman" w:eastAsia="Calibri" w:hAnsi="Times New Roman"/>
                <w:sz w:val="20"/>
                <w:szCs w:val="20"/>
              </w:rPr>
              <w:t>ÚPN“.</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sz w:val="20"/>
                <w:szCs w:val="20"/>
              </w:rPr>
            </w:pPr>
            <w:r w:rsidRPr="00607131">
              <w:rPr>
                <w:rFonts w:ascii="Times New Roman" w:eastAsia="Calibri" w:hAnsi="Times New Roman"/>
                <w:sz w:val="20"/>
                <w:szCs w:val="20"/>
              </w:rPr>
              <w:t xml:space="preserve">- na str. 65 textové části návrhu ÚP v: Plochách smíšených obytných - rekreace (SR), je v: Podmínkách prostorového uspořádání, zanesena podmínka - </w:t>
            </w:r>
            <w:r w:rsidRPr="00607131">
              <w:rPr>
                <w:rFonts w:ascii="Times New Roman" w:eastAsia="Calibri" w:hAnsi="Times New Roman"/>
                <w:b/>
                <w:bCs/>
                <w:sz w:val="20"/>
                <w:szCs w:val="20"/>
              </w:rPr>
              <w:t xml:space="preserve">zastřešení bude řešeno formou sedlových střech se sklonem 30-40 stupňů. </w:t>
            </w:r>
            <w:r w:rsidRPr="00607131">
              <w:rPr>
                <w:rFonts w:ascii="Times New Roman" w:eastAsia="Calibri" w:hAnsi="Times New Roman"/>
                <w:sz w:val="20"/>
                <w:szCs w:val="20"/>
              </w:rPr>
              <w:t xml:space="preserve">Je nezbytné odůvodnění doplnit (např. na základě zachování jakých hodnot území je potřeba tento regulativ do územního plánu dát), a to do části odůvodnění např. kapitoly: „7.1. Komplexní zdůvodnění přijatého řešení, či do kapitoly: „7.2 Zdůvodnění návrhu ploch s jiným způsobem využití, než je stanoveno ve vyhlášce o obecných požadavcích na využívání území“ (jako samostatnou část této kapitoly). </w:t>
            </w:r>
          </w:p>
          <w:p w:rsidR="00B33E21" w:rsidRPr="00607131" w:rsidRDefault="00B33E21" w:rsidP="00607131">
            <w:pPr>
              <w:autoSpaceDE w:val="0"/>
              <w:adjustRightInd w:val="0"/>
              <w:spacing w:after="0" w:line="240" w:lineRule="auto"/>
              <w:ind w:left="142" w:hanging="142"/>
              <w:jc w:val="both"/>
              <w:rPr>
                <w:rFonts w:ascii="Times New Roman" w:eastAsia="Calibri" w:hAnsi="Times New Roman"/>
                <w:sz w:val="20"/>
                <w:szCs w:val="20"/>
              </w:rPr>
            </w:pPr>
            <w:r w:rsidRPr="00607131">
              <w:rPr>
                <w:rFonts w:ascii="Times New Roman" w:eastAsia="Calibri" w:hAnsi="Times New Roman"/>
                <w:sz w:val="20"/>
                <w:szCs w:val="20"/>
              </w:rPr>
              <w:t>- v grafické části návrhu ÚP v hlavním výkrese zpracovaném v měřítku 1:10 000, nejsou čitelná označení písmeny jednotlivých funkčních ploch, což považujeme za velmi zásadní nedostatek grafického zpracování!, dokumentaci je nutné kompletně zkontrolovat a opravit v rámci úpravy před veřejným projednáním z hlediska čitelnosti zobrazených informací.</w:t>
            </w:r>
          </w:p>
          <w:p w:rsidR="00F32216" w:rsidRPr="00607131" w:rsidRDefault="00B33E21" w:rsidP="00607131">
            <w:pPr>
              <w:autoSpaceDE w:val="0"/>
              <w:adjustRightInd w:val="0"/>
              <w:spacing w:after="0" w:line="240" w:lineRule="auto"/>
              <w:ind w:left="142" w:hanging="142"/>
              <w:jc w:val="both"/>
              <w:rPr>
                <w:rFonts w:ascii="Times New Roman" w:eastAsia="Calibri" w:hAnsi="Times New Roman"/>
                <w:sz w:val="20"/>
                <w:szCs w:val="20"/>
              </w:rPr>
            </w:pPr>
            <w:r w:rsidRPr="00607131">
              <w:rPr>
                <w:rFonts w:ascii="Times New Roman" w:eastAsia="Calibri" w:hAnsi="Times New Roman"/>
                <w:sz w:val="20"/>
                <w:szCs w:val="20"/>
              </w:rPr>
              <w:t xml:space="preserve">- </w:t>
            </w:r>
            <w:r w:rsidR="00F32216" w:rsidRPr="00607131">
              <w:rPr>
                <w:rFonts w:ascii="Times New Roman" w:eastAsia="Calibri" w:hAnsi="Times New Roman"/>
                <w:sz w:val="20"/>
                <w:szCs w:val="20"/>
              </w:rPr>
              <w:t xml:space="preserve">v grafické části návrhu ÚP jsou výkresy rozděleny na tři části, pak je ovšem bezpodmínečně nutné, aby na každé části bylo zřetelné označení, která část výkresu to je, a kterého výkresu (např. část C hlavního výkresu v měřítku…, apod., a to </w:t>
            </w:r>
            <w:r w:rsidR="00F32216" w:rsidRPr="00607131">
              <w:rPr>
                <w:rFonts w:ascii="Times New Roman" w:eastAsia="Calibri" w:hAnsi="Times New Roman"/>
                <w:b/>
                <w:bCs/>
                <w:sz w:val="20"/>
                <w:szCs w:val="20"/>
              </w:rPr>
              <w:t xml:space="preserve">velkým a </w:t>
            </w:r>
            <w:r w:rsidR="00F32216" w:rsidRPr="00607131">
              <w:rPr>
                <w:rFonts w:ascii="Times New Roman" w:eastAsia="Calibri" w:hAnsi="Times New Roman"/>
                <w:sz w:val="20"/>
                <w:szCs w:val="20"/>
              </w:rPr>
              <w:t>při roztažení výkresu dobře čitelným písmem).</w:t>
            </w:r>
          </w:p>
          <w:p w:rsidR="00B33E21" w:rsidRPr="00607131" w:rsidRDefault="00F32216" w:rsidP="00607131">
            <w:pPr>
              <w:spacing w:after="0" w:line="240" w:lineRule="auto"/>
              <w:rPr>
                <w:rFonts w:ascii="Times New Roman" w:eastAsia="Calibri" w:hAnsi="Times New Roman"/>
                <w:b/>
                <w:sz w:val="20"/>
                <w:szCs w:val="20"/>
              </w:rPr>
            </w:pPr>
            <w:r w:rsidRPr="00607131">
              <w:rPr>
                <w:rFonts w:ascii="Times New Roman" w:eastAsia="Calibri" w:hAnsi="Times New Roman"/>
                <w:sz w:val="20"/>
                <w:szCs w:val="20"/>
              </w:rPr>
              <w:lastRenderedPageBreak/>
              <w:t xml:space="preserve">- na str. 119 textové části odůvodnění návrhu ÚP je v kapitole 13.1.7, v 1. odstavci, omylem uvedeno: „…bylo schváleno v </w:t>
            </w:r>
            <w:r w:rsidRPr="00607131">
              <w:rPr>
                <w:rFonts w:ascii="Times New Roman" w:eastAsia="Calibri" w:hAnsi="Times New Roman"/>
                <w:b/>
                <w:bCs/>
                <w:i/>
                <w:iCs/>
                <w:sz w:val="20"/>
                <w:szCs w:val="20"/>
              </w:rPr>
              <w:t>ÚPN SÚ Kyselky</w:t>
            </w:r>
            <w:r w:rsidRPr="00607131">
              <w:rPr>
                <w:rFonts w:ascii="Times New Roman" w:eastAsia="Calibri" w:hAnsi="Times New Roman"/>
                <w:sz w:val="20"/>
                <w:szCs w:val="20"/>
              </w:rPr>
              <w:t xml:space="preserve">,…“, správně má zřejmě být: „…v </w:t>
            </w:r>
            <w:r w:rsidRPr="00607131">
              <w:rPr>
                <w:rFonts w:ascii="Times New Roman" w:eastAsia="Calibri" w:hAnsi="Times New Roman"/>
                <w:b/>
                <w:bCs/>
                <w:sz w:val="20"/>
                <w:szCs w:val="20"/>
              </w:rPr>
              <w:t>ÚPM Žlutice</w:t>
            </w:r>
            <w:r w:rsidRPr="00607131">
              <w:rPr>
                <w:rFonts w:ascii="Times New Roman" w:eastAsia="Calibri" w:hAnsi="Times New Roman"/>
                <w:sz w:val="20"/>
                <w:szCs w:val="20"/>
              </w:rPr>
              <w:t>…“.</w:t>
            </w:r>
          </w:p>
        </w:tc>
        <w:tc>
          <w:tcPr>
            <w:tcW w:w="2268" w:type="dxa"/>
            <w:shd w:val="clear" w:color="auto" w:fill="auto"/>
          </w:tcPr>
          <w:p w:rsidR="00B33E21" w:rsidRPr="00607131" w:rsidRDefault="00B33E21" w:rsidP="00607131">
            <w:pPr>
              <w:autoSpaceDE w:val="0"/>
              <w:adjustRightInd w:val="0"/>
              <w:spacing w:after="0" w:line="240" w:lineRule="auto"/>
              <w:ind w:left="4" w:hanging="4"/>
              <w:rPr>
                <w:rFonts w:ascii="Times New Roman" w:eastAsia="Calibri" w:hAnsi="Times New Roman"/>
                <w:sz w:val="20"/>
                <w:szCs w:val="20"/>
              </w:rPr>
            </w:pPr>
            <w:r w:rsidRPr="00607131">
              <w:rPr>
                <w:rFonts w:ascii="Times New Roman" w:eastAsia="Calibri" w:hAnsi="Times New Roman"/>
                <w:sz w:val="20"/>
                <w:szCs w:val="20"/>
              </w:rPr>
              <w:lastRenderedPageBreak/>
              <w:t>Návrh územního plánu bude upraven dle požadavků nadřízeného orgánu.</w:t>
            </w:r>
          </w:p>
          <w:p w:rsidR="00B33E21" w:rsidRPr="00607131" w:rsidRDefault="00B33E21" w:rsidP="00607131">
            <w:pPr>
              <w:ind w:left="4" w:hanging="4"/>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rPr>
                <w:rFonts w:ascii="Times New Roman" w:eastAsia="Calibri" w:hAnsi="Times New Roman"/>
                <w:sz w:val="20"/>
                <w:szCs w:val="20"/>
              </w:rPr>
            </w:pPr>
          </w:p>
          <w:p w:rsidR="00B33E21" w:rsidRPr="00607131" w:rsidRDefault="00B33E21" w:rsidP="00607131">
            <w:pPr>
              <w:spacing w:after="0" w:line="240" w:lineRule="auto"/>
              <w:rPr>
                <w:rFonts w:ascii="Times New Roman" w:eastAsia="Calibri" w:hAnsi="Times New Roman"/>
                <w:sz w:val="20"/>
                <w:szCs w:val="20"/>
              </w:rPr>
            </w:pPr>
          </w:p>
        </w:tc>
      </w:tr>
    </w:tbl>
    <w:p w:rsidR="00B33E21" w:rsidRPr="00BE529D" w:rsidRDefault="00B33E21" w:rsidP="00B33E21">
      <w:pPr>
        <w:autoSpaceDE w:val="0"/>
        <w:adjustRightInd w:val="0"/>
        <w:spacing w:after="0" w:line="240" w:lineRule="auto"/>
        <w:jc w:val="both"/>
        <w:rPr>
          <w:rFonts w:ascii="Times New Roman" w:hAnsi="Times New Roman"/>
          <w:b/>
          <w:bCs/>
          <w:sz w:val="20"/>
          <w:szCs w:val="20"/>
        </w:rPr>
      </w:pPr>
    </w:p>
    <w:p w:rsidR="00E91AA5" w:rsidRDefault="00E91AA5">
      <w:pPr>
        <w:spacing w:after="0" w:line="240" w:lineRule="auto"/>
        <w:rPr>
          <w:rFonts w:ascii="Times New Roman" w:hAnsi="Times New Roman"/>
          <w:sz w:val="24"/>
        </w:rPr>
      </w:pPr>
    </w:p>
    <w:p w:rsidR="005E2AA6" w:rsidRPr="00E91AA5" w:rsidRDefault="00EA69EA">
      <w:pPr>
        <w:spacing w:after="0" w:line="240" w:lineRule="auto"/>
        <w:rPr>
          <w:rFonts w:ascii="Times New Roman" w:hAnsi="Times New Roman"/>
          <w:b/>
          <w:sz w:val="24"/>
        </w:rPr>
      </w:pPr>
      <w:r>
        <w:rPr>
          <w:rFonts w:ascii="Times New Roman" w:hAnsi="Times New Roman"/>
          <w:b/>
          <w:sz w:val="24"/>
        </w:rPr>
        <w:t xml:space="preserve">5.3.  </w:t>
      </w:r>
      <w:r w:rsidR="005E2AA6" w:rsidRPr="00E91AA5">
        <w:rPr>
          <w:rFonts w:ascii="Times New Roman" w:hAnsi="Times New Roman"/>
          <w:b/>
          <w:sz w:val="24"/>
        </w:rPr>
        <w:t>Vyhodnocení stanovisek dotčených orgánů</w:t>
      </w:r>
      <w:r w:rsidR="006A608D" w:rsidRPr="00E91AA5">
        <w:rPr>
          <w:rFonts w:ascii="Times New Roman" w:hAnsi="Times New Roman"/>
          <w:b/>
          <w:sz w:val="24"/>
        </w:rPr>
        <w:t xml:space="preserve"> – veřejné projednání dne 25.8.2016:</w:t>
      </w:r>
    </w:p>
    <w:p w:rsidR="005E2AA6" w:rsidRDefault="005E2AA6">
      <w:pPr>
        <w:spacing w:after="0" w:line="240" w:lineRule="auto"/>
        <w:rPr>
          <w:rFonts w:ascii="Times New Roman" w:hAnsi="Times New Roman"/>
          <w:sz w:val="16"/>
        </w:rPr>
      </w:pPr>
    </w:p>
    <w:tbl>
      <w:tblPr>
        <w:tblW w:w="9820" w:type="dxa"/>
        <w:tblInd w:w="211" w:type="dxa"/>
        <w:tblLayout w:type="fixed"/>
        <w:tblCellMar>
          <w:left w:w="10" w:type="dxa"/>
          <w:right w:w="10" w:type="dxa"/>
        </w:tblCellMar>
        <w:tblLook w:val="0000" w:firstRow="0" w:lastRow="0" w:firstColumn="0" w:lastColumn="0" w:noHBand="0" w:noVBand="0"/>
      </w:tblPr>
      <w:tblGrid>
        <w:gridCol w:w="396"/>
        <w:gridCol w:w="2132"/>
        <w:gridCol w:w="1594"/>
        <w:gridCol w:w="3713"/>
        <w:gridCol w:w="1985"/>
      </w:tblGrid>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pPr>
            <w:r>
              <w:rPr>
                <w:rFonts w:ascii="Times New Roman" w:hAnsi="Times New Roman"/>
                <w:b/>
              </w:rPr>
              <w:t>č.</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rPr>
                <w:rFonts w:ascii="Times New Roman" w:hAnsi="Times New Roman"/>
                <w:b/>
              </w:rPr>
            </w:pPr>
            <w:r>
              <w:rPr>
                <w:rFonts w:ascii="Times New Roman" w:hAnsi="Times New Roman"/>
                <w:b/>
              </w:rPr>
              <w:t>dotčený orgán,</w:t>
            </w:r>
          </w:p>
          <w:p w:rsidR="005E2AA6" w:rsidRDefault="005E2AA6">
            <w:pPr>
              <w:spacing w:after="0" w:line="240" w:lineRule="auto"/>
              <w:jc w:val="center"/>
              <w:rPr>
                <w:rFonts w:ascii="Times New Roman" w:hAnsi="Times New Roman"/>
                <w:b/>
              </w:rPr>
            </w:pPr>
            <w:r>
              <w:rPr>
                <w:rFonts w:ascii="Times New Roman" w:hAnsi="Times New Roman"/>
                <w:b/>
              </w:rPr>
              <w:t>sousední obec</w:t>
            </w:r>
          </w:p>
          <w:p w:rsidR="005E2AA6" w:rsidRDefault="005E2AA6">
            <w:pPr>
              <w:spacing w:after="0" w:line="240" w:lineRule="auto"/>
              <w:jc w:val="center"/>
              <w:rPr>
                <w:rFonts w:ascii="Times New Roman" w:hAnsi="Times New Roman"/>
                <w:b/>
              </w:rPr>
            </w:pPr>
            <w:r>
              <w:rPr>
                <w:rFonts w:ascii="Times New Roman" w:hAnsi="Times New Roman"/>
                <w:b/>
              </w:rPr>
              <w:t xml:space="preserve">vyjádření </w:t>
            </w:r>
          </w:p>
          <w:p w:rsidR="005E2AA6" w:rsidRDefault="005E2AA6">
            <w:pPr>
              <w:spacing w:after="0" w:line="240" w:lineRule="auto"/>
              <w:jc w:val="center"/>
            </w:pPr>
            <w:r>
              <w:rPr>
                <w:rFonts w:ascii="Times New Roman" w:hAnsi="Times New Roman"/>
                <w:b/>
              </w:rPr>
              <w:t>Spis. zn./ č.j. ze dne doručeno dne</w:t>
            </w:r>
          </w:p>
        </w:tc>
        <w:tc>
          <w:tcPr>
            <w:tcW w:w="15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ind w:right="-109"/>
              <w:jc w:val="center"/>
            </w:pPr>
            <w:r>
              <w:rPr>
                <w:rFonts w:ascii="Times New Roman" w:hAnsi="Times New Roman"/>
                <w:b/>
              </w:rPr>
              <w:t>právní předpis</w:t>
            </w:r>
          </w:p>
        </w:tc>
        <w:tc>
          <w:tcPr>
            <w:tcW w:w="37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pPr>
            <w:r>
              <w:rPr>
                <w:rFonts w:ascii="Times New Roman" w:hAnsi="Times New Roman"/>
                <w:b/>
              </w:rPr>
              <w:t>stanovisko</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pPr>
            <w:r>
              <w:rPr>
                <w:rFonts w:ascii="Times New Roman" w:hAnsi="Times New Roman"/>
                <w:b/>
              </w:rPr>
              <w:t>vyhodnocení</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t>1.</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color w:val="000000"/>
                <w:spacing w:val="-2"/>
                <w:sz w:val="20"/>
              </w:rPr>
            </w:pPr>
            <w:r>
              <w:rPr>
                <w:rFonts w:ascii="Times New Roman" w:hAnsi="Times New Roman"/>
                <w:b/>
                <w:color w:val="000000"/>
                <w:spacing w:val="-2"/>
                <w:sz w:val="20"/>
              </w:rPr>
              <w:t xml:space="preserve">Magistrát města </w:t>
            </w:r>
          </w:p>
          <w:p w:rsidR="005E2AA6" w:rsidRDefault="005E2AA6">
            <w:pPr>
              <w:spacing w:after="0" w:line="240" w:lineRule="auto"/>
              <w:rPr>
                <w:rFonts w:ascii="Times New Roman" w:hAnsi="Times New Roman"/>
                <w:b/>
                <w:color w:val="000000"/>
                <w:spacing w:val="-2"/>
                <w:sz w:val="20"/>
              </w:rPr>
            </w:pPr>
            <w:r>
              <w:rPr>
                <w:rFonts w:ascii="Times New Roman" w:hAnsi="Times New Roman"/>
                <w:b/>
                <w:color w:val="000000"/>
                <w:spacing w:val="-2"/>
                <w:sz w:val="20"/>
              </w:rPr>
              <w:t>K. Vary</w:t>
            </w:r>
          </w:p>
          <w:p w:rsidR="005E2AA6" w:rsidRDefault="005E2AA6">
            <w:pPr>
              <w:spacing w:after="0" w:line="240" w:lineRule="auto"/>
              <w:rPr>
                <w:rFonts w:ascii="Times New Roman" w:hAnsi="Times New Roman"/>
                <w:b/>
                <w:color w:val="000000"/>
                <w:spacing w:val="-2"/>
                <w:sz w:val="20"/>
              </w:rPr>
            </w:pPr>
            <w:r>
              <w:rPr>
                <w:rFonts w:ascii="Times New Roman" w:hAnsi="Times New Roman"/>
                <w:b/>
                <w:color w:val="000000"/>
                <w:spacing w:val="-2"/>
                <w:sz w:val="20"/>
              </w:rPr>
              <w:t>Odbor dopravy</w:t>
            </w: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13110/0D/16</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27.7.2016</w:t>
            </w:r>
          </w:p>
          <w:p w:rsidR="005E2AA6" w:rsidRDefault="005E2AA6">
            <w:pPr>
              <w:spacing w:after="0" w:line="240" w:lineRule="auto"/>
            </w:pPr>
            <w:r>
              <w:rPr>
                <w:rFonts w:ascii="Times New Roman" w:hAnsi="Times New Roman"/>
                <w:color w:val="000000"/>
                <w:sz w:val="20"/>
              </w:rPr>
              <w:t>Doručeno: 27.7.2016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color w:val="000000"/>
                <w:sz w:val="20"/>
              </w:rPr>
              <w:t xml:space="preserve">§ 40 </w:t>
            </w:r>
            <w:r>
              <w:rPr>
                <w:rFonts w:ascii="Times New Roman" w:hAnsi="Times New Roman"/>
                <w:color w:val="000000"/>
                <w:spacing w:val="1"/>
                <w:sz w:val="20"/>
              </w:rPr>
              <w:t>odst. 4 písm. d) zákona č. 13/1997 Sb., o pozem. komunikacích, ve znění pozdějších předpisů</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48"/>
              <w:jc w:val="both"/>
            </w:pPr>
            <w:r>
              <w:rPr>
                <w:rFonts w:ascii="Times New Roman" w:hAnsi="Times New Roman"/>
                <w:color w:val="000000"/>
                <w:spacing w:val="3"/>
                <w:sz w:val="20"/>
              </w:rPr>
              <w:t xml:space="preserve">Veškerá území vymezená pro dopravní styk, musí respektovat bezpečnost silničního provozu a </w:t>
            </w:r>
            <w:r>
              <w:rPr>
                <w:rFonts w:ascii="Times New Roman" w:hAnsi="Times New Roman"/>
                <w:color w:val="000000"/>
                <w:spacing w:val="2"/>
                <w:sz w:val="20"/>
              </w:rPr>
              <w:t xml:space="preserve">funkční dopravní sítě. V rámci navrhovaného dopravního řešení, je nutno dodržet obecně platné </w:t>
            </w:r>
            <w:r>
              <w:rPr>
                <w:rFonts w:ascii="Times New Roman" w:hAnsi="Times New Roman"/>
                <w:color w:val="000000"/>
                <w:sz w:val="20"/>
              </w:rPr>
              <w:t>podmínky obsažené v příslušných ČSN pro navrhování pozemních komunikací.</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Územní plán řeší území koncepčně , nikoli v detailech vhodných pro územní řízení. Pozemní komunikace jsou navrhovány v této fázi pouze v podrobnosti, kterou územní plán dovoluje.</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color w:val="000000"/>
                <w:sz w:val="20"/>
              </w:rPr>
            </w:pPr>
            <w:r>
              <w:rPr>
                <w:rFonts w:ascii="Times New Roman" w:hAnsi="Times New Roman"/>
                <w:b/>
                <w:color w:val="000000"/>
                <w:sz w:val="20"/>
              </w:rPr>
              <w:t>Obvodní báňský úřad pro území kraje Karlovarského</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SBS/23463/2016/OBÚ-08</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2. 8. 2016</w:t>
            </w:r>
          </w:p>
          <w:p w:rsidR="005E2AA6" w:rsidRDefault="005E2AA6">
            <w:pPr>
              <w:spacing w:after="0" w:line="240" w:lineRule="auto"/>
            </w:pPr>
            <w:r>
              <w:rPr>
                <w:rFonts w:ascii="Times New Roman" w:hAnsi="Times New Roman"/>
                <w:color w:val="000000"/>
                <w:sz w:val="20"/>
              </w:rPr>
              <w:t>Doručeno: 3.8.2016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Dle § 15 odst. 1 a 2 zák. č. 44/1988 Sb., o ochraně a využití nerostného bohatství (horní zákon),</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 xml:space="preserve">K návrhu Územního plánu Žlutice se zdejší úřad vyjadřoval již několikrát, naposledy k upravenému textu návrhu při společném jednání pod naším č.j. SBS 27644/2014/OBÚ-08 ze dne 30. 9. 2014, kde jsme požadovali ještě doplnit ložiska nerostů jako přírodní hodnotu území. </w:t>
            </w:r>
          </w:p>
          <w:p w:rsidR="005E2AA6" w:rsidRDefault="005E2AA6">
            <w:pPr>
              <w:spacing w:after="0" w:line="240" w:lineRule="auto"/>
              <w:jc w:val="both"/>
            </w:pPr>
            <w:r>
              <w:rPr>
                <w:rFonts w:ascii="Times New Roman" w:hAnsi="Times New Roman"/>
                <w:color w:val="000000"/>
                <w:sz w:val="20"/>
              </w:rPr>
              <w:t xml:space="preserve">Ve zveřejněném textu návrhu územního plánu je doplněn náš poslední požadavek, </w:t>
            </w:r>
            <w:r>
              <w:rPr>
                <w:rFonts w:ascii="Times New Roman" w:hAnsi="Times New Roman"/>
                <w:b/>
                <w:color w:val="000000"/>
                <w:sz w:val="20"/>
              </w:rPr>
              <w:t>chybí však doplnění</w:t>
            </w:r>
            <w:r>
              <w:rPr>
                <w:rFonts w:ascii="Times New Roman" w:hAnsi="Times New Roman"/>
                <w:color w:val="000000"/>
                <w:sz w:val="20"/>
              </w:rPr>
              <w:t xml:space="preserve">, které nám bylo zasláno v úpravě textu návrhu, který jste nám zaslali pod Vaším č.j. 11354/SÚ/14 ze dne 29. 8. 2014 a které se týká biocentra č. 12 a biokoridorů č. 19, 20, 21 a 24. U těchto prvků byla zdejším úřadem požadována (a v zaslané úpravě byla uvedena) podmínka, že prvek ÚSES nebude bránit případnému využití ložiska, v případě těžby bude jeho funkce dočasně na dobu těžby pozastavena a v rámci sanace a rekultivace vydobytých prostor bude funkce prvku ÚSES obnovena. </w:t>
            </w:r>
          </w:p>
          <w:p w:rsidR="005E2AA6" w:rsidRDefault="005E2AA6">
            <w:pPr>
              <w:spacing w:after="0" w:line="240" w:lineRule="auto"/>
              <w:jc w:val="both"/>
            </w:pPr>
            <w:r>
              <w:rPr>
                <w:rFonts w:ascii="Times New Roman" w:hAnsi="Times New Roman"/>
                <w:color w:val="000000"/>
                <w:sz w:val="20"/>
              </w:rPr>
              <w:t xml:space="preserve">Protože ve zveřejněném textu návrhu Územního plánu Žlutice jsou provedeny změny, které nebyly od společného jednání zdejším úřadem odsouhlaseny, Obvodní báňský úřad pro území kraje Karlovarského se zveřejněným textem návrhu Územního plánu Žlutice </w:t>
            </w:r>
            <w:r>
              <w:rPr>
                <w:rFonts w:ascii="Times New Roman" w:hAnsi="Times New Roman"/>
                <w:b/>
                <w:color w:val="000000"/>
                <w:sz w:val="20"/>
              </w:rPr>
              <w:t>nesouhlasí</w:t>
            </w:r>
            <w:r>
              <w:rPr>
                <w:rFonts w:ascii="Times New Roman" w:hAnsi="Times New Roman"/>
                <w:color w:val="000000"/>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pPr>
            <w:r>
              <w:rPr>
                <w:rFonts w:ascii="Times New Roman" w:hAnsi="Times New Roman"/>
                <w:sz w:val="20"/>
              </w:rPr>
              <w:t>Návrh územního plánu bude upraven dle požadavků dotčeného orgánu. Před vydáním ÚPD bude vyžádáno nové stanovisko.</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Ministerstvo obrany ČR</w:t>
            </w:r>
          </w:p>
          <w:p w:rsidR="005E2AA6" w:rsidRDefault="005E2AA6">
            <w:pPr>
              <w:spacing w:after="0" w:line="240" w:lineRule="auto"/>
              <w:rPr>
                <w:rFonts w:ascii="Times New Roman" w:hAnsi="Times New Roman"/>
                <w:b/>
                <w:sz w:val="20"/>
              </w:rPr>
            </w:pPr>
            <w:r>
              <w:rPr>
                <w:rFonts w:ascii="Times New Roman" w:hAnsi="Times New Roman"/>
                <w:b/>
                <w:sz w:val="20"/>
              </w:rPr>
              <w:t>Sekce ekonomická a majetková</w:t>
            </w:r>
          </w:p>
          <w:p w:rsidR="005E2AA6" w:rsidRDefault="005E2AA6">
            <w:pPr>
              <w:spacing w:after="0" w:line="240" w:lineRule="auto"/>
              <w:rPr>
                <w:rFonts w:ascii="Times New Roman" w:hAnsi="Times New Roman"/>
                <w:b/>
                <w:sz w:val="20"/>
              </w:rPr>
            </w:pPr>
            <w:r>
              <w:rPr>
                <w:rFonts w:ascii="Times New Roman" w:hAnsi="Times New Roman"/>
                <w:b/>
                <w:sz w:val="20"/>
              </w:rPr>
              <w:t xml:space="preserve">Odbor ochrany územních zájmů a </w:t>
            </w:r>
            <w:r>
              <w:rPr>
                <w:rFonts w:ascii="Times New Roman" w:hAnsi="Times New Roman"/>
                <w:b/>
                <w:sz w:val="20"/>
              </w:rPr>
              <w:lastRenderedPageBreak/>
              <w:t>řízení programů nemovité infrastruktury Praha</w:t>
            </w:r>
          </w:p>
          <w:p w:rsidR="005E2AA6" w:rsidRDefault="005E2AA6">
            <w:pPr>
              <w:spacing w:after="0" w:line="240" w:lineRule="auto"/>
              <w:rPr>
                <w:rFonts w:ascii="Times New Roman" w:hAnsi="Times New Roman"/>
                <w:sz w:val="20"/>
              </w:rPr>
            </w:pPr>
            <w:r>
              <w:rPr>
                <w:rFonts w:ascii="Times New Roman" w:hAnsi="Times New Roman"/>
                <w:sz w:val="20"/>
              </w:rPr>
              <w:t xml:space="preserve">89278/2016-8201-OÚZ-PHA </w:t>
            </w:r>
          </w:p>
          <w:p w:rsidR="005E2AA6" w:rsidRDefault="005E2AA6">
            <w:pPr>
              <w:spacing w:after="0" w:line="240" w:lineRule="auto"/>
              <w:rPr>
                <w:rFonts w:ascii="Times New Roman" w:hAnsi="Times New Roman"/>
                <w:sz w:val="20"/>
              </w:rPr>
            </w:pPr>
            <w:r>
              <w:rPr>
                <w:rFonts w:ascii="Times New Roman" w:hAnsi="Times New Roman"/>
                <w:sz w:val="20"/>
              </w:rPr>
              <w:t>8.8.2016</w:t>
            </w:r>
          </w:p>
          <w:p w:rsidR="005E2AA6" w:rsidRDefault="005E2AA6">
            <w:pPr>
              <w:spacing w:after="0" w:line="240" w:lineRule="auto"/>
            </w:pPr>
            <w:r>
              <w:rPr>
                <w:rFonts w:ascii="Times New Roman" w:hAnsi="Times New Roman"/>
                <w:color w:val="000000"/>
                <w:sz w:val="20"/>
              </w:rPr>
              <w:t>Doručeno: 8.8.2016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lastRenderedPageBreak/>
              <w:t xml:space="preserve">§ 6,odst.1, písmeno h) z. č.222/1999 Sb., o zajišťování obrany ČR v platných zněních </w:t>
            </w:r>
            <w:r>
              <w:rPr>
                <w:rFonts w:ascii="Times New Roman" w:hAnsi="Times New Roman"/>
                <w:sz w:val="20"/>
              </w:rPr>
              <w:lastRenderedPageBreak/>
              <w:t>a resortních předpisů, § 7, odst.2, z.č.219/2000 Sb., ve znění pozdějších předpisů, v souladu s Rozkazem ministra obrany č.39/2011 Věstníku MO, ročník 2011, částka 16</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sz w:val="20"/>
              </w:rPr>
              <w:lastRenderedPageBreak/>
              <w:t xml:space="preserve">Ministerstvo obrany – Česká republika, jehož jménem jednám na základě pověření ministra obrany čj.2613/2014-1140 ze dne 5.ledna 2015, </w:t>
            </w:r>
            <w:r>
              <w:rPr>
                <w:rFonts w:ascii="Times New Roman" w:hAnsi="Times New Roman"/>
                <w:b/>
                <w:sz w:val="20"/>
              </w:rPr>
              <w:t>souhlasí</w:t>
            </w:r>
            <w:r>
              <w:rPr>
                <w:rFonts w:ascii="Times New Roman" w:hAnsi="Times New Roman"/>
                <w:sz w:val="20"/>
              </w:rPr>
              <w:t xml:space="preserve"> s předloženým „Návrhem územního plánu Žlutice“.</w:t>
            </w:r>
          </w:p>
          <w:p w:rsidR="005E2AA6" w:rsidRDefault="005E2AA6">
            <w:pPr>
              <w:spacing w:after="0" w:line="240" w:lineRule="auto"/>
              <w:jc w:val="both"/>
              <w:rPr>
                <w:rFonts w:ascii="Times New Roman" w:hAnsi="Times New Roman"/>
                <w:sz w:val="20"/>
              </w:rPr>
            </w:pPr>
            <w:r>
              <w:rPr>
                <w:rFonts w:ascii="Times New Roman" w:hAnsi="Times New Roman"/>
                <w:sz w:val="20"/>
              </w:rPr>
              <w:lastRenderedPageBreak/>
              <w:t>Katastrální území Žlutice se nachází v zájmovém území AČR dle zákona č.183/2006 Sb., § 175 (jev 082). Rozsah a průběh těchto zájmových území byl předán v rámci aktualizace dat pro ÚAP. Je nutno dodržet ustanovení § 175, zákona č.183/2006 Sb.</w:t>
            </w:r>
          </w:p>
          <w:p w:rsidR="005E2AA6" w:rsidRDefault="005E2AA6">
            <w:pPr>
              <w:spacing w:after="0" w:line="240"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0"/>
              </w:rPr>
            </w:pPr>
            <w:r>
              <w:rPr>
                <w:rFonts w:ascii="Times New Roman" w:hAnsi="Times New Roman"/>
                <w:sz w:val="20"/>
              </w:rPr>
              <w:lastRenderedPageBreak/>
              <w:t>Bez připomínek</w:t>
            </w:r>
          </w:p>
          <w:p w:rsidR="005E2AA6" w:rsidRDefault="005E2AA6" w:rsidP="00014ABE">
            <w:pPr>
              <w:spacing w:after="0" w:line="240" w:lineRule="auto"/>
            </w:pPr>
            <w:r>
              <w:rPr>
                <w:rFonts w:ascii="Times New Roman" w:hAnsi="Times New Roman"/>
                <w:sz w:val="20"/>
              </w:rPr>
              <w:t>Ochrana veřejných zájmů dle §175 SZ bude respektována při následném povolování staveb</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color w:val="000000"/>
                <w:spacing w:val="-2"/>
                <w:sz w:val="20"/>
              </w:rPr>
            </w:pPr>
            <w:r>
              <w:rPr>
                <w:rFonts w:ascii="Times New Roman" w:hAnsi="Times New Roman"/>
                <w:b/>
                <w:color w:val="000000"/>
                <w:spacing w:val="-2"/>
                <w:sz w:val="20"/>
              </w:rPr>
              <w:t>STATNÍ POZEMKOVÝ ÚŘAD</w:t>
            </w:r>
          </w:p>
          <w:p w:rsidR="005E2AA6" w:rsidRDefault="005E2AA6">
            <w:pPr>
              <w:spacing w:after="0" w:line="240" w:lineRule="auto"/>
              <w:rPr>
                <w:rFonts w:ascii="Times New Roman" w:hAnsi="Times New Roman"/>
                <w:b/>
                <w:color w:val="000000"/>
                <w:spacing w:val="-4"/>
                <w:sz w:val="20"/>
              </w:rPr>
            </w:pPr>
            <w:r>
              <w:rPr>
                <w:rFonts w:ascii="Times New Roman" w:hAnsi="Times New Roman"/>
                <w:b/>
                <w:color w:val="000000"/>
                <w:spacing w:val="-4"/>
                <w:sz w:val="20"/>
              </w:rPr>
              <w:t xml:space="preserve">Krajský pozemkový úřad pro Karlovarský kraj, </w:t>
            </w:r>
          </w:p>
          <w:p w:rsidR="005E2AA6" w:rsidRDefault="005E2AA6">
            <w:pPr>
              <w:spacing w:after="0" w:line="240" w:lineRule="auto"/>
              <w:rPr>
                <w:rFonts w:ascii="Times New Roman" w:hAnsi="Times New Roman"/>
                <w:b/>
                <w:color w:val="000000"/>
                <w:spacing w:val="-4"/>
                <w:sz w:val="20"/>
              </w:rPr>
            </w:pPr>
            <w:r>
              <w:rPr>
                <w:rFonts w:ascii="Times New Roman" w:hAnsi="Times New Roman"/>
                <w:b/>
                <w:color w:val="000000"/>
                <w:spacing w:val="-4"/>
                <w:sz w:val="20"/>
              </w:rPr>
              <w:t>Pobočka Karlovy Vary</w:t>
            </w:r>
          </w:p>
          <w:p w:rsidR="005E2AA6" w:rsidRDefault="005E2AA6">
            <w:pPr>
              <w:tabs>
                <w:tab w:val="right" w:pos="2888"/>
              </w:tabs>
              <w:spacing w:after="0" w:line="240" w:lineRule="auto"/>
              <w:rPr>
                <w:rFonts w:ascii="Times New Roman" w:hAnsi="Times New Roman"/>
                <w:color w:val="000000"/>
                <w:spacing w:val="-10"/>
                <w:sz w:val="20"/>
              </w:rPr>
            </w:pPr>
            <w:r>
              <w:rPr>
                <w:rFonts w:ascii="Times New Roman" w:hAnsi="Times New Roman"/>
                <w:color w:val="000000"/>
                <w:spacing w:val="-10"/>
                <w:sz w:val="20"/>
              </w:rPr>
              <w:t>SPU 420873/2016</w:t>
            </w:r>
          </w:p>
          <w:p w:rsidR="005E2AA6" w:rsidRDefault="005E2AA6">
            <w:pPr>
              <w:tabs>
                <w:tab w:val="right" w:pos="3280"/>
              </w:tabs>
              <w:spacing w:after="0" w:line="240" w:lineRule="auto"/>
            </w:pPr>
            <w:r>
              <w:rPr>
                <w:rFonts w:ascii="Times New Roman" w:hAnsi="Times New Roman"/>
                <w:color w:val="000000"/>
                <w:spacing w:val="-8"/>
                <w:sz w:val="20"/>
              </w:rPr>
              <w:t>Spis.zn.:</w:t>
            </w:r>
            <w:r>
              <w:rPr>
                <w:rFonts w:ascii="Times New Roman" w:hAnsi="Times New Roman"/>
                <w:color w:val="000000"/>
                <w:spacing w:val="-10"/>
                <w:sz w:val="20"/>
              </w:rPr>
              <w:t>12RP626/2016-529202</w:t>
            </w:r>
          </w:p>
          <w:p w:rsidR="005E2AA6" w:rsidRDefault="005E2AA6">
            <w:pPr>
              <w:tabs>
                <w:tab w:val="right" w:pos="3280"/>
              </w:tabs>
              <w:spacing w:after="0" w:line="240" w:lineRule="auto"/>
              <w:rPr>
                <w:rFonts w:ascii="Times New Roman" w:hAnsi="Times New Roman"/>
                <w:color w:val="000000"/>
                <w:spacing w:val="-6"/>
                <w:sz w:val="20"/>
              </w:rPr>
            </w:pPr>
            <w:r>
              <w:rPr>
                <w:rFonts w:ascii="Times New Roman" w:hAnsi="Times New Roman"/>
                <w:color w:val="000000"/>
                <w:spacing w:val="-6"/>
                <w:sz w:val="20"/>
              </w:rPr>
              <w:t>22. 8. 2016</w:t>
            </w:r>
          </w:p>
          <w:p w:rsidR="005E2AA6" w:rsidRDefault="005E2AA6">
            <w:pPr>
              <w:tabs>
                <w:tab w:val="right" w:pos="3280"/>
              </w:tabs>
              <w:spacing w:after="0" w:line="240" w:lineRule="auto"/>
            </w:pPr>
            <w:r>
              <w:rPr>
                <w:rFonts w:ascii="Times New Roman" w:hAnsi="Times New Roman"/>
                <w:color w:val="000000"/>
                <w:sz w:val="20"/>
              </w:rPr>
              <w:t>Doručeno: 22.8.2016</w:t>
            </w:r>
          </w:p>
          <w:p w:rsidR="005E2AA6" w:rsidRDefault="005E2AA6">
            <w:pPr>
              <w:spacing w:after="0" w:line="240" w:lineRule="auto"/>
            </w:pP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color w:val="000000"/>
                <w:spacing w:val="-7"/>
                <w:sz w:val="20"/>
              </w:rPr>
              <w:t xml:space="preserve">§ 2 odst. 5 zákona č. 503/2012 Sb., o Státním pozemkovém </w:t>
            </w:r>
            <w:r>
              <w:rPr>
                <w:rFonts w:ascii="Times New Roman" w:hAnsi="Times New Roman"/>
                <w:color w:val="000000"/>
                <w:spacing w:val="-6"/>
                <w:sz w:val="20"/>
              </w:rPr>
              <w:t xml:space="preserve">úřadu a o změně některých souvisejících zákonů, a podle § 19 písm. c) zákona č. 139/2002 Sb., o </w:t>
            </w:r>
            <w:r>
              <w:rPr>
                <w:rFonts w:ascii="Times New Roman" w:hAnsi="Times New Roman"/>
                <w:color w:val="000000"/>
                <w:spacing w:val="-3"/>
                <w:sz w:val="20"/>
              </w:rPr>
              <w:t xml:space="preserve">pozemkových úpravách a pozemkových úřadech a o změně zákona č. 229/1991 Sb., o úpravě </w:t>
            </w:r>
            <w:r>
              <w:rPr>
                <w:rFonts w:ascii="Times New Roman" w:hAnsi="Times New Roman"/>
                <w:color w:val="000000"/>
                <w:spacing w:val="-8"/>
                <w:sz w:val="20"/>
              </w:rPr>
              <w:t>vlastnických vztahů k půdě a jinému zemědělskému majetku, ve znění pozdějších předpisů</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color w:val="000000"/>
                <w:spacing w:val="-2"/>
                <w:sz w:val="20"/>
              </w:rPr>
              <w:t xml:space="preserve">V k.ú. Verušice s částmi k.ú. </w:t>
            </w:r>
            <w:r>
              <w:rPr>
                <w:rFonts w:ascii="Times New Roman" w:hAnsi="Times New Roman"/>
                <w:color w:val="000000"/>
                <w:spacing w:val="1"/>
                <w:sz w:val="20"/>
              </w:rPr>
              <w:t>Žlutice</w:t>
            </w:r>
            <w:r>
              <w:rPr>
                <w:rFonts w:ascii="Times New Roman" w:hAnsi="Times New Roman"/>
                <w:color w:val="000000"/>
                <w:spacing w:val="-2"/>
                <w:sz w:val="20"/>
              </w:rPr>
              <w:t xml:space="preserve">, Mostec a Semtěš u </w:t>
            </w:r>
            <w:r>
              <w:rPr>
                <w:rFonts w:ascii="Times New Roman" w:hAnsi="Times New Roman"/>
                <w:color w:val="000000"/>
                <w:spacing w:val="1"/>
                <w:sz w:val="20"/>
              </w:rPr>
              <w:t>Žlutic</w:t>
            </w:r>
            <w:r>
              <w:rPr>
                <w:rFonts w:ascii="Times New Roman" w:hAnsi="Times New Roman"/>
                <w:color w:val="000000"/>
                <w:spacing w:val="-2"/>
                <w:sz w:val="20"/>
              </w:rPr>
              <w:t xml:space="preserve"> a v k.ú. Protivec u </w:t>
            </w:r>
            <w:r>
              <w:rPr>
                <w:rFonts w:ascii="Times New Roman" w:hAnsi="Times New Roman"/>
                <w:color w:val="000000"/>
                <w:spacing w:val="1"/>
                <w:sz w:val="20"/>
              </w:rPr>
              <w:t>Žlutic</w:t>
            </w:r>
            <w:r>
              <w:rPr>
                <w:rFonts w:ascii="Times New Roman" w:hAnsi="Times New Roman"/>
                <w:color w:val="000000"/>
                <w:spacing w:val="-2"/>
                <w:sz w:val="20"/>
              </w:rPr>
              <w:t xml:space="preserve"> s částmi </w:t>
            </w:r>
            <w:r>
              <w:rPr>
                <w:rFonts w:ascii="Times New Roman" w:hAnsi="Times New Roman"/>
                <w:color w:val="000000"/>
                <w:spacing w:val="5"/>
                <w:sz w:val="20"/>
              </w:rPr>
              <w:t xml:space="preserve">k.ú. </w:t>
            </w:r>
            <w:r>
              <w:rPr>
                <w:rFonts w:ascii="Times New Roman" w:hAnsi="Times New Roman"/>
                <w:color w:val="000000"/>
                <w:spacing w:val="1"/>
                <w:sz w:val="20"/>
              </w:rPr>
              <w:t>Žlutice</w:t>
            </w:r>
            <w:r>
              <w:rPr>
                <w:rFonts w:ascii="Times New Roman" w:hAnsi="Times New Roman"/>
                <w:color w:val="000000"/>
                <w:spacing w:val="5"/>
                <w:sz w:val="20"/>
              </w:rPr>
              <w:t xml:space="preserve"> a Záhořice jsou zahájeny komplexní pozemkové úpravy. Výběr dodavatele </w:t>
            </w:r>
            <w:r>
              <w:rPr>
                <w:rFonts w:ascii="Times New Roman" w:hAnsi="Times New Roman"/>
                <w:color w:val="000000"/>
                <w:spacing w:val="-4"/>
                <w:sz w:val="20"/>
              </w:rPr>
              <w:t>komplexních pozemkových úprav a zahájení jejich zpracování předpokládáme v r. 2017.</w:t>
            </w:r>
          </w:p>
          <w:p w:rsidR="005E2AA6" w:rsidRDefault="005E2AA6">
            <w:pPr>
              <w:spacing w:after="0" w:line="240" w:lineRule="auto"/>
              <w:jc w:val="both"/>
            </w:pPr>
            <w:r>
              <w:rPr>
                <w:rFonts w:ascii="Times New Roman" w:hAnsi="Times New Roman"/>
                <w:color w:val="000000"/>
                <w:spacing w:val="1"/>
                <w:sz w:val="20"/>
              </w:rPr>
              <w:t xml:space="preserve">Pro případné zahájení komplexních pozemkových úprav v ostatních k.ú. města Žlutice a jejich realizaci v dalším období a především pro bezproblémovou možnost doplnění polní cestní sítě  </w:t>
            </w:r>
            <w:r>
              <w:rPr>
                <w:rFonts w:ascii="Times New Roman" w:hAnsi="Times New Roman"/>
                <w:color w:val="000000"/>
                <w:spacing w:val="-4"/>
                <w:sz w:val="20"/>
              </w:rPr>
              <w:t xml:space="preserve">v rámci návrhu společných zařízení doporučujeme, aby účelové komunikace (vymezené v § 2 odst. </w:t>
            </w:r>
            <w:r>
              <w:rPr>
                <w:rFonts w:ascii="Times New Roman" w:hAnsi="Times New Roman"/>
                <w:color w:val="000000"/>
                <w:spacing w:val="-2"/>
                <w:sz w:val="20"/>
              </w:rPr>
              <w:t xml:space="preserve">2 písm. d) a § 7 zákona  č. 13/1997 Sb., o pozemních komunikacích, ve znění pozdějších předpisů) </w:t>
            </w:r>
            <w:r>
              <w:rPr>
                <w:rFonts w:ascii="Times New Roman" w:hAnsi="Times New Roman"/>
                <w:color w:val="000000"/>
                <w:spacing w:val="-3"/>
                <w:sz w:val="20"/>
              </w:rPr>
              <w:t xml:space="preserve">nebyly v územním plánu stanoveny jako plochy dopravní infrastruktury v souladu s § 9 odst. 1, 2 a </w:t>
            </w:r>
            <w:r>
              <w:rPr>
                <w:rFonts w:ascii="Times New Roman" w:hAnsi="Times New Roman"/>
                <w:color w:val="000000"/>
                <w:spacing w:val="-5"/>
                <w:sz w:val="20"/>
              </w:rPr>
              <w:t>3 vyhlášky č. 501/2006 Sb., o obecných podmínkách na využití území.</w:t>
            </w:r>
          </w:p>
          <w:p w:rsidR="005E2AA6" w:rsidRDefault="005E2AA6">
            <w:pPr>
              <w:spacing w:after="0" w:line="240" w:lineRule="auto"/>
              <w:jc w:val="both"/>
            </w:pPr>
            <w:r>
              <w:rPr>
                <w:rFonts w:ascii="Times New Roman" w:hAnsi="Times New Roman"/>
                <w:color w:val="000000"/>
                <w:spacing w:val="-2"/>
                <w:sz w:val="20"/>
              </w:rPr>
              <w:t xml:space="preserve">K veřejnému projednání návrhu Územního plánu </w:t>
            </w:r>
            <w:r>
              <w:rPr>
                <w:rFonts w:ascii="Times New Roman" w:hAnsi="Times New Roman"/>
                <w:color w:val="000000"/>
                <w:spacing w:val="1"/>
                <w:sz w:val="20"/>
              </w:rPr>
              <w:t>Žlutice</w:t>
            </w:r>
            <w:r>
              <w:rPr>
                <w:rFonts w:ascii="Times New Roman" w:hAnsi="Times New Roman"/>
                <w:color w:val="000000"/>
                <w:spacing w:val="-2"/>
                <w:sz w:val="20"/>
              </w:rPr>
              <w:t xml:space="preserve"> </w:t>
            </w:r>
            <w:r>
              <w:rPr>
                <w:rFonts w:ascii="Times New Roman" w:hAnsi="Times New Roman"/>
                <w:b/>
                <w:color w:val="000000"/>
                <w:spacing w:val="-2"/>
                <w:sz w:val="20"/>
              </w:rPr>
              <w:t xml:space="preserve">nemáme žádné další připomínky ani </w:t>
            </w:r>
            <w:r>
              <w:rPr>
                <w:rFonts w:ascii="Times New Roman" w:hAnsi="Times New Roman"/>
                <w:b/>
                <w:color w:val="000000"/>
                <w:sz w:val="20"/>
              </w:rPr>
              <w:t>námitky</w:t>
            </w:r>
            <w:r>
              <w:rPr>
                <w:rFonts w:ascii="Times New Roman" w:hAnsi="Times New Roman"/>
                <w:color w:val="000000"/>
                <w:sz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pPr>
            <w:r>
              <w:rPr>
                <w:rFonts w:ascii="Times New Roman" w:hAnsi="Times New Roman"/>
                <w:sz w:val="20"/>
              </w:rPr>
              <w:t>Požadavek bude respektován</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Pr="00204556" w:rsidRDefault="005E2AA6" w:rsidP="00204556">
            <w:pPr>
              <w:spacing w:after="0" w:line="240" w:lineRule="auto"/>
              <w:rPr>
                <w:rFonts w:ascii="Times New Roman" w:hAnsi="Times New Roman"/>
                <w:b/>
                <w:color w:val="000000"/>
                <w:spacing w:val="-2"/>
                <w:sz w:val="20"/>
              </w:rPr>
            </w:pPr>
            <w:r w:rsidRPr="00204556">
              <w:rPr>
                <w:rFonts w:ascii="Times New Roman" w:hAnsi="Times New Roman"/>
                <w:b/>
                <w:color w:val="000000"/>
                <w:spacing w:val="-2"/>
                <w:sz w:val="20"/>
              </w:rPr>
              <w:t>Ministerstvo vnitra ČR</w:t>
            </w:r>
          </w:p>
          <w:p w:rsidR="005E2AA6" w:rsidRPr="00204556" w:rsidRDefault="005E2AA6" w:rsidP="00204556">
            <w:pPr>
              <w:spacing w:after="0" w:line="240" w:lineRule="auto"/>
              <w:rPr>
                <w:rFonts w:ascii="Times New Roman" w:hAnsi="Times New Roman"/>
                <w:b/>
                <w:color w:val="000000"/>
                <w:spacing w:val="-2"/>
                <w:sz w:val="20"/>
              </w:rPr>
            </w:pPr>
            <w:r w:rsidRPr="00204556">
              <w:rPr>
                <w:rFonts w:ascii="Times New Roman" w:hAnsi="Times New Roman"/>
                <w:b/>
                <w:color w:val="000000"/>
                <w:spacing w:val="-2"/>
                <w:sz w:val="20"/>
              </w:rPr>
              <w:t xml:space="preserve">odbor správy majetku </w:t>
            </w:r>
          </w:p>
          <w:p w:rsidR="005E2AA6" w:rsidRPr="00204556" w:rsidRDefault="005E2AA6" w:rsidP="00204556">
            <w:pPr>
              <w:spacing w:after="0" w:line="240" w:lineRule="auto"/>
              <w:rPr>
                <w:rFonts w:ascii="Times New Roman" w:hAnsi="Times New Roman"/>
                <w:b/>
                <w:color w:val="000000"/>
                <w:spacing w:val="-2"/>
                <w:sz w:val="20"/>
              </w:rPr>
            </w:pPr>
            <w:r w:rsidRPr="00204556">
              <w:rPr>
                <w:rFonts w:ascii="Times New Roman" w:hAnsi="Times New Roman"/>
                <w:b/>
                <w:color w:val="000000"/>
                <w:spacing w:val="-2"/>
                <w:sz w:val="20"/>
              </w:rPr>
              <w:t>Č. j. MV-104581-4/0SM-2016</w:t>
            </w:r>
          </w:p>
          <w:p w:rsidR="005E2AA6" w:rsidRPr="00204556" w:rsidRDefault="005E2AA6" w:rsidP="00204556">
            <w:pPr>
              <w:spacing w:after="0" w:line="240" w:lineRule="auto"/>
              <w:rPr>
                <w:rFonts w:ascii="Times New Roman" w:hAnsi="Times New Roman"/>
                <w:b/>
                <w:color w:val="000000"/>
                <w:spacing w:val="-2"/>
                <w:sz w:val="20"/>
              </w:rPr>
            </w:pPr>
            <w:r w:rsidRPr="00204556">
              <w:rPr>
                <w:rFonts w:ascii="Times New Roman" w:hAnsi="Times New Roman"/>
                <w:b/>
                <w:color w:val="000000"/>
                <w:spacing w:val="-2"/>
                <w:sz w:val="20"/>
              </w:rPr>
              <w:t xml:space="preserve">24. 8. 2016  </w:t>
            </w:r>
          </w:p>
          <w:p w:rsidR="005E2AA6" w:rsidRPr="00204556" w:rsidRDefault="005E2AA6" w:rsidP="00204556">
            <w:pPr>
              <w:spacing w:after="0" w:line="240" w:lineRule="auto"/>
              <w:rPr>
                <w:rFonts w:ascii="Times New Roman" w:hAnsi="Times New Roman"/>
                <w:b/>
                <w:color w:val="000000"/>
                <w:spacing w:val="-2"/>
                <w:sz w:val="20"/>
              </w:rPr>
            </w:pPr>
            <w:r w:rsidRPr="00204556">
              <w:rPr>
                <w:rFonts w:ascii="Times New Roman" w:hAnsi="Times New Roman"/>
                <w:b/>
                <w:color w:val="000000"/>
                <w:spacing w:val="-2"/>
                <w:sz w:val="20"/>
              </w:rPr>
              <w:t xml:space="preserve">Doručeno: 28.8.2016 </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eastAsia="Calibri" w:cs="Calibri"/>
              </w:rPr>
            </w:pP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 xml:space="preserve">Na základě Vašeho oznámení č.j.: 8553/SÚ/16 ze dne 14.07.2016 a po prověření u odborných garantů Ministerstva vnitra ČR, Vám sděluji, že k projednávanému návrhu Územního plánu Žlutice </w:t>
            </w:r>
            <w:r>
              <w:rPr>
                <w:rFonts w:ascii="Times New Roman" w:hAnsi="Times New Roman"/>
                <w:b/>
                <w:sz w:val="20"/>
              </w:rPr>
              <w:t>neuplatňujeme</w:t>
            </w:r>
            <w:r>
              <w:rPr>
                <w:rFonts w:ascii="Times New Roman" w:hAnsi="Times New Roman"/>
                <w:sz w:val="20"/>
              </w:rPr>
              <w:t xml:space="preserve"> z hlediska naší působnosti </w:t>
            </w:r>
            <w:r>
              <w:rPr>
                <w:rFonts w:ascii="Times New Roman" w:hAnsi="Times New Roman"/>
                <w:b/>
                <w:sz w:val="20"/>
              </w:rPr>
              <w:t>žádné</w:t>
            </w:r>
            <w:r>
              <w:rPr>
                <w:rFonts w:ascii="Times New Roman" w:hAnsi="Times New Roman"/>
                <w:sz w:val="20"/>
              </w:rPr>
              <w:t xml:space="preserve"> </w:t>
            </w:r>
            <w:r>
              <w:rPr>
                <w:rFonts w:ascii="Times New Roman" w:hAnsi="Times New Roman"/>
                <w:b/>
                <w:sz w:val="20"/>
              </w:rPr>
              <w:t>připomínky</w:t>
            </w:r>
            <w:r>
              <w:rPr>
                <w:rFonts w:ascii="Times New Roman" w:hAnsi="Times New Roman"/>
                <w:sz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Bez připomínek</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 xml:space="preserve">KRAJSKÝ ÚŘAD </w:t>
            </w:r>
          </w:p>
          <w:p w:rsidR="005E2AA6" w:rsidRDefault="005E2AA6">
            <w:pPr>
              <w:spacing w:after="0" w:line="240" w:lineRule="auto"/>
              <w:rPr>
                <w:rFonts w:ascii="Times New Roman" w:hAnsi="Times New Roman"/>
                <w:b/>
                <w:sz w:val="20"/>
              </w:rPr>
            </w:pPr>
            <w:r>
              <w:rPr>
                <w:rFonts w:ascii="Times New Roman" w:hAnsi="Times New Roman"/>
                <w:b/>
                <w:sz w:val="20"/>
              </w:rPr>
              <w:t xml:space="preserve">KARLOVARSKÉHO KRAJE </w:t>
            </w:r>
          </w:p>
          <w:p w:rsidR="005E2AA6" w:rsidRDefault="005E2AA6">
            <w:pPr>
              <w:spacing w:after="0" w:line="240" w:lineRule="auto"/>
              <w:rPr>
                <w:rFonts w:ascii="Times New Roman" w:hAnsi="Times New Roman"/>
                <w:b/>
                <w:sz w:val="20"/>
              </w:rPr>
            </w:pPr>
            <w:r>
              <w:rPr>
                <w:rFonts w:ascii="Times New Roman" w:hAnsi="Times New Roman"/>
                <w:b/>
                <w:sz w:val="20"/>
              </w:rPr>
              <w:t xml:space="preserve">ODBOR DOPRAVY A </w:t>
            </w:r>
          </w:p>
          <w:p w:rsidR="005E2AA6" w:rsidRDefault="005E2AA6">
            <w:pPr>
              <w:spacing w:after="0" w:line="240" w:lineRule="auto"/>
              <w:rPr>
                <w:rFonts w:ascii="Times New Roman" w:hAnsi="Times New Roman"/>
                <w:b/>
                <w:sz w:val="20"/>
              </w:rPr>
            </w:pPr>
            <w:r>
              <w:rPr>
                <w:rFonts w:ascii="Times New Roman" w:hAnsi="Times New Roman"/>
                <w:b/>
                <w:sz w:val="20"/>
              </w:rPr>
              <w:t>SILNIČNÍHO HOSPODÁŘSTVÍ</w:t>
            </w:r>
          </w:p>
          <w:p w:rsidR="005E2AA6" w:rsidRDefault="005E2AA6">
            <w:pPr>
              <w:spacing w:after="0" w:line="240" w:lineRule="auto"/>
              <w:rPr>
                <w:rFonts w:ascii="Times New Roman" w:hAnsi="Times New Roman"/>
                <w:sz w:val="20"/>
              </w:rPr>
            </w:pPr>
            <w:r>
              <w:rPr>
                <w:rFonts w:ascii="Times New Roman" w:hAnsi="Times New Roman"/>
                <w:sz w:val="20"/>
              </w:rPr>
              <w:t>2076/DS/16</w:t>
            </w:r>
          </w:p>
          <w:p w:rsidR="005E2AA6" w:rsidRDefault="005E2AA6">
            <w:pPr>
              <w:spacing w:after="0" w:line="240" w:lineRule="auto"/>
              <w:rPr>
                <w:rFonts w:ascii="Times New Roman" w:hAnsi="Times New Roman"/>
                <w:sz w:val="20"/>
              </w:rPr>
            </w:pPr>
            <w:r>
              <w:rPr>
                <w:rFonts w:ascii="Times New Roman" w:hAnsi="Times New Roman"/>
                <w:sz w:val="20"/>
              </w:rPr>
              <w:t>26.8.2016</w:t>
            </w:r>
          </w:p>
          <w:p w:rsidR="005E2AA6" w:rsidRDefault="005E2AA6">
            <w:pPr>
              <w:spacing w:after="0" w:line="240" w:lineRule="auto"/>
            </w:pPr>
            <w:r>
              <w:rPr>
                <w:rFonts w:ascii="Times New Roman" w:hAnsi="Times New Roman"/>
                <w:color w:val="000000"/>
                <w:sz w:val="20"/>
              </w:rPr>
              <w:t>Doručeno: 26.8.2016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 40 odst. 3 písm. f) zákona č. 13/1997 Sb., o pozemních komunikacích, ve znění pozdějších předpisů</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sz w:val="20"/>
              </w:rPr>
              <w:t>Krajský úřad Karlovarského kraje, odbor dopravy a silničního hospodářství, jako příslušný orgán ve věcech silnic II. a III. třídy ve smyslu ustanovení § 40 odst. 3 písm. f) zákona č. 13/1997 Sb., o pozemních komunikacích, ve znění pozdějších předpisů,</w:t>
            </w:r>
            <w:r>
              <w:rPr>
                <w:rFonts w:ascii="Times New Roman" w:hAnsi="Times New Roman"/>
                <w:b/>
                <w:sz w:val="20"/>
              </w:rPr>
              <w:t>nemá</w:t>
            </w:r>
            <w:r>
              <w:rPr>
                <w:rFonts w:ascii="Times New Roman" w:hAnsi="Times New Roman"/>
                <w:sz w:val="20"/>
              </w:rPr>
              <w:t xml:space="preserve"> k návrhu Územního plánu Žlutice </w:t>
            </w:r>
            <w:r>
              <w:rPr>
                <w:rFonts w:ascii="Times New Roman" w:hAnsi="Times New Roman"/>
                <w:b/>
                <w:sz w:val="20"/>
              </w:rPr>
              <w:t>připomínky</w:t>
            </w:r>
            <w:r>
              <w:rPr>
                <w:rFonts w:ascii="Times New Roman" w:hAnsi="Times New Roman"/>
                <w:sz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sz w:val="20"/>
              </w:rPr>
              <w:t>Bez připomínek</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color w:val="000000"/>
                <w:sz w:val="20"/>
              </w:rPr>
            </w:pPr>
            <w:r>
              <w:rPr>
                <w:rFonts w:ascii="Times New Roman" w:hAnsi="Times New Roman"/>
                <w:b/>
                <w:color w:val="000000"/>
                <w:sz w:val="20"/>
              </w:rPr>
              <w:t xml:space="preserve">KRAJSKÝ ÚŘAD </w:t>
            </w:r>
          </w:p>
          <w:p w:rsidR="005E2AA6" w:rsidRDefault="005E2AA6">
            <w:pPr>
              <w:spacing w:after="0" w:line="240" w:lineRule="auto"/>
              <w:rPr>
                <w:rFonts w:ascii="Times New Roman" w:hAnsi="Times New Roman"/>
                <w:b/>
                <w:color w:val="000000"/>
                <w:sz w:val="20"/>
              </w:rPr>
            </w:pPr>
            <w:r>
              <w:rPr>
                <w:rFonts w:ascii="Times New Roman" w:hAnsi="Times New Roman"/>
                <w:b/>
                <w:color w:val="000000"/>
                <w:sz w:val="20"/>
              </w:rPr>
              <w:t>KARLOVARSKÉHO KRAJE</w:t>
            </w:r>
          </w:p>
          <w:p w:rsidR="005E2AA6" w:rsidRDefault="005E2AA6">
            <w:pPr>
              <w:spacing w:after="0" w:line="240" w:lineRule="auto"/>
              <w:rPr>
                <w:rFonts w:ascii="Times New Roman" w:hAnsi="Times New Roman"/>
                <w:b/>
                <w:i/>
                <w:color w:val="000000"/>
                <w:sz w:val="20"/>
              </w:rPr>
            </w:pPr>
            <w:r>
              <w:rPr>
                <w:rFonts w:ascii="Times New Roman" w:hAnsi="Times New Roman"/>
                <w:b/>
                <w:i/>
                <w:color w:val="000000"/>
                <w:sz w:val="20"/>
              </w:rPr>
              <w:lastRenderedPageBreak/>
              <w:t>ODBOR ŽIVOTNÍHO PROSTŘEDÍ A ZEMĚDĚLSTVÍ</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 xml:space="preserve">2355/ZZ/16 </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KK-58752</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16  29.8.2016</w:t>
            </w:r>
          </w:p>
          <w:p w:rsidR="005E2AA6" w:rsidRDefault="005E2AA6">
            <w:pPr>
              <w:spacing w:after="0" w:line="240" w:lineRule="auto"/>
            </w:pPr>
            <w:r>
              <w:rPr>
                <w:rFonts w:ascii="Times New Roman" w:hAnsi="Times New Roman"/>
                <w:color w:val="000000"/>
                <w:sz w:val="20"/>
              </w:rPr>
              <w:t>Doručeno: 30.8.2016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0"/>
              </w:rPr>
            </w:pPr>
            <w:r>
              <w:rPr>
                <w:rFonts w:ascii="Times New Roman" w:hAnsi="Times New Roman"/>
                <w:sz w:val="20"/>
              </w:rPr>
              <w:lastRenderedPageBreak/>
              <w:t>z.č. 114/1992 Sb.</w:t>
            </w:r>
          </w:p>
          <w:p w:rsidR="005E2AA6" w:rsidRDefault="005E2AA6">
            <w:pPr>
              <w:spacing w:after="0" w:line="240" w:lineRule="auto"/>
              <w:rPr>
                <w:rFonts w:ascii="Times New Roman" w:hAnsi="Times New Roman"/>
                <w:sz w:val="20"/>
              </w:rPr>
            </w:pPr>
          </w:p>
          <w:p w:rsidR="005E2AA6" w:rsidRDefault="005E2AA6">
            <w:pPr>
              <w:spacing w:after="0" w:line="240" w:lineRule="auto"/>
            </w:pPr>
            <w:r>
              <w:rPr>
                <w:rFonts w:ascii="Times New Roman" w:hAnsi="Times New Roman"/>
                <w:color w:val="000000"/>
                <w:sz w:val="20"/>
              </w:rPr>
              <w:lastRenderedPageBreak/>
              <w:t>§ 22 písm. b) a e) zákona č. 100/2001 Sb., o posuzování vlivů na životní prostředí a o změně některých souvisejících zákonů (zákon o posuzování vlivů na životní prostředí), ve znění pozdějších předpisů</w:t>
            </w: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before="60" w:after="0" w:line="240" w:lineRule="auto"/>
              <w:rPr>
                <w:rFonts w:ascii="Times New Roman" w:hAnsi="Times New Roman"/>
                <w:color w:val="000000"/>
                <w:sz w:val="20"/>
              </w:rPr>
            </w:pPr>
            <w:r>
              <w:rPr>
                <w:rFonts w:ascii="Times New Roman" w:hAnsi="Times New Roman"/>
                <w:color w:val="000000"/>
                <w:sz w:val="20"/>
              </w:rPr>
              <w:t>Zákon č. 59/2006 Sb., o prevenci závažných</w:t>
            </w:r>
          </w:p>
          <w:p w:rsidR="005E2AA6" w:rsidRDefault="005E2AA6">
            <w:pPr>
              <w:spacing w:before="60" w:after="0" w:line="240" w:lineRule="auto"/>
            </w:pPr>
            <w:r>
              <w:rPr>
                <w:rFonts w:ascii="Times New Roman" w:hAnsi="Times New Roman"/>
                <w:color w:val="000000"/>
                <w:sz w:val="20"/>
              </w:rPr>
              <w:t>havárií</w:t>
            </w:r>
          </w:p>
          <w:p w:rsidR="00014ABE" w:rsidRDefault="00014ABE">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 48a odst. 2 písm. a) zákona č. 289/1995 Sb., o lesích a o změně a doplnění některých zákonů (lesní zákon)</w:t>
            </w:r>
          </w:p>
          <w:p w:rsidR="005E2AA6" w:rsidRDefault="005E2AA6">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 xml:space="preserve">§ 13 z. č. 334/1992 Sb., o ochraně ZPF, ve znění pozdějších předpisů (dále jen „zákon o ochraně ZPF“); vyhl. MŽP č. 13/1994 Sb., kterou se upravují některé podrobnosti </w:t>
            </w:r>
            <w:r>
              <w:rPr>
                <w:rFonts w:ascii="Times New Roman" w:hAnsi="Times New Roman"/>
                <w:color w:val="000000"/>
                <w:sz w:val="20"/>
              </w:rPr>
              <w:lastRenderedPageBreak/>
              <w:t>ochrany ZPF, ve znění pozdějších předpisů;  k metodickému pokynu MŽP ČR - odboru lesa a půdy ze dne 1. 10. 1996 č. j. OOLP/1067/96 a společnému metodickému doporučení Odboru územního plánování MMR a Odboru ochrany horninového a půdního prostředí MŽP z července 2011 k „Vyhodnocení předpokládaných důsledků navrhovaného řešení na ZPF v územním plánu“ zveřejněného ve věstníku MŽP č. 8-9/září 2011</w:t>
            </w:r>
          </w:p>
          <w:p w:rsidR="00014ABE" w:rsidRDefault="00014ABE">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 19 odst. 1 a 2 z.č. 44/1988 Sb., o ochraně a využití nerostného bohatství (horní zákon), ve znění pozdějších předpisů</w:t>
            </w: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AB6CCB" w:rsidRDefault="00AB6CCB">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 79 odst. (1) písm. k) zákona č. 185/2001 Sb., o odpadech a o změně některých dalších zákonů v platném znění</w:t>
            </w:r>
          </w:p>
          <w:p w:rsidR="005E2AA6" w:rsidRDefault="005E2AA6">
            <w:pPr>
              <w:spacing w:after="0" w:line="240" w:lineRule="auto"/>
              <w:rPr>
                <w:rFonts w:ascii="Times New Roman" w:hAnsi="Times New Roman"/>
                <w:color w:val="000000"/>
                <w:sz w:val="20"/>
              </w:rPr>
            </w:pPr>
          </w:p>
          <w:p w:rsidR="005E2AA6" w:rsidRDefault="005E2AA6">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014ABE" w:rsidRDefault="00014ABE">
            <w:pPr>
              <w:spacing w:after="0" w:line="240" w:lineRule="auto"/>
              <w:rPr>
                <w:rFonts w:ascii="Times New Roman" w:hAnsi="Times New Roman"/>
                <w:color w:val="000000"/>
                <w:sz w:val="20"/>
              </w:rPr>
            </w:pPr>
          </w:p>
          <w:p w:rsidR="005E2AA6" w:rsidRDefault="005E2AA6">
            <w:pPr>
              <w:spacing w:after="0" w:line="240" w:lineRule="auto"/>
            </w:pPr>
            <w:r>
              <w:rPr>
                <w:rFonts w:ascii="Times New Roman" w:hAnsi="Times New Roman"/>
                <w:color w:val="000000"/>
                <w:sz w:val="20"/>
              </w:rPr>
              <w:t>§ 107 odst. 1 zákona č. 254/2001 Sb., o vodách a o změně některých zákonů (vodní zákon), ve znění pozdějších předpisů</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before="60" w:after="0" w:line="240" w:lineRule="auto"/>
              <w:jc w:val="both"/>
            </w:pPr>
            <w:r>
              <w:rPr>
                <w:rFonts w:ascii="Times New Roman" w:hAnsi="Times New Roman"/>
                <w:b/>
                <w:color w:val="000000"/>
                <w:sz w:val="20"/>
                <w:u w:val="single"/>
              </w:rPr>
              <w:lastRenderedPageBreak/>
              <w:t>Ochrana přírody a krajiny</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Bez připomínek.</w:t>
            </w:r>
          </w:p>
          <w:p w:rsidR="005E2AA6" w:rsidRDefault="005E2AA6">
            <w:pPr>
              <w:spacing w:before="60" w:after="0" w:line="240" w:lineRule="auto"/>
              <w:jc w:val="both"/>
            </w:pPr>
            <w:r>
              <w:rPr>
                <w:rFonts w:ascii="Times New Roman" w:hAnsi="Times New Roman"/>
                <w:b/>
                <w:color w:val="000000"/>
                <w:sz w:val="20"/>
                <w:u w:val="single"/>
              </w:rPr>
              <w:t>Posuzování vlivů na životní prostředí</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lastRenderedPageBreak/>
              <w:t>K návrhu zadání Územního plánu Žlutice bylo Krajským úřadem Karlovarského kraje, odborem životního prostředí a zemědělství jako dotčeným orgánem dle § 22 písm. b) a e) zákona č. 100/2001 Sb., o posuzování vlivů na životní prostředí a o změně některých souvisejících zákonů (zákon o posuzování vlivů na životní prostředí), ve znění pozdějších předpisů vydáno stanovisko zn. 3949/ZZ/13 dne 13.11.2013, s tím, že nemá z hlediska posuzování vlivů na životní prostředí požadavky na vyhodnocení vlivů Územního plánu Žlutice na životní prostředí, ani na zpracování variantního řešení. Toto stanovisko zůstává nadále v platnosti. Upozorňujeme však na skutečnost, že pokud dojde k realizaci záměrů naplňujících dikci pro povolení záměrů uvedených v příloze č. 1 zákona o posuzování vlivů na životní prostředí (bod 1.9, 3.7, 10.4, 10.6, 10.8, 10.11 kategorie II), budou tyto podléhat samostatnému posuzování, pokud by to stanovilo zjišťovací řízení.</w:t>
            </w:r>
          </w:p>
          <w:p w:rsidR="005E2AA6" w:rsidRDefault="005E2AA6">
            <w:pPr>
              <w:spacing w:before="60" w:after="0" w:line="240" w:lineRule="auto"/>
              <w:jc w:val="both"/>
            </w:pPr>
            <w:r>
              <w:rPr>
                <w:rFonts w:ascii="Times New Roman" w:hAnsi="Times New Roman"/>
                <w:b/>
                <w:color w:val="000000"/>
                <w:sz w:val="20"/>
                <w:u w:val="single"/>
              </w:rPr>
              <w:t xml:space="preserve">Zákon č. 59/2006 Sb., o prevenci závažných havárií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Bez připomínek.</w:t>
            </w:r>
          </w:p>
          <w:p w:rsidR="005E2AA6" w:rsidRDefault="005E2AA6">
            <w:pPr>
              <w:spacing w:before="60" w:after="0" w:line="240" w:lineRule="auto"/>
              <w:jc w:val="both"/>
            </w:pPr>
            <w:r>
              <w:rPr>
                <w:rFonts w:ascii="Times New Roman" w:hAnsi="Times New Roman"/>
                <w:b/>
                <w:color w:val="000000"/>
                <w:sz w:val="20"/>
                <w:u w:val="single"/>
              </w:rPr>
              <w:t xml:space="preserve">Ochrana les. půd. fondu a stát. správa les. hospodářství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Krajský úřad Karlovarského kraje, odbor životního prostředí a zemědělství dle ustanovení § 48a odst. 2 písm. a) zákona č. 289/1995 Sb., o lesích a o změně a doplnění některých zákonů (lesní zákon), ve znění pozdějších předpisů uplatňuje stanovisko k územní dokumentaci, pokud tato dokumentace umisťuje rekreační a sportovní stavby na pozemky určené k plnění funkcí lesa.</w:t>
            </w:r>
          </w:p>
          <w:p w:rsidR="005E2AA6" w:rsidRDefault="005E2AA6">
            <w:pPr>
              <w:spacing w:after="0" w:line="240" w:lineRule="auto"/>
              <w:jc w:val="both"/>
            </w:pPr>
            <w:r>
              <w:rPr>
                <w:rFonts w:ascii="Times New Roman" w:hAnsi="Times New Roman"/>
                <w:color w:val="000000"/>
                <w:sz w:val="20"/>
              </w:rPr>
              <w:t xml:space="preserve">Předložená dokumentace k návrhu </w:t>
            </w:r>
            <w:r>
              <w:rPr>
                <w:rFonts w:ascii="Times New Roman" w:hAnsi="Times New Roman"/>
                <w:i/>
                <w:color w:val="000000"/>
                <w:sz w:val="20"/>
              </w:rPr>
              <w:t xml:space="preserve">Územního plánu města Žlutice </w:t>
            </w:r>
            <w:r>
              <w:rPr>
                <w:rFonts w:ascii="Times New Roman" w:hAnsi="Times New Roman"/>
                <w:color w:val="000000"/>
                <w:sz w:val="20"/>
              </w:rPr>
              <w:t>s výše uvedeným umisťováním staveb nepočítá. Nadále platí stanovisko vydané Krajským úřadem jako orgánem státní správy lesů: č.j. 3949/ZZ/13 ze dne 13. 11. 2013.</w:t>
            </w:r>
          </w:p>
          <w:p w:rsidR="005E2AA6" w:rsidRDefault="005E2AA6">
            <w:pPr>
              <w:spacing w:before="60" w:after="0" w:line="240" w:lineRule="auto"/>
              <w:jc w:val="both"/>
            </w:pPr>
            <w:r>
              <w:rPr>
                <w:rFonts w:ascii="Times New Roman" w:hAnsi="Times New Roman"/>
                <w:b/>
                <w:color w:val="000000"/>
                <w:sz w:val="20"/>
                <w:u w:val="single"/>
              </w:rPr>
              <w:t>Ochrana zemědělského půdního fondu</w:t>
            </w:r>
          </w:p>
          <w:p w:rsidR="005E2AA6" w:rsidRDefault="005E2AA6">
            <w:pPr>
              <w:spacing w:after="0" w:line="240" w:lineRule="auto"/>
              <w:jc w:val="both"/>
            </w:pPr>
            <w:r>
              <w:rPr>
                <w:rFonts w:ascii="Times New Roman" w:hAnsi="Times New Roman"/>
                <w:color w:val="000000"/>
                <w:sz w:val="20"/>
              </w:rPr>
              <w:t>Posouzení vycházelo z upravené dokumentace návrhu ÚP Žlutice – návrh pro veřejné projednání (zpracovatel: Ing. arch. Ivan Štros, datum: květen 2016), stanoviska krajského úřadu uplatněného k návrhu zadání ÚP Žlutice č. j. 3949/ZZ/13 ze dne 13. 11. 2013, stanoviska uplatněného k návrhu ÚP Žlutice č. j. 1499/ZZ/14 ze dne 18. 6. 2014</w:t>
            </w:r>
            <w:r>
              <w:rPr>
                <w:rFonts w:ascii="Times New Roman" w:hAnsi="Times New Roman"/>
                <w:color w:val="FF0000"/>
                <w:sz w:val="20"/>
              </w:rPr>
              <w:t xml:space="preserve">.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 xml:space="preserve">V souladu s ust. § 17a písm. a) zákona o ochraně ZPF uplatňuje krajský úřad k předloženému návrhu ÚP Žlutice, podle § </w:t>
            </w:r>
            <w:r>
              <w:rPr>
                <w:rFonts w:ascii="Times New Roman" w:hAnsi="Times New Roman"/>
                <w:color w:val="000000"/>
                <w:sz w:val="20"/>
              </w:rPr>
              <w:lastRenderedPageBreak/>
              <w:t>5 odst. 2 zákona o ochraně ZPF, následující Stanovisko:</w:t>
            </w:r>
          </w:p>
          <w:p w:rsidR="005E2AA6" w:rsidRDefault="005E2AA6">
            <w:pPr>
              <w:spacing w:after="0" w:line="240" w:lineRule="auto"/>
              <w:jc w:val="both"/>
            </w:pPr>
            <w:r>
              <w:rPr>
                <w:rFonts w:ascii="Times New Roman" w:hAnsi="Times New Roman"/>
                <w:color w:val="000000"/>
                <w:sz w:val="20"/>
              </w:rPr>
              <w:t xml:space="preserve">Na základě předložené dokumentace 2. úpravy návrhu ÚP Žlutice (úprava pro veřejné projednání, zpracovatel Ing. Arch. Ivan Štros, dat. květen 2016) bylo zjištěno, že textová a tabulková část upraveného návrhu neodpovídá úpravám provedeným v grafické části vyhodnocení předpokládaných důsledků navrhovaného řešení návrhu ÚP Žlutice na ZPF. Textová a tabulková část odpovídá původnímu návrhu ÚP Žlutice z prosince 2013. Z tohoto důvodu </w:t>
            </w:r>
            <w:r>
              <w:rPr>
                <w:rFonts w:ascii="Times New Roman" w:hAnsi="Times New Roman"/>
                <w:b/>
                <w:color w:val="000000"/>
                <w:sz w:val="20"/>
              </w:rPr>
              <w:t xml:space="preserve">krajský úřad nesouhlasí s předloženou 2. úpravou návrhu ÚP Žlutice </w:t>
            </w:r>
            <w:r>
              <w:rPr>
                <w:rFonts w:ascii="Times New Roman" w:hAnsi="Times New Roman"/>
                <w:color w:val="000000"/>
                <w:sz w:val="20"/>
              </w:rPr>
              <w:t xml:space="preserve">pro veřejné projednání a nadále požaduje provést opravy a sjednocení výměr, odůvodnění a grafického znázornění záborů zemědělské půdy v rámci celého návrhu ÚP Žlutice. Z předloženého návrhu, ve kterém se nacházejí nepřesné údaje, popřípadě nesouhlasné součty v tabulkové části, nebo jsou v tabulkách a v textové části uvedeny lokality, které již v grafické části znázorněny nejsou, nelze odvodit skutečný požadovaný zábor zemědělské půdy pro jednotlivá funkční využití a tento zábor následně vyhodnotit. Nadále tedy zůstává v platnosti stanovisko krajského úřadu ze dne 18. 6. 2014 vydaného pod č. j. 1499/ZZ/14. Pro nové stanovisko je nutné přepracovat a opravit Vyhodnocení předpokládaných důsledků navrhovaného řešení ÚP Žlutice na ZPF a toto předložit krajskému úřadu k novému posouzení. </w:t>
            </w:r>
          </w:p>
          <w:p w:rsidR="005E2AA6" w:rsidRDefault="005E2AA6">
            <w:pPr>
              <w:spacing w:after="0" w:line="240" w:lineRule="auto"/>
              <w:jc w:val="both"/>
            </w:pPr>
            <w:r>
              <w:rPr>
                <w:rFonts w:ascii="Times New Roman" w:hAnsi="Times New Roman"/>
                <w:b/>
                <w:i/>
                <w:color w:val="000000"/>
                <w:sz w:val="20"/>
              </w:rPr>
              <w:t xml:space="preserve">Upozornění: </w:t>
            </w:r>
            <w:r>
              <w:rPr>
                <w:rFonts w:ascii="Times New Roman" w:hAnsi="Times New Roman"/>
                <w:i/>
                <w:color w:val="000000"/>
                <w:sz w:val="20"/>
              </w:rPr>
              <w:t xml:space="preserve">Stanovisko podle § 5 odst. 2 zákona o ochraně ZPF se vydává podle části IV. zákona č. 500/2004 Sb., správního řádu, ve znění pozdějších předpisů. </w:t>
            </w:r>
          </w:p>
          <w:p w:rsidR="005E2AA6" w:rsidRDefault="005E2AA6">
            <w:pPr>
              <w:spacing w:before="60" w:after="0" w:line="240" w:lineRule="auto"/>
              <w:jc w:val="both"/>
            </w:pPr>
            <w:r>
              <w:rPr>
                <w:rFonts w:ascii="Times New Roman" w:hAnsi="Times New Roman"/>
                <w:b/>
                <w:color w:val="000000"/>
                <w:sz w:val="20"/>
                <w:u w:val="single"/>
              </w:rPr>
              <w:t xml:space="preserve">Geologie a hornictví </w:t>
            </w:r>
          </w:p>
          <w:p w:rsidR="005E2AA6" w:rsidRDefault="005E2AA6">
            <w:pPr>
              <w:spacing w:after="0" w:line="240" w:lineRule="auto"/>
              <w:jc w:val="both"/>
            </w:pPr>
            <w:r>
              <w:rPr>
                <w:rFonts w:ascii="Times New Roman" w:hAnsi="Times New Roman"/>
                <w:color w:val="000000"/>
                <w:sz w:val="20"/>
              </w:rPr>
              <w:t xml:space="preserve">V případě, že se stavba nachází v </w:t>
            </w:r>
            <w:r>
              <w:rPr>
                <w:rFonts w:ascii="Times New Roman" w:hAnsi="Times New Roman"/>
                <w:b/>
                <w:color w:val="000000"/>
                <w:sz w:val="20"/>
              </w:rPr>
              <w:t xml:space="preserve">chráněném ložiskovém území </w:t>
            </w:r>
            <w:r>
              <w:rPr>
                <w:rFonts w:ascii="Times New Roman" w:hAnsi="Times New Roman"/>
                <w:color w:val="000000"/>
                <w:sz w:val="20"/>
              </w:rPr>
              <w:t xml:space="preserve">(CHLÚ), může dle ustanovení § 19 odst. 1 zákona č. 44/1988 Sb., o ochraně a využití nerostného bohatství (horní zákon), ve znění pozdějších předpisů </w:t>
            </w:r>
            <w:r>
              <w:rPr>
                <w:rFonts w:ascii="Times New Roman" w:hAnsi="Times New Roman"/>
                <w:b/>
                <w:color w:val="000000"/>
                <w:sz w:val="20"/>
              </w:rPr>
              <w:t>rozhodnutí o umístění staveb a zařízení</w:t>
            </w:r>
            <w:r>
              <w:rPr>
                <w:rFonts w:ascii="Times New Roman" w:hAnsi="Times New Roman"/>
                <w:color w:val="000000"/>
                <w:sz w:val="20"/>
              </w:rPr>
              <w:t xml:space="preserve">, které nesouvisí s dobýváním, vydat příslušný orgán podle zvláštních předpisů jen na základě </w:t>
            </w:r>
            <w:r>
              <w:rPr>
                <w:rFonts w:ascii="Times New Roman" w:hAnsi="Times New Roman"/>
                <w:b/>
                <w:color w:val="000000"/>
                <w:sz w:val="20"/>
              </w:rPr>
              <w:t xml:space="preserve">závazného stanoviska </w:t>
            </w:r>
            <w:r>
              <w:rPr>
                <w:rFonts w:ascii="Times New Roman" w:hAnsi="Times New Roman"/>
                <w:color w:val="000000"/>
                <w:sz w:val="20"/>
              </w:rPr>
              <w:t>orgánu kraje v přenesené působnosti, vydaného po projednání s obvodním báňským úřadem, který navrhne podmínky pro umístění, popřípadě provedení stavby nebo zařízení.</w:t>
            </w:r>
          </w:p>
          <w:p w:rsidR="005E2AA6" w:rsidRDefault="005E2AA6">
            <w:pPr>
              <w:spacing w:after="0" w:line="240" w:lineRule="auto"/>
              <w:jc w:val="both"/>
            </w:pPr>
            <w:r>
              <w:rPr>
                <w:rFonts w:ascii="Times New Roman" w:hAnsi="Times New Roman"/>
                <w:color w:val="000000"/>
                <w:sz w:val="20"/>
              </w:rPr>
              <w:t xml:space="preserve">Dle ustanovení § 19 odst. 2 zákona žadatel o vydání </w:t>
            </w:r>
            <w:r>
              <w:rPr>
                <w:rFonts w:ascii="Times New Roman" w:hAnsi="Times New Roman"/>
                <w:b/>
                <w:color w:val="000000"/>
                <w:sz w:val="20"/>
              </w:rPr>
              <w:t xml:space="preserve">rozhodnutí o umístění stavby nebo zařízení </w:t>
            </w:r>
            <w:r>
              <w:rPr>
                <w:rFonts w:ascii="Times New Roman" w:hAnsi="Times New Roman"/>
                <w:color w:val="000000"/>
                <w:sz w:val="20"/>
              </w:rPr>
              <w:t>v CHLÚ, které nesouvisí s dobýváním, doloží žádost tímto závazným stanoviskem.</w:t>
            </w:r>
          </w:p>
          <w:p w:rsidR="005E2AA6" w:rsidRDefault="005E2AA6">
            <w:pPr>
              <w:spacing w:after="0" w:line="240" w:lineRule="auto"/>
              <w:jc w:val="both"/>
            </w:pPr>
            <w:r>
              <w:rPr>
                <w:rFonts w:ascii="Times New Roman" w:hAnsi="Times New Roman"/>
                <w:color w:val="000000"/>
                <w:sz w:val="20"/>
              </w:rPr>
              <w:lastRenderedPageBreak/>
              <w:t xml:space="preserve">Podrobnosti k řešené problematice ložisek nerostných surovin, CHLÚ a dobývacích prostorů jsou uvedeny na internetových stránkách </w:t>
            </w:r>
            <w:r>
              <w:rPr>
                <w:rFonts w:ascii="Times New Roman" w:hAnsi="Times New Roman"/>
                <w:i/>
                <w:color w:val="000000"/>
                <w:sz w:val="20"/>
              </w:rPr>
              <w:t xml:space="preserve">České geologické služby </w:t>
            </w:r>
            <w:r>
              <w:rPr>
                <w:rFonts w:ascii="Times New Roman" w:hAnsi="Times New Roman"/>
                <w:color w:val="000000"/>
                <w:sz w:val="20"/>
              </w:rPr>
              <w:t xml:space="preserve">(ČGS) na adrese mapového serveru </w:t>
            </w:r>
            <w:hyperlink r:id="rId8" w:history="1">
              <w:r w:rsidR="00F32216" w:rsidRPr="00607131">
                <w:rPr>
                  <w:rStyle w:val="Hypertextovodkaz"/>
                  <w:rFonts w:ascii="Times New Roman" w:hAnsi="Times New Roman"/>
                  <w:sz w:val="20"/>
                </w:rPr>
                <w:t>http://www.geology.cz/extranet/mapy/mapy-online/mapserver</w:t>
              </w:r>
            </w:hyperlink>
            <w:r>
              <w:rPr>
                <w:rFonts w:ascii="Times New Roman" w:hAnsi="Times New Roman"/>
                <w:color w:val="000000"/>
                <w:sz w:val="20"/>
              </w:rPr>
              <w:t>, na odkazu „Nerostné suroviny“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 xml:space="preserve"> „Surovinový informační systém“ =</w:t>
            </w:r>
          </w:p>
          <w:p w:rsidR="005E2AA6" w:rsidRDefault="00DC760F">
            <w:pPr>
              <w:spacing w:after="0" w:line="240" w:lineRule="auto"/>
              <w:jc w:val="both"/>
            </w:pPr>
            <w:hyperlink r:id="rId9" w:history="1">
              <w:r w:rsidR="005E2AA6">
                <w:rPr>
                  <w:rFonts w:ascii="Times New Roman" w:hAnsi="Times New Roman"/>
                  <w:color w:val="0000FF"/>
                  <w:sz w:val="20"/>
                  <w:u w:val="single"/>
                </w:rPr>
                <w:t>http://mapy.geology.cz/GISViewer/?mapProjectId=5</w:t>
              </w:r>
            </w:hyperlink>
            <w:r w:rsidR="005E2AA6">
              <w:rPr>
                <w:rFonts w:ascii="Times New Roman" w:hAnsi="Times New Roman"/>
                <w:color w:val="000000"/>
                <w:sz w:val="20"/>
              </w:rPr>
              <w:t>. Informace o poddolovaných územích jsou na odkazu „Důlní díla“ → „Vlivy důlní činnosti“. Na mapovém serveru ČGS jsou i další průběžně aktualizovaná data a podklady.</w:t>
            </w:r>
          </w:p>
          <w:p w:rsidR="00AB6CCB" w:rsidRPr="00705447" w:rsidRDefault="00AB6CCB">
            <w:pPr>
              <w:spacing w:after="0" w:line="240" w:lineRule="auto"/>
              <w:jc w:val="both"/>
              <w:rPr>
                <w:rFonts w:ascii="Times New Roman" w:hAnsi="Times New Roman"/>
                <w:b/>
                <w:color w:val="000000"/>
                <w:sz w:val="10"/>
                <w:u w:val="single"/>
              </w:rPr>
            </w:pPr>
          </w:p>
          <w:p w:rsidR="005E2AA6" w:rsidRDefault="005E2AA6">
            <w:pPr>
              <w:spacing w:after="0" w:line="240" w:lineRule="auto"/>
              <w:jc w:val="both"/>
            </w:pPr>
            <w:r>
              <w:rPr>
                <w:rFonts w:ascii="Times New Roman" w:hAnsi="Times New Roman"/>
                <w:b/>
                <w:color w:val="000000"/>
                <w:sz w:val="20"/>
                <w:u w:val="single"/>
              </w:rPr>
              <w:t xml:space="preserve">Odpadové hospodářství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Dle ust. § 79 odst. (1) písm. k) zákona č. 185/2001 Sb., o odpadech a o změně některých dalších zákonů v platném znění, uplatňuje stanovisko k územním a regulačním plánům obecní úřad s rozšířenou působností, v tomto případě Magistrát města Karlovy Vary, odbor životního prostředí.</w:t>
            </w:r>
          </w:p>
          <w:p w:rsidR="005E2AA6" w:rsidRDefault="005E2AA6">
            <w:pPr>
              <w:spacing w:before="60" w:after="0" w:line="240" w:lineRule="auto"/>
              <w:jc w:val="both"/>
            </w:pPr>
            <w:r>
              <w:rPr>
                <w:rFonts w:ascii="Times New Roman" w:hAnsi="Times New Roman"/>
                <w:b/>
                <w:color w:val="000000"/>
                <w:sz w:val="20"/>
                <w:u w:val="single"/>
              </w:rPr>
              <w:t>Ochrana ovzduší</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Bez připomínek.</w:t>
            </w:r>
          </w:p>
          <w:p w:rsidR="005E2AA6" w:rsidRDefault="005E2AA6">
            <w:pPr>
              <w:spacing w:before="60" w:after="0" w:line="240" w:lineRule="auto"/>
              <w:jc w:val="both"/>
            </w:pPr>
            <w:r>
              <w:rPr>
                <w:rFonts w:ascii="Times New Roman" w:hAnsi="Times New Roman"/>
                <w:b/>
                <w:color w:val="000000"/>
                <w:sz w:val="20"/>
                <w:u w:val="single"/>
              </w:rPr>
              <w:t>Vodní hospodářství</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Krajský úřad Karlovarského kraje, odbor životního prostředí a zemědělství, není z hlediska svých kompetencí na úseku vodního hospodářství daných ust. § 107 odst. 1 zákona č. 254/2001 Sb., o vodách a o změně některých zákonů (vodní zákon), ve znění pozdějších předpisů, vodoprávním úřadem příslušným k uplatnění stanoviska k územním plánům obcí. Tím je v souladu s ust. § 106 vodního zákona v případě návrhu Územního plánu Žlutice Magistrát města Karlovy Vary, úřad územního plánování a stavební úřad.</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Vzhledem k výše uvedenému pouze sdělujeme následující skutečnosti:</w:t>
            </w:r>
          </w:p>
          <w:p w:rsidR="005E2AA6" w:rsidRDefault="005E2AA6">
            <w:pPr>
              <w:spacing w:after="0" w:line="240" w:lineRule="auto"/>
              <w:jc w:val="both"/>
            </w:pPr>
            <w:r>
              <w:rPr>
                <w:rFonts w:ascii="Times New Roman" w:hAnsi="Times New Roman"/>
                <w:color w:val="000000"/>
                <w:sz w:val="20"/>
              </w:rPr>
              <w:t xml:space="preserve">V rámci řešení návrhu Územního plánu Žlutice je nutné jako limity územního plánování zohledňovat zejména rozsah ochranného pásma vodárenské nádrže Žlutice a polohu záměru vůči stanovenému záplavovému území a zejména aktivní zóny záplavového území vodního toku Střela a Velká Trasovka (dne 10.08.2016 rovněž nabude účinnosti opatření obecné povahy o stanovení záplavového území vodního toku Ratibořský potok). Omezení využití území v aktivní zóně záplavového území je dáno ust. § 67 vodního zákona. Dále doporučujeme při řešení návrhu Územního plánu Žlutice zohlednit výsledky studie Riziková území při extrémních přívalových srážkách, která v Karlovarském kraji </w:t>
            </w:r>
            <w:r>
              <w:rPr>
                <w:rFonts w:ascii="Times New Roman" w:hAnsi="Times New Roman"/>
                <w:color w:val="000000"/>
                <w:sz w:val="20"/>
              </w:rPr>
              <w:lastRenderedPageBreak/>
              <w:t xml:space="preserve">identifikovala urbanizované lokality rizikové z hlediska výskytu povodní z přívalových srážek (viz </w:t>
            </w:r>
            <w:hyperlink r:id="rId10" w:history="1">
              <w:r>
                <w:rPr>
                  <w:rFonts w:ascii="Times New Roman" w:hAnsi="Times New Roman"/>
                  <w:color w:val="0000FF"/>
                  <w:sz w:val="20"/>
                  <w:u w:val="single"/>
                </w:rPr>
                <w:t>http://webmap.kr-karlovarsky.cz/rizikovauzemi/</w:t>
              </w:r>
            </w:hyperlink>
            <w:r>
              <w:rPr>
                <w:rFonts w:ascii="Times New Roman" w:hAnsi="Times New Roman"/>
                <w:color w:val="000000"/>
                <w:sz w:val="20"/>
              </w:rPr>
              <w:t>). Dle této studie se v zájmovém území nachází několik takto rizikových lokalit. Dále uvádíme skutečnost, že návrhový stav vodovodu a kanalizace zobrazený v mapových podkladech návrhu Územního plánu Žlutice není v souladu s Plánem rozvoje vodovodů a kanalizací Karlovarského kraje. V případě schválení Územního plánu Žlutice proto doporučujeme v budoucnu iniciovat rovněž změnu v příslušné mapové a textové části Plánu rozvoje vodovodů a kanalizací Karlovarského kraje.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0"/>
              </w:rPr>
            </w:pPr>
            <w:r>
              <w:rPr>
                <w:rFonts w:ascii="Times New Roman" w:hAnsi="Times New Roman"/>
                <w:sz w:val="20"/>
              </w:rPr>
              <w:lastRenderedPageBreak/>
              <w:t>Bez připomínek</w:t>
            </w: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014ABE" w:rsidRDefault="00014ABE">
            <w:pPr>
              <w:spacing w:after="0" w:line="240" w:lineRule="auto"/>
              <w:rPr>
                <w:rFonts w:ascii="Times New Roman" w:hAnsi="Times New Roman"/>
                <w:sz w:val="24"/>
              </w:rPr>
            </w:pPr>
          </w:p>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0"/>
              </w:rPr>
            </w:pPr>
            <w:r>
              <w:rPr>
                <w:rFonts w:ascii="Times New Roman" w:hAnsi="Times New Roman"/>
                <w:sz w:val="20"/>
              </w:rPr>
              <w:t>Návrh územního plánu bude upraven dle požadavků dotčeného orgánu. Před vydáním ÚPD bude vyžádáno nové stanovisko.</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014ABE" w:rsidRDefault="00014ABE">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16"/>
              </w:rPr>
            </w:pPr>
          </w:p>
          <w:p w:rsidR="005E2AA6" w:rsidRDefault="005E2AA6">
            <w:pPr>
              <w:spacing w:after="0" w:line="240" w:lineRule="auto"/>
              <w:rPr>
                <w:rFonts w:ascii="Times New Roman" w:hAnsi="Times New Roman"/>
                <w:sz w:val="20"/>
              </w:rPr>
            </w:pPr>
            <w:r>
              <w:rPr>
                <w:rFonts w:ascii="Times New Roman" w:hAnsi="Times New Roman"/>
                <w:sz w:val="20"/>
              </w:rPr>
              <w:t>Stanovisko příslušného dotčeného orgánu bylo vyžádáno. Dotčený orgán se ve věci nevyjádřil.</w:t>
            </w:r>
          </w:p>
          <w:p w:rsidR="005E2AA6" w:rsidRDefault="005E2AA6">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AB6CCB" w:rsidRDefault="00AB6CCB">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12"/>
              </w:rPr>
            </w:pPr>
          </w:p>
          <w:p w:rsidR="005E2AA6" w:rsidRDefault="005E2AA6">
            <w:pPr>
              <w:spacing w:after="0" w:line="240" w:lineRule="auto"/>
              <w:rPr>
                <w:rFonts w:ascii="Times New Roman" w:hAnsi="Times New Roman"/>
                <w:sz w:val="20"/>
              </w:rPr>
            </w:pPr>
            <w:r>
              <w:rPr>
                <w:rFonts w:ascii="Times New Roman" w:hAnsi="Times New Roman"/>
                <w:sz w:val="20"/>
              </w:rPr>
              <w:t>Stanovisko příslušného dotčeného orgánu bylo vyžádáno. Dotčený orgán se ve věci nevyjádřil.</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F32216" w:rsidRDefault="00F32216">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sz w:val="20"/>
              </w:rPr>
            </w:pPr>
            <w:r>
              <w:rPr>
                <w:rFonts w:ascii="Times New Roman" w:hAnsi="Times New Roman"/>
                <w:sz w:val="20"/>
              </w:rPr>
              <w:t>Pořizovatel obdržel příslušná data v rámci aktualizace územně analytických podkladů. Návrh územního plán bude zaktualizován.</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AB6CCB" w:rsidRDefault="00AB6CCB">
            <w:pPr>
              <w:spacing w:after="0" w:line="240" w:lineRule="auto"/>
              <w:rPr>
                <w:rFonts w:ascii="Times New Roman" w:hAnsi="Times New Roman"/>
                <w:sz w:val="24"/>
              </w:rPr>
            </w:pPr>
          </w:p>
          <w:p w:rsidR="005E2AA6" w:rsidRDefault="005E2AA6">
            <w:pPr>
              <w:spacing w:after="0" w:line="240" w:lineRule="auto"/>
            </w:pPr>
            <w:r>
              <w:rPr>
                <w:rFonts w:ascii="Times New Roman" w:hAnsi="Times New Roman"/>
                <w:sz w:val="20"/>
              </w:rPr>
              <w:t>Po vydání územního plánu, bude obec iniciovat aktualizaci Plánu vodovodů a kanalizací.</w:t>
            </w:r>
          </w:p>
        </w:tc>
      </w:tr>
      <w:tr w:rsidR="005E2AA6" w:rsidTr="00B056B8">
        <w:trPr>
          <w:trHeight w:val="1"/>
        </w:trPr>
        <w:tc>
          <w:tcPr>
            <w:tcW w:w="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4"/>
              </w:rPr>
              <w:lastRenderedPageBreak/>
              <w:t>8.</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360"/>
              <w:jc w:val="both"/>
            </w:pPr>
            <w:r>
              <w:rPr>
                <w:rFonts w:ascii="Times New Roman" w:hAnsi="Times New Roman"/>
                <w:b/>
                <w:color w:val="000000"/>
                <w:sz w:val="20"/>
              </w:rPr>
              <w:t xml:space="preserve">MINISTERSTVO </w:t>
            </w:r>
            <w:r>
              <w:rPr>
                <w:rFonts w:ascii="Times New Roman" w:hAnsi="Times New Roman"/>
                <w:b/>
                <w:color w:val="000000"/>
                <w:spacing w:val="-5"/>
                <w:sz w:val="20"/>
              </w:rPr>
              <w:t xml:space="preserve">PRŮMYSLU A </w:t>
            </w:r>
          </w:p>
          <w:p w:rsidR="005E2AA6" w:rsidRDefault="005E2AA6">
            <w:pPr>
              <w:spacing w:after="0" w:line="240" w:lineRule="auto"/>
              <w:ind w:right="360"/>
              <w:jc w:val="both"/>
            </w:pPr>
            <w:r>
              <w:rPr>
                <w:rFonts w:ascii="Times New Roman" w:hAnsi="Times New Roman"/>
                <w:b/>
                <w:color w:val="000000"/>
                <w:spacing w:val="-5"/>
                <w:sz w:val="20"/>
              </w:rPr>
              <w:t>OBCHODU</w:t>
            </w:r>
          </w:p>
          <w:p w:rsidR="005E2AA6" w:rsidRDefault="005E2AA6">
            <w:pPr>
              <w:spacing w:after="0" w:line="240" w:lineRule="auto"/>
              <w:jc w:val="both"/>
              <w:rPr>
                <w:rFonts w:ascii="Times New Roman" w:hAnsi="Times New Roman"/>
                <w:color w:val="000000"/>
                <w:spacing w:val="-11"/>
                <w:sz w:val="20"/>
              </w:rPr>
            </w:pPr>
            <w:r>
              <w:rPr>
                <w:rFonts w:ascii="Times New Roman" w:hAnsi="Times New Roman"/>
                <w:color w:val="000000"/>
                <w:spacing w:val="-11"/>
                <w:sz w:val="20"/>
              </w:rPr>
              <w:t>MPO 39819/2016</w:t>
            </w:r>
          </w:p>
          <w:p w:rsidR="005E2AA6" w:rsidRDefault="005E2AA6">
            <w:pPr>
              <w:spacing w:after="0" w:line="240" w:lineRule="auto"/>
            </w:pPr>
            <w:r>
              <w:rPr>
                <w:rFonts w:ascii="Times New Roman" w:hAnsi="Times New Roman"/>
                <w:color w:val="000000"/>
                <w:spacing w:val="-8"/>
                <w:sz w:val="20"/>
              </w:rPr>
              <w:t>13. 9. 2016</w:t>
            </w:r>
          </w:p>
        </w:tc>
        <w:tc>
          <w:tcPr>
            <w:tcW w:w="1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color w:val="000000"/>
                <w:spacing w:val="-10"/>
                <w:sz w:val="20"/>
              </w:rPr>
              <w:t>§ 15 odst. 1 a 2 horního zákona</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216"/>
              <w:jc w:val="both"/>
            </w:pPr>
            <w:r>
              <w:rPr>
                <w:rFonts w:ascii="Times New Roman" w:hAnsi="Times New Roman"/>
                <w:color w:val="000000"/>
                <w:spacing w:val="-5"/>
                <w:sz w:val="20"/>
              </w:rPr>
              <w:t xml:space="preserve">K střetům územních limitů v ploše výhradního ložiska Verušice — Dlouhý vrch uvádíme, že pokrytí </w:t>
            </w:r>
            <w:r>
              <w:rPr>
                <w:rFonts w:ascii="Times New Roman" w:hAnsi="Times New Roman"/>
                <w:color w:val="000000"/>
                <w:spacing w:val="-4"/>
                <w:sz w:val="20"/>
              </w:rPr>
              <w:t xml:space="preserve">vymezených biocenter a biokoridorů a ložisek nerostných surovin se vzájemně nevylučuje, protože </w:t>
            </w:r>
            <w:r>
              <w:rPr>
                <w:rFonts w:ascii="Times New Roman" w:hAnsi="Times New Roman"/>
                <w:color w:val="000000"/>
                <w:spacing w:val="-11"/>
                <w:sz w:val="20"/>
              </w:rPr>
              <w:t xml:space="preserve">skladebné části územního systému ekologické stability (ÚSES) nejsou překážkou využívání ložisek nerostů </w:t>
            </w:r>
            <w:r>
              <w:rPr>
                <w:rFonts w:ascii="Times New Roman" w:hAnsi="Times New Roman"/>
                <w:color w:val="000000"/>
                <w:spacing w:val="-10"/>
                <w:sz w:val="20"/>
              </w:rPr>
              <w:t xml:space="preserve">takovým způsobem, který zajistí vzájemnou koexistenci těžby ložisek nerostů a funkce ÚSES při probíhající </w:t>
            </w:r>
            <w:r>
              <w:rPr>
                <w:rFonts w:ascii="Times New Roman" w:hAnsi="Times New Roman"/>
                <w:color w:val="000000"/>
                <w:spacing w:val="-8"/>
                <w:sz w:val="20"/>
              </w:rPr>
              <w:t>těžbě, nebo zajistí budoucí obnovu dočasně omezené funkce ÚSES. Plochy po těžbě nerostných surovin</w:t>
            </w:r>
          </w:p>
          <w:p w:rsidR="005E2AA6" w:rsidRDefault="005E2AA6" w:rsidP="00F32216">
            <w:pPr>
              <w:spacing w:after="0" w:line="240" w:lineRule="auto"/>
              <w:ind w:right="39"/>
              <w:jc w:val="both"/>
            </w:pPr>
            <w:r>
              <w:rPr>
                <w:rFonts w:ascii="Times New Roman" w:hAnsi="Times New Roman"/>
                <w:color w:val="000000"/>
                <w:spacing w:val="-10"/>
                <w:sz w:val="20"/>
              </w:rPr>
              <w:t xml:space="preserve">v území určeném pro vybudování ÚSES je nezbytné rekultivovat prioritně v souladu se zájmy ochrany </w:t>
            </w:r>
            <w:r>
              <w:rPr>
                <w:rFonts w:ascii="Times New Roman" w:hAnsi="Times New Roman"/>
                <w:color w:val="000000"/>
                <w:spacing w:val="-6"/>
                <w:sz w:val="20"/>
              </w:rPr>
              <w:t>přírody a krajiny.</w:t>
            </w:r>
          </w:p>
          <w:p w:rsidR="005E2AA6" w:rsidRDefault="005E2AA6" w:rsidP="00F32216">
            <w:pPr>
              <w:spacing w:after="0" w:line="240" w:lineRule="auto"/>
              <w:ind w:right="39"/>
              <w:jc w:val="both"/>
            </w:pPr>
            <w:r>
              <w:rPr>
                <w:rFonts w:ascii="Times New Roman" w:hAnsi="Times New Roman"/>
                <w:b/>
                <w:color w:val="000000"/>
                <w:spacing w:val="-7"/>
                <w:sz w:val="20"/>
              </w:rPr>
              <w:t>S návrhem</w:t>
            </w:r>
            <w:r>
              <w:rPr>
                <w:rFonts w:ascii="Times New Roman" w:hAnsi="Times New Roman"/>
                <w:color w:val="000000"/>
                <w:spacing w:val="-7"/>
                <w:sz w:val="20"/>
              </w:rPr>
              <w:t xml:space="preserve"> územního plánu </w:t>
            </w:r>
            <w:r>
              <w:rPr>
                <w:rFonts w:ascii="Times New Roman" w:hAnsi="Times New Roman"/>
                <w:b/>
                <w:color w:val="000000"/>
                <w:spacing w:val="-7"/>
                <w:sz w:val="20"/>
              </w:rPr>
              <w:t>souhlasíme.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sz w:val="20"/>
              </w:rPr>
            </w:pPr>
            <w:r>
              <w:rPr>
                <w:rFonts w:ascii="Times New Roman" w:hAnsi="Times New Roman"/>
                <w:sz w:val="20"/>
              </w:rPr>
              <w:t>Bez připomínek</w:t>
            </w:r>
          </w:p>
          <w:p w:rsidR="005E2AA6" w:rsidRDefault="005E2AA6">
            <w:pPr>
              <w:spacing w:after="0" w:line="240" w:lineRule="auto"/>
            </w:pPr>
          </w:p>
        </w:tc>
      </w:tr>
    </w:tbl>
    <w:p w:rsidR="00705447" w:rsidRDefault="00705447" w:rsidP="006A608D">
      <w:pPr>
        <w:spacing w:after="0" w:line="240" w:lineRule="auto"/>
        <w:rPr>
          <w:rFonts w:ascii="Times New Roman" w:hAnsi="Times New Roman"/>
          <w:sz w:val="24"/>
        </w:rPr>
      </w:pPr>
    </w:p>
    <w:p w:rsidR="00705447" w:rsidRDefault="00705447" w:rsidP="006A608D">
      <w:pPr>
        <w:spacing w:after="0" w:line="240" w:lineRule="auto"/>
        <w:rPr>
          <w:rFonts w:ascii="Times New Roman" w:hAnsi="Times New Roman"/>
          <w:sz w:val="24"/>
        </w:rPr>
      </w:pPr>
    </w:p>
    <w:p w:rsidR="00705447" w:rsidRDefault="00705447" w:rsidP="006A608D">
      <w:pPr>
        <w:spacing w:after="0" w:line="240" w:lineRule="auto"/>
        <w:rPr>
          <w:rFonts w:ascii="Times New Roman" w:hAnsi="Times New Roman"/>
          <w:sz w:val="24"/>
        </w:rPr>
      </w:pPr>
    </w:p>
    <w:p w:rsidR="00F82BDA" w:rsidRDefault="00F82BDA" w:rsidP="006A608D">
      <w:pPr>
        <w:spacing w:after="0" w:line="240" w:lineRule="auto"/>
        <w:rPr>
          <w:rFonts w:ascii="Times New Roman" w:hAnsi="Times New Roman"/>
          <w:sz w:val="24"/>
        </w:rPr>
      </w:pPr>
    </w:p>
    <w:p w:rsidR="00F82BDA" w:rsidRDefault="00F82BDA" w:rsidP="006A608D">
      <w:pPr>
        <w:spacing w:after="0" w:line="240" w:lineRule="auto"/>
        <w:rPr>
          <w:rFonts w:ascii="Times New Roman" w:hAnsi="Times New Roman"/>
          <w:sz w:val="24"/>
        </w:rPr>
      </w:pPr>
    </w:p>
    <w:p w:rsidR="00F82BDA" w:rsidRDefault="00F82BDA" w:rsidP="006A608D">
      <w:pPr>
        <w:spacing w:after="0" w:line="240" w:lineRule="auto"/>
        <w:rPr>
          <w:rFonts w:ascii="Times New Roman" w:hAnsi="Times New Roman"/>
          <w:sz w:val="24"/>
        </w:rPr>
      </w:pPr>
    </w:p>
    <w:p w:rsidR="00F82BDA" w:rsidRDefault="00F82BDA" w:rsidP="006A608D">
      <w:pPr>
        <w:spacing w:after="0" w:line="240" w:lineRule="auto"/>
        <w:rPr>
          <w:rFonts w:ascii="Times New Roman" w:hAnsi="Times New Roman"/>
          <w:sz w:val="24"/>
        </w:rPr>
      </w:pPr>
    </w:p>
    <w:p w:rsidR="00F82BDA" w:rsidRDefault="00F82BDA" w:rsidP="006A608D">
      <w:pPr>
        <w:spacing w:after="0" w:line="240" w:lineRule="auto"/>
        <w:rPr>
          <w:rFonts w:ascii="Times New Roman" w:hAnsi="Times New Roman"/>
          <w:sz w:val="24"/>
        </w:rPr>
      </w:pPr>
    </w:p>
    <w:p w:rsidR="00705447" w:rsidRDefault="00F82BDA" w:rsidP="00705447">
      <w:pPr>
        <w:spacing w:after="120" w:line="240" w:lineRule="auto"/>
        <w:rPr>
          <w:rFonts w:ascii="Times New Roman" w:hAnsi="Times New Roman"/>
          <w:b/>
          <w:sz w:val="24"/>
        </w:rPr>
      </w:pPr>
      <w:r>
        <w:rPr>
          <w:rFonts w:ascii="Times New Roman" w:hAnsi="Times New Roman"/>
          <w:b/>
          <w:sz w:val="24"/>
        </w:rPr>
        <w:t xml:space="preserve">5.4. </w:t>
      </w:r>
      <w:r w:rsidR="00705447" w:rsidRPr="00F32216">
        <w:rPr>
          <w:rFonts w:ascii="Times New Roman" w:hAnsi="Times New Roman"/>
          <w:b/>
          <w:sz w:val="24"/>
        </w:rPr>
        <w:t>Stanovisko nadřízeného orgánu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4253"/>
        <w:gridCol w:w="1559"/>
      </w:tblGrid>
      <w:tr w:rsidR="00705447" w:rsidRPr="00AA7EF0" w:rsidTr="00607131">
        <w:tc>
          <w:tcPr>
            <w:tcW w:w="2268" w:type="dxa"/>
            <w:shd w:val="clear" w:color="auto" w:fill="auto"/>
          </w:tcPr>
          <w:p w:rsidR="00705447" w:rsidRPr="00607131" w:rsidRDefault="00705447" w:rsidP="00607131">
            <w:pPr>
              <w:autoSpaceDE w:val="0"/>
              <w:adjustRightInd w:val="0"/>
              <w:spacing w:after="0" w:line="240" w:lineRule="auto"/>
              <w:rPr>
                <w:rFonts w:ascii="Times New Roman" w:eastAsia="Calibri" w:hAnsi="Times New Roman"/>
                <w:b/>
                <w:color w:val="000000"/>
                <w:sz w:val="20"/>
                <w:szCs w:val="20"/>
              </w:rPr>
            </w:pPr>
            <w:r w:rsidRPr="00607131">
              <w:rPr>
                <w:rFonts w:ascii="Times New Roman" w:eastAsia="Calibri" w:hAnsi="Times New Roman"/>
                <w:b/>
                <w:color w:val="000000"/>
                <w:sz w:val="20"/>
                <w:szCs w:val="20"/>
              </w:rPr>
              <w:t>KRAJSKÝ ÚŘAD</w:t>
            </w:r>
          </w:p>
          <w:p w:rsidR="00705447" w:rsidRPr="00607131" w:rsidRDefault="00705447" w:rsidP="00607131">
            <w:pPr>
              <w:autoSpaceDE w:val="0"/>
              <w:adjustRightInd w:val="0"/>
              <w:spacing w:after="0" w:line="240" w:lineRule="auto"/>
              <w:rPr>
                <w:rFonts w:ascii="Times New Roman" w:eastAsia="Calibri" w:hAnsi="Times New Roman"/>
                <w:b/>
                <w:color w:val="000000"/>
                <w:sz w:val="20"/>
                <w:szCs w:val="20"/>
              </w:rPr>
            </w:pPr>
            <w:r w:rsidRPr="00607131">
              <w:rPr>
                <w:rFonts w:ascii="Times New Roman" w:eastAsia="Calibri" w:hAnsi="Times New Roman"/>
                <w:b/>
                <w:color w:val="000000"/>
                <w:sz w:val="20"/>
                <w:szCs w:val="20"/>
              </w:rPr>
              <w:t>KARLOVARSKÉHO KRAJE</w:t>
            </w:r>
          </w:p>
          <w:p w:rsidR="00705447" w:rsidRPr="00607131" w:rsidRDefault="00705447" w:rsidP="00607131">
            <w:pPr>
              <w:autoSpaceDE w:val="0"/>
              <w:adjustRightInd w:val="0"/>
              <w:spacing w:after="0" w:line="240" w:lineRule="auto"/>
              <w:rPr>
                <w:rFonts w:ascii="Times New Roman" w:eastAsia="Calibri" w:hAnsi="Times New Roman"/>
                <w:b/>
                <w:i/>
                <w:iCs/>
                <w:color w:val="000000"/>
                <w:sz w:val="20"/>
                <w:szCs w:val="20"/>
              </w:rPr>
            </w:pPr>
            <w:r w:rsidRPr="00607131">
              <w:rPr>
                <w:rFonts w:ascii="Times New Roman" w:eastAsia="Calibri" w:hAnsi="Times New Roman"/>
                <w:b/>
                <w:i/>
                <w:iCs/>
                <w:color w:val="000000"/>
                <w:sz w:val="20"/>
                <w:szCs w:val="20"/>
              </w:rPr>
              <w:t xml:space="preserve">ODBOR REGIONÁLNÍHO </w:t>
            </w:r>
          </w:p>
          <w:p w:rsidR="00705447" w:rsidRPr="00607131" w:rsidRDefault="00705447" w:rsidP="00607131">
            <w:pPr>
              <w:autoSpaceDE w:val="0"/>
              <w:adjustRightInd w:val="0"/>
              <w:spacing w:after="0" w:line="240" w:lineRule="auto"/>
              <w:rPr>
                <w:rFonts w:ascii="Times New Roman" w:eastAsia="Calibri" w:hAnsi="Times New Roman"/>
                <w:b/>
                <w:i/>
                <w:iCs/>
                <w:color w:val="000000"/>
                <w:sz w:val="20"/>
                <w:szCs w:val="20"/>
              </w:rPr>
            </w:pPr>
            <w:r w:rsidRPr="00607131">
              <w:rPr>
                <w:rFonts w:ascii="Times New Roman" w:eastAsia="Calibri" w:hAnsi="Times New Roman"/>
                <w:b/>
                <w:i/>
                <w:iCs/>
                <w:color w:val="000000"/>
                <w:sz w:val="20"/>
                <w:szCs w:val="20"/>
              </w:rPr>
              <w:t>ROZVOJE</w:t>
            </w:r>
          </w:p>
          <w:p w:rsidR="00705447" w:rsidRPr="00607131" w:rsidRDefault="00705447" w:rsidP="00607131">
            <w:pPr>
              <w:autoSpaceDE w:val="0"/>
              <w:adjustRightInd w:val="0"/>
              <w:spacing w:after="0" w:line="240" w:lineRule="auto"/>
              <w:rPr>
                <w:rFonts w:ascii="Times New Roman" w:eastAsia="Calibri" w:hAnsi="Times New Roman"/>
                <w:bCs/>
                <w:color w:val="000000"/>
                <w:sz w:val="20"/>
                <w:szCs w:val="20"/>
              </w:rPr>
            </w:pPr>
            <w:r w:rsidRPr="00607131">
              <w:rPr>
                <w:rFonts w:ascii="Times New Roman" w:eastAsia="Calibri" w:hAnsi="Times New Roman"/>
                <w:bCs/>
                <w:color w:val="000000"/>
                <w:sz w:val="20"/>
                <w:szCs w:val="20"/>
              </w:rPr>
              <w:t xml:space="preserve">934/RR/16 </w:t>
            </w:r>
          </w:p>
          <w:p w:rsidR="00705447" w:rsidRPr="00607131" w:rsidRDefault="00705447" w:rsidP="00607131">
            <w:pPr>
              <w:autoSpaceDE w:val="0"/>
              <w:adjustRightInd w:val="0"/>
              <w:spacing w:after="0" w:line="240" w:lineRule="auto"/>
              <w:rPr>
                <w:rFonts w:ascii="Times New Roman" w:eastAsia="Calibri" w:hAnsi="Times New Roman"/>
                <w:bCs/>
                <w:color w:val="000000"/>
                <w:sz w:val="20"/>
                <w:szCs w:val="20"/>
              </w:rPr>
            </w:pPr>
            <w:r w:rsidRPr="00607131">
              <w:rPr>
                <w:rFonts w:ascii="Times New Roman" w:eastAsia="Calibri" w:hAnsi="Times New Roman"/>
                <w:bCs/>
                <w:color w:val="000000"/>
                <w:sz w:val="20"/>
                <w:szCs w:val="20"/>
              </w:rPr>
              <w:t>29. 8. 2016</w:t>
            </w:r>
          </w:p>
          <w:p w:rsidR="00705447" w:rsidRPr="00607131" w:rsidRDefault="00705447" w:rsidP="00607131">
            <w:pPr>
              <w:autoSpaceDE w:val="0"/>
              <w:adjustRightInd w:val="0"/>
              <w:spacing w:after="0" w:line="240" w:lineRule="auto"/>
              <w:rPr>
                <w:rFonts w:ascii="Times New Roman" w:eastAsia="Calibri" w:hAnsi="Times New Roman"/>
                <w:bCs/>
                <w:color w:val="000000"/>
                <w:sz w:val="20"/>
                <w:szCs w:val="20"/>
              </w:rPr>
            </w:pPr>
            <w:r w:rsidRPr="00607131">
              <w:rPr>
                <w:rFonts w:ascii="Times New Roman" w:eastAsia="Calibri" w:hAnsi="Times New Roman"/>
                <w:color w:val="000000"/>
                <w:sz w:val="20"/>
                <w:szCs w:val="20"/>
              </w:rPr>
              <w:t>Doručeno: 1.9.2016</w:t>
            </w:r>
          </w:p>
          <w:p w:rsidR="00705447" w:rsidRPr="00607131" w:rsidRDefault="00705447" w:rsidP="00607131">
            <w:pPr>
              <w:spacing w:after="0" w:line="240" w:lineRule="auto"/>
              <w:rPr>
                <w:rFonts w:eastAsia="Calibri"/>
              </w:rPr>
            </w:pPr>
          </w:p>
          <w:p w:rsidR="00705447" w:rsidRPr="00607131" w:rsidRDefault="00705447" w:rsidP="00607131">
            <w:pPr>
              <w:rPr>
                <w:rFonts w:ascii="Times New Roman" w:eastAsia="Calibri" w:hAnsi="Times New Roman"/>
                <w:b/>
                <w:sz w:val="20"/>
                <w:szCs w:val="20"/>
              </w:rPr>
            </w:pPr>
          </w:p>
          <w:p w:rsidR="00705447" w:rsidRPr="00607131" w:rsidRDefault="00705447" w:rsidP="00607131">
            <w:pPr>
              <w:rPr>
                <w:rFonts w:ascii="Times New Roman" w:eastAsia="Calibri" w:hAnsi="Times New Roman"/>
                <w:b/>
                <w:sz w:val="20"/>
                <w:szCs w:val="20"/>
              </w:rPr>
            </w:pPr>
          </w:p>
          <w:p w:rsidR="00705447" w:rsidRPr="00607131" w:rsidRDefault="00705447" w:rsidP="00607131">
            <w:pPr>
              <w:rPr>
                <w:rFonts w:ascii="Times New Roman" w:eastAsia="Calibri" w:hAnsi="Times New Roman"/>
                <w:b/>
                <w:sz w:val="20"/>
                <w:szCs w:val="20"/>
              </w:rPr>
            </w:pPr>
          </w:p>
          <w:p w:rsidR="00705447" w:rsidRPr="00607131" w:rsidRDefault="00705447" w:rsidP="00607131">
            <w:pPr>
              <w:rPr>
                <w:rFonts w:ascii="Times New Roman" w:eastAsia="Calibri" w:hAnsi="Times New Roman"/>
                <w:b/>
                <w:sz w:val="20"/>
                <w:szCs w:val="20"/>
              </w:rPr>
            </w:pPr>
          </w:p>
        </w:tc>
        <w:tc>
          <w:tcPr>
            <w:tcW w:w="1843" w:type="dxa"/>
            <w:shd w:val="clear" w:color="auto" w:fill="auto"/>
          </w:tcPr>
          <w:p w:rsidR="00705447" w:rsidRPr="00607131" w:rsidRDefault="00705447" w:rsidP="00607131">
            <w:pPr>
              <w:rPr>
                <w:rFonts w:ascii="Times New Roman" w:eastAsia="Calibri" w:hAnsi="Times New Roman"/>
                <w:sz w:val="20"/>
                <w:szCs w:val="20"/>
              </w:rPr>
            </w:pPr>
            <w:r w:rsidRPr="00607131">
              <w:rPr>
                <w:rFonts w:ascii="Times New Roman" w:eastAsia="Calibri" w:hAnsi="Times New Roman"/>
                <w:color w:val="000000"/>
                <w:sz w:val="20"/>
                <w:szCs w:val="20"/>
              </w:rPr>
              <w:lastRenderedPageBreak/>
              <w:t>ust. § 6 odst. 1 písm. c) zákona č. 183/2006 Sb., o územním plánování a stavebním řádu (stavební zákon), ve znění pozdějších předpisů, (dále jen „stavební zákon“)</w:t>
            </w:r>
          </w:p>
        </w:tc>
        <w:tc>
          <w:tcPr>
            <w:tcW w:w="4253" w:type="dxa"/>
            <w:shd w:val="clear" w:color="auto" w:fill="auto"/>
          </w:tcPr>
          <w:p w:rsidR="00705447" w:rsidRPr="00607131" w:rsidRDefault="00705447" w:rsidP="00607131">
            <w:pPr>
              <w:autoSpaceDE w:val="0"/>
              <w:adjustRightInd w:val="0"/>
              <w:spacing w:after="120" w:line="240" w:lineRule="auto"/>
              <w:jc w:val="both"/>
              <w:rPr>
                <w:rFonts w:ascii="Times New Roman" w:eastAsia="Calibri" w:hAnsi="Times New Roman"/>
                <w:b/>
                <w:bCs/>
                <w:color w:val="000000"/>
                <w:sz w:val="20"/>
                <w:szCs w:val="20"/>
              </w:rPr>
            </w:pPr>
            <w:r w:rsidRPr="00607131">
              <w:rPr>
                <w:rFonts w:ascii="Times New Roman" w:eastAsia="Calibri" w:hAnsi="Times New Roman"/>
                <w:b/>
                <w:bCs/>
                <w:color w:val="000000"/>
                <w:sz w:val="20"/>
                <w:szCs w:val="20"/>
              </w:rPr>
              <w:t>Stanovisko krajského úřadu - nadřízeného správního orgánu územního plánování k veřejnému projednání upraveného návrhu Územního plánu Žlutice, ORP Karlovy Vary, okres Karlovy Vary, Karlovarský kraj</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Krajský úřad Karlovarského kraje, odbor regionálního rozvoje, obdržel dne 19.7.2016 oznámení o konání veřejného projednání upraveného návrhu Územního plánu Žlutice (dále jen „ÚP“), dne 25.8.2016.</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Magistrát města Karlovy Vary, Úřad územního plánování a stavební úřad, oddělení úřad územního </w:t>
            </w:r>
            <w:r w:rsidRPr="00607131">
              <w:rPr>
                <w:rFonts w:ascii="Times New Roman" w:eastAsia="Calibri" w:hAnsi="Times New Roman"/>
                <w:color w:val="000000"/>
                <w:sz w:val="20"/>
                <w:szCs w:val="20"/>
              </w:rPr>
              <w:lastRenderedPageBreak/>
              <w:t>plánování, (dále jen „pořizovatel“), pořizuje ÚP v souladu s ust. § 6 odst. 1 písm. c) zákona č. 183/2006 Sb., o územním plánování a stavebním řádu (stavební zákon), ve znění pozdějších předpisů, (dále jen „stavební zákon“).</w:t>
            </w:r>
          </w:p>
          <w:p w:rsidR="00705447" w:rsidRPr="00607131" w:rsidRDefault="00705447" w:rsidP="00607131">
            <w:pPr>
              <w:autoSpaceDE w:val="0"/>
              <w:adjustRightInd w:val="0"/>
              <w:spacing w:after="120" w:line="240" w:lineRule="auto"/>
              <w:jc w:val="both"/>
              <w:rPr>
                <w:rFonts w:ascii="Times New Roman" w:eastAsia="Calibri" w:hAnsi="Times New Roman"/>
                <w:b/>
                <w:bCs/>
                <w:color w:val="000000"/>
                <w:sz w:val="20"/>
                <w:szCs w:val="20"/>
              </w:rPr>
            </w:pPr>
            <w:r w:rsidRPr="00607131">
              <w:rPr>
                <w:rFonts w:ascii="Times New Roman" w:eastAsia="Calibri" w:hAnsi="Times New Roman"/>
                <w:b/>
                <w:bCs/>
                <w:color w:val="000000"/>
                <w:sz w:val="20"/>
                <w:szCs w:val="20"/>
              </w:rPr>
              <w:t>Krajský úřad Karlovarského kraje, odbor regionálního rozvoje, příslušný dle ust. § 178 odst. 1 a 2, zákona č. 500/2004 Sb., správní řád, ve znění pozdějších předpisů, a dle ust. § 7 odst. 1 písm. g) stavebního zákona, vydává v souladu s ust. § 52 odst. 3 stavebního zákona, stanovisko krajského úřadu - nadřízeného správního orgánu územního plánování k návrhu upraveného ÚP.</w:t>
            </w:r>
          </w:p>
          <w:p w:rsidR="00705447" w:rsidRPr="00607131" w:rsidRDefault="00705447" w:rsidP="00607131">
            <w:pPr>
              <w:autoSpaceDE w:val="0"/>
              <w:adjustRightInd w:val="0"/>
              <w:spacing w:after="120" w:line="240" w:lineRule="auto"/>
              <w:jc w:val="both"/>
              <w:rPr>
                <w:rFonts w:ascii="Times New Roman" w:eastAsia="Calibri" w:hAnsi="Times New Roman"/>
                <w:b/>
                <w:bCs/>
                <w:color w:val="000000"/>
                <w:sz w:val="20"/>
                <w:szCs w:val="20"/>
              </w:rPr>
            </w:pPr>
            <w:r w:rsidRPr="00607131">
              <w:rPr>
                <w:rFonts w:ascii="Times New Roman" w:eastAsia="Calibri" w:hAnsi="Times New Roman"/>
                <w:b/>
                <w:bCs/>
                <w:color w:val="000000"/>
                <w:sz w:val="20"/>
                <w:szCs w:val="20"/>
              </w:rPr>
              <w:t>1.Základní údaje:</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Záměr na pořízení ÚP byl schválen Zastupitelstvem města Žlutice (dále jen ZMŽ“) dne 29.8.2011. Zadání ÚP bylo schváleno ZMŽ dne 16.11.2013. Návrh ÚP byl zpracován ve 12/2013 projektantem Ing. arch. Ivanem Štrosem, aut. arch., Ostrov. Společné jednání o návrhu ÚP proběhlo dne 20.5.2014. Na základě výsledků společného jednání o návrhu ÚP byla zpracována úprava návrhu UP po společném jednání (tj. 1. úprava). Po konzultacích byla v 05/2016 zpracována 2. úprava návrhu ÚP, jejíž veřejné projednání proběhne dne 25.8.2016. </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b/>
                <w:bCs/>
                <w:color w:val="000000"/>
                <w:sz w:val="20"/>
                <w:szCs w:val="20"/>
              </w:rPr>
              <w:t xml:space="preserve">2. Posouzení souladu upraveného návrhu ÚP z hlediska koordinace využívání území s ohledem na širší územní vztahy, souladu s Politikou územního rozvoje ČR, ve znění Aktualizace č. 1 </w:t>
            </w:r>
            <w:r w:rsidRPr="00607131">
              <w:rPr>
                <w:rFonts w:ascii="Times New Roman" w:eastAsia="Calibri" w:hAnsi="Times New Roman"/>
                <w:color w:val="000000"/>
                <w:sz w:val="20"/>
                <w:szCs w:val="20"/>
              </w:rPr>
              <w:t>(zkráceně „A1PÚR“)</w:t>
            </w:r>
            <w:r w:rsidRPr="00607131">
              <w:rPr>
                <w:rFonts w:ascii="Times New Roman" w:eastAsia="Calibri" w:hAnsi="Times New Roman"/>
                <w:b/>
                <w:bCs/>
                <w:color w:val="000000"/>
                <w:sz w:val="20"/>
                <w:szCs w:val="20"/>
              </w:rPr>
              <w:t xml:space="preserve">, a s územně plánovací dokumentací vydanou krajem, tj. Zásadami územního rozvoje Karlovarského kraje </w:t>
            </w:r>
            <w:r w:rsidRPr="00607131">
              <w:rPr>
                <w:rFonts w:ascii="Times New Roman" w:eastAsia="Calibri" w:hAnsi="Times New Roman"/>
                <w:color w:val="000000"/>
                <w:sz w:val="20"/>
                <w:szCs w:val="20"/>
              </w:rPr>
              <w:t>(zkráceně „ZÚR KK“):</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Na základě posouzení nemáme k upravenému návrhu ÚP z výše uvedených hledisek zásadních připomínek.</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Na str. 7 upraveného návrhu ÚP je potřeba do 5. odstavce před ZÚR KK uvést, které záměry na změny v území a technickou infrastrukturu republikového významu vyplývají pro v ÚP řešené území z A1PÚR, a jsou v ÚP zapracovány.</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Na str. 41 výroku upraveného návrhu ÚP je potřeba aktualizovat text podle platných Zásad územního rozvoje Karlovarského kraje, a zcela vypustit z textu na této straně zmínku o Územním plánu velkého územního celku Karlovarsko-sokolovské aglomerace, a jeho zkratku ÚPN VÚC, který již neplatí, a upravit text odpovídajícím způsobem k platným Zásadám územního rozvoje Karlovarského kraje. Tuto informaci o ÚSES a ÚPN VÚC je možno ale uvést v odůvodnění upraveného návrhu ÚP v příslušné kapitole.</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Zároveň Vás informujeme, že bylo zahájeno projednání návrhu Aktualizace č. 1 Zásad </w:t>
            </w:r>
            <w:r w:rsidRPr="00607131">
              <w:rPr>
                <w:rFonts w:ascii="Times New Roman" w:eastAsia="Calibri" w:hAnsi="Times New Roman"/>
                <w:color w:val="000000"/>
                <w:sz w:val="20"/>
                <w:szCs w:val="20"/>
              </w:rPr>
              <w:lastRenderedPageBreak/>
              <w:t xml:space="preserve">územního rozvoje Karlovarského kraje (dále jen „A1ZÚR“). Dokumentace je v současné době k nahlédnutí na webových stránkách Karlovarského kraje (odkaz: </w:t>
            </w:r>
            <w:hyperlink r:id="rId11" w:history="1">
              <w:r w:rsidRPr="00607131">
                <w:rPr>
                  <w:rStyle w:val="Hypertextovodkaz"/>
                  <w:rFonts w:ascii="Times New Roman" w:eastAsia="Calibri" w:hAnsi="Times New Roman"/>
                  <w:sz w:val="20"/>
                  <w:szCs w:val="20"/>
                </w:rPr>
                <w:t>http://www.krkarlovarsky</w:t>
              </w:r>
            </w:hyperlink>
            <w:r w:rsidRPr="00607131">
              <w:rPr>
                <w:rFonts w:ascii="Times New Roman" w:eastAsia="Calibri" w:hAnsi="Times New Roman"/>
                <w:color w:val="0000FF"/>
                <w:sz w:val="20"/>
                <w:szCs w:val="20"/>
              </w:rPr>
              <w:t xml:space="preserve">. cz/region/uzem_plan/Stranky/dokum_kraj /A_ZUR_KK_2015_NAVRH.aspx </w:t>
            </w:r>
            <w:r w:rsidRPr="00607131">
              <w:rPr>
                <w:rFonts w:ascii="Times New Roman" w:eastAsia="Calibri" w:hAnsi="Times New Roman"/>
                <w:color w:val="000000"/>
                <w:sz w:val="20"/>
                <w:szCs w:val="20"/>
              </w:rPr>
              <w: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Projednání A1ZÚR je potřeba sledovat, a pokud tato dokumentace nabude účinnosti před vydáním ÚP, bude potřeba ÚP uvést do souladu s ní.</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b/>
                <w:bCs/>
                <w:color w:val="000000"/>
                <w:sz w:val="20"/>
                <w:szCs w:val="20"/>
              </w:rPr>
              <w:t xml:space="preserve">3. Požadavky: </w:t>
            </w:r>
            <w:r w:rsidRPr="00607131">
              <w:rPr>
                <w:rFonts w:ascii="Times New Roman" w:eastAsia="Calibri" w:hAnsi="Times New Roman"/>
                <w:color w:val="000000"/>
                <w:sz w:val="20"/>
                <w:szCs w:val="20"/>
              </w:rPr>
              <w:t>(zdejší úřad je uplatňuje na základě ust. § 178 odst. 1 a 2, zákona č. 500/2004 Sb., správní řád, ve znění pozdějších předpisů, a v souladu s ust. § 171 stavebního zákona - ustanovení o státním dozoru ve věcech územního plánování)</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na str. 5 upraveného návrhu ÚP je nutno v prvním odstavci za citový stavební zákon a vyhlášku č. 500/2006 Sb., v platném znění, doplnit spojku: „a“, takto „…v platném znění, </w:t>
            </w:r>
            <w:r w:rsidRPr="00607131">
              <w:rPr>
                <w:rFonts w:ascii="Times New Roman" w:eastAsia="Calibri" w:hAnsi="Times New Roman"/>
                <w:b/>
                <w:bCs/>
                <w:color w:val="000000"/>
                <w:sz w:val="20"/>
                <w:szCs w:val="20"/>
              </w:rPr>
              <w:t xml:space="preserve">a </w:t>
            </w:r>
            <w:r w:rsidRPr="00607131">
              <w:rPr>
                <w:rFonts w:ascii="Times New Roman" w:eastAsia="Calibri" w:hAnsi="Times New Roman"/>
                <w:color w:val="000000"/>
                <w:sz w:val="20"/>
                <w:szCs w:val="20"/>
              </w:rPr>
              <w:t>§ 171 a následujících zákona č. 500/2004 Sb., …“.</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na str. 7 upraveného návrhu ÚP je nutno změnit slovo: „…budou…“, na slovo: „…</w:t>
            </w:r>
            <w:r w:rsidRPr="00607131">
              <w:rPr>
                <w:rFonts w:ascii="Times New Roman" w:eastAsia="Calibri" w:hAnsi="Times New Roman"/>
                <w:b/>
                <w:bCs/>
                <w:color w:val="000000"/>
                <w:sz w:val="20"/>
                <w:szCs w:val="20"/>
              </w:rPr>
              <w:t xml:space="preserve">jsou…“, </w:t>
            </w:r>
            <w:r w:rsidRPr="00607131">
              <w:rPr>
                <w:rFonts w:ascii="Times New Roman" w:eastAsia="Calibri" w:hAnsi="Times New Roman"/>
                <w:color w:val="000000"/>
                <w:sz w:val="20"/>
                <w:szCs w:val="20"/>
              </w:rPr>
              <w:t xml:space="preserve">ve větě: „V územním plánu </w:t>
            </w:r>
            <w:r w:rsidRPr="00607131">
              <w:rPr>
                <w:rFonts w:ascii="Times New Roman" w:eastAsia="Calibri" w:hAnsi="Times New Roman"/>
                <w:i/>
                <w:iCs/>
                <w:color w:val="000000"/>
                <w:sz w:val="20"/>
                <w:szCs w:val="20"/>
              </w:rPr>
              <w:t xml:space="preserve">budou </w:t>
            </w:r>
            <w:r w:rsidRPr="00607131">
              <w:rPr>
                <w:rFonts w:ascii="Times New Roman" w:eastAsia="Calibri" w:hAnsi="Times New Roman"/>
                <w:color w:val="000000"/>
                <w:sz w:val="20"/>
                <w:szCs w:val="20"/>
              </w:rPr>
              <w:t>vymezeny funkční plochy a akceptovány tyto požadavky:…“, a tomu přiměřeně upravit následující text.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na str. 26 pod tabulkou bilance navržených zastavitelných ploch je potřeba doplnit správnou zkratku pro platný Územní plán města Žlutice - tj.: „…ÚPM…“, ve větě: „…Celková rozloha zastavitelných ploch činí 60,53 ha, většina ploch je převzata z </w:t>
            </w:r>
            <w:r w:rsidRPr="00607131">
              <w:rPr>
                <w:rFonts w:ascii="Times New Roman" w:eastAsia="Calibri" w:hAnsi="Times New Roman"/>
                <w:i/>
                <w:iCs/>
                <w:color w:val="000000"/>
                <w:sz w:val="20"/>
                <w:szCs w:val="20"/>
              </w:rPr>
              <w:t xml:space="preserve">ÚP </w:t>
            </w:r>
            <w:r w:rsidRPr="00607131">
              <w:rPr>
                <w:rFonts w:ascii="Times New Roman" w:eastAsia="Calibri" w:hAnsi="Times New Roman"/>
                <w:color w:val="000000"/>
                <w:sz w:val="20"/>
                <w:szCs w:val="20"/>
              </w:rPr>
              <w:t>města.“</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na str. 27 je potřeba u označení veřejně prospěšné stavby: „ D 0</w:t>
            </w:r>
            <w:r w:rsidRPr="00607131">
              <w:rPr>
                <w:rFonts w:ascii="Times New Roman" w:eastAsia="Calibri" w:hAnsi="Times New Roman"/>
                <w:b/>
                <w:bCs/>
                <w:color w:val="000000"/>
                <w:sz w:val="20"/>
                <w:szCs w:val="20"/>
              </w:rPr>
              <w:t>.</w:t>
            </w:r>
            <w:r w:rsidRPr="00607131">
              <w:rPr>
                <w:rFonts w:ascii="Times New Roman" w:eastAsia="Calibri" w:hAnsi="Times New Roman"/>
                <w:color w:val="000000"/>
                <w:sz w:val="20"/>
                <w:szCs w:val="20"/>
              </w:rPr>
              <w:t>1“, vypustit tečku mezi 0 a 1. Obdobně na str. 37 u označení veřejně prospěšné stavby ve 2. odstavci: „P 0</w:t>
            </w:r>
            <w:r w:rsidRPr="00607131">
              <w:rPr>
                <w:rFonts w:ascii="Times New Roman" w:eastAsia="Calibri" w:hAnsi="Times New Roman"/>
                <w:b/>
                <w:bCs/>
                <w:color w:val="000000"/>
                <w:sz w:val="20"/>
                <w:szCs w:val="20"/>
              </w:rPr>
              <w:t>.</w:t>
            </w:r>
            <w:r w:rsidRPr="00607131">
              <w:rPr>
                <w:rFonts w:ascii="Times New Roman" w:eastAsia="Calibri" w:hAnsi="Times New Roman"/>
                <w:color w:val="000000"/>
                <w:sz w:val="20"/>
                <w:szCs w:val="20"/>
              </w:rPr>
              <w:t>2“.</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na str. 71, v kapitole7.1, upraveného návrhu ÚP, doporučujeme doplnit do úvodního odstavce tato slova: „Veřejně prospěšné stavby dopravní infrastruktury, </w:t>
            </w:r>
            <w:r w:rsidRPr="00607131">
              <w:rPr>
                <w:rFonts w:ascii="Times New Roman" w:eastAsia="Calibri" w:hAnsi="Times New Roman"/>
                <w:b/>
                <w:bCs/>
                <w:color w:val="000000"/>
                <w:sz w:val="20"/>
                <w:szCs w:val="20"/>
              </w:rPr>
              <w:t>včetně staveb s nimi souvisejících</w:t>
            </w:r>
            <w:r w:rsidRPr="00607131">
              <w:rPr>
                <w:rFonts w:ascii="Times New Roman" w:eastAsia="Calibri" w:hAnsi="Times New Roman"/>
                <w:color w:val="000000"/>
                <w:sz w:val="20"/>
                <w:szCs w:val="20"/>
              </w:rPr>
              <w:t xml:space="preserve">, a včetně plochy nezbytné k zajištění </w:t>
            </w:r>
            <w:r w:rsidRPr="00607131">
              <w:rPr>
                <w:rFonts w:ascii="Times New Roman" w:eastAsia="Calibri" w:hAnsi="Times New Roman"/>
                <w:b/>
                <w:bCs/>
                <w:color w:val="000000"/>
                <w:sz w:val="20"/>
                <w:szCs w:val="20"/>
              </w:rPr>
              <w:t xml:space="preserve">jejich </w:t>
            </w:r>
            <w:r w:rsidRPr="00607131">
              <w:rPr>
                <w:rFonts w:ascii="Times New Roman" w:eastAsia="Calibri" w:hAnsi="Times New Roman"/>
                <w:color w:val="000000"/>
                <w:sz w:val="20"/>
                <w:szCs w:val="20"/>
              </w:rPr>
              <w:t>výstavby a řádného užívání pro stanovený účel“.</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v odůvodnění návrhu ÚP (2. úprava), na str. 80, v kapitole: 1) Postup při pořizování územního plánu, chybí informace vysvětlující zpracování 1. úpravy návrhu ÚP po společném jednání, a následně důvod pro zpracování 2. úpravy návrhu ÚP, která je veřejně projednávána.</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Tuto informaci je potřeba doplnit.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 v odůvodnění návrhu ÚP (2. úprava), na str. 88, 5. odstavec, je potřeba změnit slovo: „…změnou…“, na: „…, která se týkají </w:t>
            </w:r>
            <w:r w:rsidRPr="00607131">
              <w:rPr>
                <w:rFonts w:ascii="Times New Roman" w:eastAsia="Calibri" w:hAnsi="Times New Roman"/>
                <w:b/>
                <w:bCs/>
                <w:color w:val="000000"/>
                <w:sz w:val="20"/>
                <w:szCs w:val="20"/>
              </w:rPr>
              <w:t xml:space="preserve">územním plánem </w:t>
            </w:r>
            <w:r w:rsidRPr="00607131">
              <w:rPr>
                <w:rFonts w:ascii="Times New Roman" w:eastAsia="Calibri" w:hAnsi="Times New Roman"/>
                <w:color w:val="000000"/>
                <w:sz w:val="20"/>
                <w:szCs w:val="20"/>
              </w:rPr>
              <w:t xml:space="preserve">řešeného území obce, zejména:…“. </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Dále je potřeba zde do odůvodnění 2. úpravy návrhu ÚP, doplnit informace, které vedly </w:t>
            </w:r>
            <w:r w:rsidRPr="00607131">
              <w:rPr>
                <w:rFonts w:ascii="Times New Roman" w:eastAsia="Calibri" w:hAnsi="Times New Roman"/>
                <w:color w:val="000000"/>
                <w:sz w:val="20"/>
                <w:szCs w:val="20"/>
              </w:rPr>
              <w:lastRenderedPageBreak/>
              <w:t>projektanta a pořizovatele k rozhodnutí o nezapracování veřejně prospěšné stavby D.69 - přeložka silnice II./205 v prostoru města Žlutice, z platných ZÚR KK, do ÚP, a dílčí informaci, která je k této věci uvedena ve výroku ÚP v kapitole 4.2) Návrh koncepce dopravy, je potřeba vypustit.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na str. 90 odůvodnění 2. úpravy návrhu ÚP, v kapitole 4) Vyhodnocení souladu…., je potřeba doplnit odůvodnění k jednotlivým bodům dle ust. 53 odst. 4 stavebního zákona, ale také dle odst. 5, k obsahu odůvodnění ÚP, a dále doplnit prověření, zda ÚP je zpracován v souladu s Přílohou 7 vyhl. č. 500/2006 Sb., ve znění pozdějších předpisů, zejména odůvodnění ÚP.</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v kapitole 5), na téže straně, zcela chybí vyhodnocení souladu navrhované koncepce obsažené v ÚP s požadavky zvláštních právních předpisů, je zde pouze zmíněn stavební zákon a jeho prováděcí vyhlášky (ten má být ale řešen v kapitole 4); jen vyhodnocení stanovisek dotčených orgánů toto vyhodnocení souladu s požadavky zvláštních právních předpisů nemůže nahradit.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v kapitole 6), na stejné straně, je v první větě použit odborný termín: „souborné stanovisko“, který se za platnosti zák. č. 50/1976 Sb., nyní již neplatného stavebního zákona, vztahoval ke zpracování souborného stanoviska ke konceptu ÚP. Proto požadujeme tento termín vypustit a nepoužívat - je zavádějící.</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-na str. 107 odůvodnění 2. úpravy návrhu ÚP ve 4. odstavci je věta: „Signalizace je umístěna na objektu….“. Je potřeba tuto informaci na konec věty doplnit.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-na str. 118 odůvodnění 2. úpravy návrhu ÚP v předposledním odstavci je nesrozumitelná 1. věta - text je potřeba opravit.</w:t>
            </w:r>
          </w:p>
          <w:p w:rsidR="00705447" w:rsidRPr="00607131" w:rsidRDefault="00705447" w:rsidP="00607131">
            <w:pPr>
              <w:autoSpaceDE w:val="0"/>
              <w:adjustRightInd w:val="0"/>
              <w:spacing w:after="120" w:line="240" w:lineRule="auto"/>
              <w:jc w:val="both"/>
              <w:rPr>
                <w:rFonts w:ascii="Times New Roman" w:eastAsia="Calibri" w:hAnsi="Times New Roman"/>
                <w:color w:val="000000"/>
                <w:sz w:val="20"/>
                <w:szCs w:val="20"/>
              </w:rPr>
            </w:pPr>
            <w:r w:rsidRPr="00607131">
              <w:rPr>
                <w:rFonts w:ascii="Times New Roman" w:eastAsia="Calibri" w:hAnsi="Times New Roman"/>
                <w:color w:val="000000"/>
                <w:sz w:val="20"/>
                <w:szCs w:val="20"/>
              </w:rPr>
              <w:t xml:space="preserve">-na str. 121 odůvodnění 2. úpravy návrhu ÚP v názvu kapitoly: „10) Stanovisko Krajského úřadu podle § 50 odst. 6 (pokud bylo vydáno)“, je chybně uveden odstavec 6, správně má být: „ odstavec </w:t>
            </w:r>
            <w:r w:rsidRPr="00607131">
              <w:rPr>
                <w:rFonts w:ascii="Times New Roman" w:eastAsia="Calibri" w:hAnsi="Times New Roman"/>
                <w:b/>
                <w:bCs/>
                <w:color w:val="000000"/>
                <w:sz w:val="20"/>
                <w:szCs w:val="20"/>
              </w:rPr>
              <w:t>7</w:t>
            </w:r>
            <w:r w:rsidRPr="00607131">
              <w:rPr>
                <w:rFonts w:ascii="Times New Roman" w:eastAsia="Calibri" w:hAnsi="Times New Roman"/>
                <w:color w:val="000000"/>
                <w:sz w:val="20"/>
                <w:szCs w:val="20"/>
              </w:rPr>
              <w:t>“. Taktéž v názvu následující kapitoly 11). Chyby je nutno opravit.</w:t>
            </w:r>
          </w:p>
          <w:p w:rsidR="00705447" w:rsidRPr="00607131" w:rsidRDefault="00705447" w:rsidP="00607131">
            <w:pPr>
              <w:spacing w:after="120" w:line="240" w:lineRule="auto"/>
              <w:rPr>
                <w:rFonts w:eastAsia="Calibri"/>
              </w:rPr>
            </w:pPr>
            <w:r w:rsidRPr="00607131">
              <w:rPr>
                <w:rFonts w:ascii="Times New Roman" w:eastAsia="Calibri" w:hAnsi="Times New Roman"/>
                <w:color w:val="000000"/>
                <w:sz w:val="20"/>
                <w:szCs w:val="20"/>
              </w:rPr>
              <w:t>Všechny opravy budou provedeny nejpozději před předložením upraveného ÚP Zastupitelstvu města Žlutice k vydání.</w:t>
            </w:r>
          </w:p>
        </w:tc>
        <w:tc>
          <w:tcPr>
            <w:tcW w:w="1559" w:type="dxa"/>
            <w:shd w:val="clear" w:color="auto" w:fill="auto"/>
          </w:tcPr>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r w:rsidRPr="00607131">
              <w:rPr>
                <w:rFonts w:ascii="Times New Roman" w:eastAsia="Calibri" w:hAnsi="Times New Roman"/>
                <w:sz w:val="20"/>
                <w:szCs w:val="20"/>
              </w:rPr>
              <w:t>Bez připomínek</w:t>
            </w: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r w:rsidRPr="00607131">
              <w:rPr>
                <w:rFonts w:ascii="Times New Roman" w:eastAsia="Calibri" w:hAnsi="Times New Roman"/>
                <w:sz w:val="20"/>
                <w:szCs w:val="20"/>
              </w:rPr>
              <w:t>Textová část bude opravena dle požadavků nadřízeného orgánu.</w:t>
            </w: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r w:rsidRPr="00607131">
              <w:rPr>
                <w:rFonts w:ascii="Times New Roman" w:eastAsia="Calibri" w:hAnsi="Times New Roman"/>
                <w:sz w:val="20"/>
                <w:szCs w:val="20"/>
              </w:rPr>
              <w:t>Textová část bude opravena dle požadavků nadřízeného orgánu.</w:t>
            </w: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r w:rsidRPr="00607131">
              <w:rPr>
                <w:rFonts w:ascii="Times New Roman" w:eastAsia="Calibri" w:hAnsi="Times New Roman"/>
                <w:sz w:val="20"/>
                <w:szCs w:val="20"/>
              </w:rPr>
              <w:t>Textová část bude opravena.</w:t>
            </w: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p w:rsidR="00705447" w:rsidRPr="00607131" w:rsidRDefault="00705447" w:rsidP="00607131">
            <w:pPr>
              <w:rPr>
                <w:rFonts w:ascii="Times New Roman" w:eastAsia="Calibri" w:hAnsi="Times New Roman"/>
                <w:sz w:val="20"/>
                <w:szCs w:val="20"/>
              </w:rPr>
            </w:pPr>
          </w:p>
        </w:tc>
      </w:tr>
    </w:tbl>
    <w:p w:rsidR="00705447" w:rsidRPr="00AA7EF0" w:rsidRDefault="00705447" w:rsidP="00705447">
      <w:pPr>
        <w:rPr>
          <w:rFonts w:ascii="Times New Roman" w:hAnsi="Times New Roman"/>
          <w:sz w:val="20"/>
          <w:szCs w:val="20"/>
        </w:rPr>
      </w:pPr>
    </w:p>
    <w:p w:rsidR="006A608D" w:rsidRPr="00705447" w:rsidRDefault="00F82BDA" w:rsidP="00705447">
      <w:pPr>
        <w:spacing w:after="0" w:line="240" w:lineRule="auto"/>
        <w:ind w:right="-709"/>
        <w:rPr>
          <w:rFonts w:ascii="Times New Roman" w:hAnsi="Times New Roman"/>
          <w:b/>
          <w:sz w:val="24"/>
        </w:rPr>
      </w:pPr>
      <w:r>
        <w:rPr>
          <w:rFonts w:ascii="Times New Roman" w:hAnsi="Times New Roman"/>
          <w:b/>
          <w:sz w:val="24"/>
        </w:rPr>
        <w:t xml:space="preserve">5.4.  </w:t>
      </w:r>
      <w:r w:rsidR="006A608D" w:rsidRPr="00705447">
        <w:rPr>
          <w:rFonts w:ascii="Times New Roman" w:hAnsi="Times New Roman"/>
          <w:b/>
          <w:sz w:val="24"/>
        </w:rPr>
        <w:t>Vyhodnocení stanovisek dotčených orgánů – opakované veřejné projednání dne 4.11.2016:</w:t>
      </w: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843"/>
        <w:gridCol w:w="3688"/>
        <w:gridCol w:w="1984"/>
      </w:tblGrid>
      <w:tr w:rsidR="00D5694D" w:rsidRPr="00716E18" w:rsidTr="00716E18">
        <w:trPr>
          <w:trHeight w:val="1232"/>
        </w:trPr>
        <w:tc>
          <w:tcPr>
            <w:tcW w:w="567" w:type="dxa"/>
            <w:shd w:val="clear" w:color="auto" w:fill="D9D9D9"/>
            <w:vAlign w:val="center"/>
          </w:tcPr>
          <w:p w:rsidR="00D5694D" w:rsidRPr="00716E18" w:rsidRDefault="00D5694D" w:rsidP="00716E18">
            <w:pPr>
              <w:jc w:val="center"/>
              <w:rPr>
                <w:rFonts w:ascii="Times New Roman" w:eastAsia="Calibri" w:hAnsi="Times New Roman"/>
                <w:b/>
                <w:sz w:val="20"/>
                <w:szCs w:val="20"/>
              </w:rPr>
            </w:pPr>
            <w:r w:rsidRPr="00716E18">
              <w:rPr>
                <w:rFonts w:ascii="Times New Roman" w:eastAsia="Calibri" w:hAnsi="Times New Roman"/>
                <w:b/>
                <w:sz w:val="20"/>
                <w:szCs w:val="20"/>
              </w:rPr>
              <w:t>č.</w:t>
            </w:r>
          </w:p>
        </w:tc>
        <w:tc>
          <w:tcPr>
            <w:tcW w:w="1844" w:type="dxa"/>
            <w:shd w:val="clear" w:color="auto" w:fill="D9D9D9"/>
            <w:vAlign w:val="center"/>
          </w:tcPr>
          <w:p w:rsidR="002A7BAC" w:rsidRPr="00716E18" w:rsidRDefault="002A7BAC" w:rsidP="00716E18">
            <w:pPr>
              <w:spacing w:after="0" w:line="240" w:lineRule="auto"/>
              <w:jc w:val="center"/>
              <w:rPr>
                <w:rFonts w:ascii="Times New Roman" w:eastAsia="Calibri" w:hAnsi="Times New Roman"/>
                <w:b/>
                <w:sz w:val="20"/>
                <w:szCs w:val="20"/>
              </w:rPr>
            </w:pPr>
            <w:r w:rsidRPr="00716E18">
              <w:rPr>
                <w:rFonts w:ascii="Times New Roman" w:eastAsia="Calibri" w:hAnsi="Times New Roman"/>
                <w:b/>
                <w:sz w:val="20"/>
                <w:szCs w:val="20"/>
              </w:rPr>
              <w:t>dotčený orgán,</w:t>
            </w:r>
          </w:p>
          <w:p w:rsidR="002A7BAC" w:rsidRPr="00716E18" w:rsidRDefault="002A7BAC" w:rsidP="00716E18">
            <w:pPr>
              <w:spacing w:after="0" w:line="240" w:lineRule="auto"/>
              <w:jc w:val="center"/>
              <w:rPr>
                <w:rFonts w:ascii="Times New Roman" w:eastAsia="Calibri" w:hAnsi="Times New Roman"/>
                <w:b/>
                <w:sz w:val="20"/>
                <w:szCs w:val="20"/>
              </w:rPr>
            </w:pPr>
            <w:r w:rsidRPr="00716E18">
              <w:rPr>
                <w:rFonts w:ascii="Times New Roman" w:eastAsia="Calibri" w:hAnsi="Times New Roman"/>
                <w:b/>
                <w:sz w:val="20"/>
                <w:szCs w:val="20"/>
              </w:rPr>
              <w:t>sousední obec</w:t>
            </w:r>
          </w:p>
          <w:p w:rsidR="002A7BAC" w:rsidRPr="00716E18" w:rsidRDefault="002A7BAC" w:rsidP="00716E18">
            <w:pPr>
              <w:spacing w:after="0" w:line="240" w:lineRule="auto"/>
              <w:jc w:val="center"/>
              <w:rPr>
                <w:rFonts w:ascii="Times New Roman" w:eastAsia="Calibri" w:hAnsi="Times New Roman"/>
                <w:b/>
                <w:sz w:val="20"/>
                <w:szCs w:val="20"/>
              </w:rPr>
            </w:pPr>
            <w:r w:rsidRPr="00716E18">
              <w:rPr>
                <w:rFonts w:ascii="Times New Roman" w:eastAsia="Calibri" w:hAnsi="Times New Roman"/>
                <w:b/>
                <w:sz w:val="20"/>
                <w:szCs w:val="20"/>
              </w:rPr>
              <w:t xml:space="preserve">vyjádření </w:t>
            </w:r>
          </w:p>
          <w:p w:rsidR="00D5694D" w:rsidRPr="00716E18" w:rsidRDefault="002A7BAC" w:rsidP="00716E18">
            <w:pPr>
              <w:spacing w:after="0" w:line="240" w:lineRule="auto"/>
              <w:rPr>
                <w:rFonts w:eastAsia="Calibri"/>
              </w:rPr>
            </w:pPr>
            <w:r w:rsidRPr="00716E18">
              <w:rPr>
                <w:rFonts w:ascii="Times New Roman" w:eastAsia="Calibri" w:hAnsi="Times New Roman"/>
                <w:b/>
                <w:sz w:val="20"/>
                <w:szCs w:val="20"/>
              </w:rPr>
              <w:t>Spis. zn./ č.j. ze dne doručeno dne</w:t>
            </w:r>
          </w:p>
        </w:tc>
        <w:tc>
          <w:tcPr>
            <w:tcW w:w="1843" w:type="dxa"/>
            <w:shd w:val="clear" w:color="auto" w:fill="D9D9D9"/>
            <w:vAlign w:val="center"/>
          </w:tcPr>
          <w:p w:rsidR="00D5694D" w:rsidRPr="00716E18" w:rsidRDefault="00D5694D" w:rsidP="00716E18">
            <w:pPr>
              <w:ind w:right="-109"/>
              <w:jc w:val="center"/>
              <w:rPr>
                <w:rFonts w:ascii="Times New Roman" w:eastAsia="Calibri" w:hAnsi="Times New Roman"/>
                <w:b/>
                <w:sz w:val="20"/>
                <w:szCs w:val="20"/>
              </w:rPr>
            </w:pPr>
            <w:r w:rsidRPr="00716E18">
              <w:rPr>
                <w:rFonts w:ascii="Times New Roman" w:eastAsia="Calibri" w:hAnsi="Times New Roman"/>
                <w:b/>
                <w:sz w:val="20"/>
                <w:szCs w:val="20"/>
              </w:rPr>
              <w:t>právní předpis</w:t>
            </w:r>
          </w:p>
        </w:tc>
        <w:tc>
          <w:tcPr>
            <w:tcW w:w="3688" w:type="dxa"/>
            <w:shd w:val="clear" w:color="auto" w:fill="D9D9D9"/>
            <w:vAlign w:val="center"/>
          </w:tcPr>
          <w:p w:rsidR="00D5694D" w:rsidRPr="00716E18" w:rsidRDefault="00D5694D" w:rsidP="00716E18">
            <w:pPr>
              <w:jc w:val="center"/>
              <w:rPr>
                <w:rFonts w:ascii="Times New Roman" w:eastAsia="Calibri" w:hAnsi="Times New Roman"/>
                <w:b/>
                <w:sz w:val="20"/>
                <w:szCs w:val="20"/>
              </w:rPr>
            </w:pPr>
            <w:r w:rsidRPr="00716E18">
              <w:rPr>
                <w:rFonts w:ascii="Times New Roman" w:eastAsia="Calibri" w:hAnsi="Times New Roman"/>
                <w:b/>
                <w:sz w:val="20"/>
                <w:szCs w:val="20"/>
              </w:rPr>
              <w:t>stanovisko</w:t>
            </w:r>
          </w:p>
        </w:tc>
        <w:tc>
          <w:tcPr>
            <w:tcW w:w="1984" w:type="dxa"/>
            <w:shd w:val="clear" w:color="auto" w:fill="D9D9D9"/>
            <w:vAlign w:val="center"/>
          </w:tcPr>
          <w:p w:rsidR="00D5694D" w:rsidRPr="00716E18" w:rsidRDefault="00D5694D" w:rsidP="00716E18">
            <w:pPr>
              <w:jc w:val="center"/>
              <w:rPr>
                <w:rFonts w:ascii="Times New Roman" w:eastAsia="Calibri" w:hAnsi="Times New Roman"/>
                <w:b/>
                <w:sz w:val="20"/>
                <w:szCs w:val="20"/>
              </w:rPr>
            </w:pPr>
            <w:r w:rsidRPr="00716E18">
              <w:rPr>
                <w:rFonts w:ascii="Times New Roman" w:eastAsia="Calibri" w:hAnsi="Times New Roman"/>
                <w:b/>
                <w:sz w:val="20"/>
                <w:szCs w:val="20"/>
              </w:rPr>
              <w:t>vyhodnocení</w:t>
            </w: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1.</w:t>
            </w:r>
          </w:p>
        </w:tc>
        <w:tc>
          <w:tcPr>
            <w:tcW w:w="1844" w:type="dxa"/>
            <w:shd w:val="clear" w:color="auto" w:fill="auto"/>
          </w:tcPr>
          <w:p w:rsidR="00D5694D" w:rsidRPr="00716E18" w:rsidRDefault="00D5694D" w:rsidP="00716E18">
            <w:pPr>
              <w:pStyle w:val="Default"/>
              <w:jc w:val="both"/>
              <w:rPr>
                <w:rFonts w:ascii="Times New Roman" w:hAnsi="Times New Roman" w:cs="Times New Roman"/>
                <w:b/>
                <w:bCs/>
                <w:sz w:val="20"/>
                <w:szCs w:val="20"/>
              </w:rPr>
            </w:pPr>
            <w:r w:rsidRPr="00716E18">
              <w:rPr>
                <w:rFonts w:ascii="Times New Roman" w:hAnsi="Times New Roman" w:cs="Times New Roman"/>
                <w:b/>
                <w:bCs/>
                <w:sz w:val="20"/>
                <w:szCs w:val="20"/>
              </w:rPr>
              <w:t>Hasičský záchranný sbor Karlovarského kraje,</w:t>
            </w:r>
          </w:p>
          <w:p w:rsidR="00D5694D" w:rsidRPr="00716E18" w:rsidRDefault="00D5694D" w:rsidP="00716E18">
            <w:pPr>
              <w:pStyle w:val="Default"/>
              <w:jc w:val="both"/>
              <w:rPr>
                <w:rFonts w:ascii="Times New Roman" w:hAnsi="Times New Roman" w:cs="Times New Roman"/>
                <w:sz w:val="20"/>
                <w:szCs w:val="20"/>
              </w:rPr>
            </w:pPr>
            <w:r w:rsidRPr="00716E18">
              <w:rPr>
                <w:rFonts w:ascii="Times New Roman" w:hAnsi="Times New Roman" w:cs="Times New Roman"/>
                <w:sz w:val="20"/>
                <w:szCs w:val="20"/>
              </w:rPr>
              <w:t xml:space="preserve">Závodní 205, </w:t>
            </w:r>
          </w:p>
          <w:p w:rsidR="00D5694D" w:rsidRPr="00716E18" w:rsidRDefault="00D5694D" w:rsidP="00716E18">
            <w:pPr>
              <w:pStyle w:val="Default"/>
              <w:jc w:val="both"/>
              <w:rPr>
                <w:rFonts w:ascii="Times New Roman" w:hAnsi="Times New Roman" w:cs="Times New Roman"/>
                <w:b/>
                <w:bCs/>
                <w:sz w:val="20"/>
                <w:szCs w:val="20"/>
              </w:rPr>
            </w:pPr>
            <w:r w:rsidRPr="00716E18">
              <w:rPr>
                <w:rFonts w:ascii="Times New Roman" w:hAnsi="Times New Roman" w:cs="Times New Roman"/>
                <w:sz w:val="20"/>
                <w:szCs w:val="20"/>
              </w:rPr>
              <w:t xml:space="preserve">Karlovy Vary </w:t>
            </w:r>
          </w:p>
          <w:p w:rsidR="00D5694D" w:rsidRPr="00716E18" w:rsidRDefault="00D5694D" w:rsidP="00716E18">
            <w:pPr>
              <w:pStyle w:val="Default"/>
              <w:jc w:val="both"/>
              <w:rPr>
                <w:rFonts w:ascii="Times New Roman" w:hAnsi="Times New Roman" w:cs="Times New Roman"/>
                <w:sz w:val="20"/>
                <w:szCs w:val="20"/>
              </w:rPr>
            </w:pPr>
            <w:r w:rsidRPr="00716E18">
              <w:rPr>
                <w:rFonts w:ascii="Times New Roman" w:hAnsi="Times New Roman" w:cs="Times New Roman"/>
                <w:sz w:val="20"/>
                <w:szCs w:val="20"/>
              </w:rPr>
              <w:t>Č.j.</w:t>
            </w:r>
          </w:p>
          <w:p w:rsidR="00D5694D" w:rsidRPr="00716E18" w:rsidRDefault="00D5694D" w:rsidP="00716E18">
            <w:pPr>
              <w:pStyle w:val="Default"/>
              <w:jc w:val="both"/>
              <w:rPr>
                <w:rFonts w:ascii="Times New Roman" w:hAnsi="Times New Roman" w:cs="Times New Roman"/>
                <w:sz w:val="20"/>
                <w:szCs w:val="20"/>
              </w:rPr>
            </w:pPr>
            <w:r w:rsidRPr="00716E18">
              <w:rPr>
                <w:rFonts w:ascii="Times New Roman" w:hAnsi="Times New Roman" w:cs="Times New Roman"/>
                <w:sz w:val="20"/>
                <w:szCs w:val="20"/>
              </w:rPr>
              <w:t xml:space="preserve">HSKV-2505-2/2020-PCNP </w:t>
            </w:r>
          </w:p>
          <w:p w:rsidR="00D5694D" w:rsidRPr="00716E18" w:rsidRDefault="00D5694D" w:rsidP="00716E18">
            <w:pPr>
              <w:pStyle w:val="Default"/>
              <w:jc w:val="both"/>
              <w:rPr>
                <w:rFonts w:ascii="Times New Roman" w:hAnsi="Times New Roman" w:cs="Times New Roman"/>
                <w:sz w:val="20"/>
                <w:szCs w:val="20"/>
              </w:rPr>
            </w:pPr>
            <w:r w:rsidRPr="00716E18">
              <w:rPr>
                <w:rFonts w:ascii="Times New Roman" w:hAnsi="Times New Roman" w:cs="Times New Roman"/>
                <w:sz w:val="20"/>
                <w:szCs w:val="20"/>
              </w:rPr>
              <w:t xml:space="preserve">dne 5. října 2020 </w:t>
            </w:r>
          </w:p>
          <w:p w:rsidR="00D5694D" w:rsidRPr="00716E18" w:rsidRDefault="00D5694D" w:rsidP="00105DD8">
            <w:pPr>
              <w:rPr>
                <w:rFonts w:ascii="Times New Roman" w:eastAsia="Calibri" w:hAnsi="Times New Roman"/>
                <w:b/>
                <w:color w:val="000000"/>
                <w:spacing w:val="-2"/>
                <w:sz w:val="20"/>
                <w:szCs w:val="20"/>
              </w:rPr>
            </w:pPr>
          </w:p>
        </w:tc>
        <w:tc>
          <w:tcPr>
            <w:tcW w:w="1843" w:type="dxa"/>
            <w:shd w:val="clear" w:color="auto" w:fill="auto"/>
          </w:tcPr>
          <w:p w:rsidR="002A7BAC" w:rsidRPr="00716E18" w:rsidRDefault="002A7BAC" w:rsidP="00716E18">
            <w:pPr>
              <w:spacing w:after="0" w:line="240" w:lineRule="auto"/>
              <w:rPr>
                <w:rFonts w:eastAsia="Calibri"/>
              </w:rPr>
            </w:pPr>
            <w:r w:rsidRPr="00716E18">
              <w:rPr>
                <w:rFonts w:ascii="Times New Roman" w:eastAsia="Calibri" w:hAnsi="Times New Roman"/>
                <w:b/>
                <w:bCs/>
                <w:sz w:val="20"/>
                <w:szCs w:val="20"/>
              </w:rPr>
              <w:t>§ 12 odst. 2 písm. i) zákona č. 239/2000 Sb., o integrovaném záchranném systému a o změně některých zákonů, ve znění pozdějších předpisů</w:t>
            </w:r>
          </w:p>
          <w:p w:rsidR="00D5694D" w:rsidRPr="00716E18" w:rsidRDefault="00D5694D" w:rsidP="00105DD8">
            <w:pPr>
              <w:rPr>
                <w:rFonts w:ascii="Times New Roman" w:eastAsia="Calibri" w:hAnsi="Times New Roman"/>
                <w:color w:val="000000"/>
                <w:sz w:val="20"/>
                <w:szCs w:val="20"/>
              </w:rPr>
            </w:pPr>
          </w:p>
        </w:tc>
        <w:tc>
          <w:tcPr>
            <w:tcW w:w="3688" w:type="dxa"/>
            <w:shd w:val="clear" w:color="auto" w:fill="auto"/>
          </w:tcPr>
          <w:p w:rsidR="002A7BAC" w:rsidRPr="00716E18" w:rsidRDefault="002A7BAC" w:rsidP="002A7BAC">
            <w:pPr>
              <w:pStyle w:val="Default"/>
              <w:rPr>
                <w:rFonts w:ascii="Times New Roman" w:hAnsi="Times New Roman" w:cs="Times New Roman"/>
                <w:b/>
                <w:bCs/>
                <w:sz w:val="20"/>
                <w:szCs w:val="20"/>
              </w:rPr>
            </w:pPr>
            <w:r w:rsidRPr="00716E18">
              <w:rPr>
                <w:rFonts w:ascii="Times New Roman" w:hAnsi="Times New Roman" w:cs="Times New Roman"/>
                <w:b/>
                <w:bCs/>
                <w:sz w:val="20"/>
                <w:szCs w:val="20"/>
              </w:rPr>
              <w:t xml:space="preserve">Hasičský záchranný sbor Karlovarského kraje v souladu s </w:t>
            </w:r>
            <w:r w:rsidRPr="00716E18">
              <w:rPr>
                <w:rFonts w:ascii="Times New Roman" w:hAnsi="Times New Roman" w:cs="Times New Roman"/>
                <w:bCs/>
                <w:sz w:val="20"/>
                <w:szCs w:val="20"/>
              </w:rPr>
              <w:t>ustanovením § 12 odst. 2 písm. i) zákona č. 239/2000 Sb.,                   o integrovaném záchranném systému a o změně některých zákonů, ve znění      pozdějších předpisů, ve smyslu § 52 a § 53 zákona č. 183/2006 Sb., o územním     plánování a stavebním řádu, ve znění   pozdějších předpisů, posoudil předložený návrh Územního plánu města Žlutice, zpracovaný Ing. arch. Ivanem Štrosem v září 2020, spis. zn. SÚ/4531/12/Leb, č.j. 12166/SÚ/20, a k výše uvedené dokumentaci vydává</w:t>
            </w:r>
            <w:r w:rsidRPr="00716E18">
              <w:rPr>
                <w:rFonts w:ascii="Times New Roman" w:hAnsi="Times New Roman" w:cs="Times New Roman"/>
                <w:b/>
                <w:bCs/>
                <w:sz w:val="20"/>
                <w:szCs w:val="20"/>
              </w:rPr>
              <w:t xml:space="preserve"> souhlasné stanovisko</w:t>
            </w:r>
          </w:p>
          <w:p w:rsidR="002A7BAC" w:rsidRPr="00716E18" w:rsidRDefault="002A7BAC" w:rsidP="002A7BAC">
            <w:pPr>
              <w:pStyle w:val="Default"/>
              <w:rPr>
                <w:rFonts w:ascii="Times New Roman" w:hAnsi="Times New Roman" w:cs="Times New Roman"/>
                <w:sz w:val="20"/>
                <w:szCs w:val="20"/>
              </w:rPr>
            </w:pPr>
            <w:r w:rsidRPr="00716E18">
              <w:rPr>
                <w:rFonts w:ascii="Times New Roman" w:hAnsi="Times New Roman" w:cs="Times New Roman"/>
                <w:sz w:val="20"/>
                <w:szCs w:val="20"/>
              </w:rPr>
              <w:t xml:space="preserve">HZS Karlovarského kraje posouzením návrhu Územního plánu města Žlutice, dospěl k závěru, že předložená územně plánovací dokumentace splňuje požadavky § 20 vyhlášky č. 380/2002 Sb., k přípravě a provádění úkolů ochrany obyvatelstva. </w:t>
            </w:r>
          </w:p>
          <w:p w:rsidR="002A7BAC" w:rsidRPr="00716E18" w:rsidRDefault="002A7BAC" w:rsidP="002A7BAC">
            <w:pPr>
              <w:pStyle w:val="Default"/>
              <w:rPr>
                <w:rFonts w:ascii="Times New Roman" w:hAnsi="Times New Roman" w:cs="Times New Roman"/>
                <w:sz w:val="20"/>
                <w:szCs w:val="20"/>
              </w:rPr>
            </w:pPr>
            <w:r w:rsidRPr="00716E18">
              <w:rPr>
                <w:rFonts w:ascii="Times New Roman" w:hAnsi="Times New Roman" w:cs="Times New Roman"/>
                <w:b/>
                <w:bCs/>
                <w:sz w:val="20"/>
                <w:szCs w:val="20"/>
              </w:rPr>
              <w:t xml:space="preserve">Odůvodnění: </w:t>
            </w:r>
          </w:p>
          <w:p w:rsidR="002A7BAC" w:rsidRPr="00716E18" w:rsidRDefault="002A7BAC" w:rsidP="002A7BAC">
            <w:pPr>
              <w:pStyle w:val="Default"/>
              <w:rPr>
                <w:rFonts w:ascii="Times New Roman" w:hAnsi="Times New Roman" w:cs="Times New Roman"/>
                <w:sz w:val="20"/>
                <w:szCs w:val="20"/>
              </w:rPr>
            </w:pPr>
            <w:r w:rsidRPr="00716E18">
              <w:rPr>
                <w:rFonts w:ascii="Times New Roman" w:hAnsi="Times New Roman" w:cs="Times New Roman"/>
                <w:sz w:val="20"/>
                <w:szCs w:val="20"/>
              </w:rPr>
              <w:t xml:space="preserve">HZS Karlovarského kraje vycházel při vydání stanoviska z těchto podkladů: </w:t>
            </w:r>
          </w:p>
          <w:p w:rsidR="00D5694D" w:rsidRPr="00716E18" w:rsidRDefault="002A7BAC" w:rsidP="00716E18">
            <w:pPr>
              <w:spacing w:after="0" w:line="240" w:lineRule="auto"/>
              <w:rPr>
                <w:rFonts w:eastAsia="Calibri"/>
              </w:rPr>
            </w:pPr>
            <w:r w:rsidRPr="00716E18">
              <w:rPr>
                <w:rFonts w:ascii="Times New Roman" w:eastAsia="Calibri" w:hAnsi="Times New Roman"/>
                <w:sz w:val="20"/>
                <w:szCs w:val="20"/>
              </w:rPr>
              <w:t>Vyhlášky č. 380/2002 Sb., k přípravě a provádění úkolů ochrany obyvatelstva,      § 20 - Požadavky civilní ochrany k územnímu plánu obce</w:t>
            </w:r>
          </w:p>
        </w:tc>
        <w:tc>
          <w:tcPr>
            <w:tcW w:w="1984" w:type="dxa"/>
            <w:shd w:val="clear" w:color="auto" w:fill="auto"/>
          </w:tcPr>
          <w:p w:rsidR="002A7BAC" w:rsidRPr="00716E18" w:rsidRDefault="002A7BAC" w:rsidP="00716E18">
            <w:pPr>
              <w:spacing w:after="0" w:line="240" w:lineRule="auto"/>
              <w:rPr>
                <w:rFonts w:eastAsia="Calibri"/>
              </w:rPr>
            </w:pPr>
            <w:r w:rsidRPr="00716E18">
              <w:rPr>
                <w:rFonts w:ascii="Times New Roman" w:eastAsia="Calibri" w:hAnsi="Times New Roman"/>
                <w:b/>
                <w:bCs/>
                <w:sz w:val="20"/>
                <w:szCs w:val="20"/>
              </w:rPr>
              <w:t>souhlasné stanovisko</w:t>
            </w:r>
          </w:p>
          <w:p w:rsidR="00D5694D" w:rsidRPr="00716E18" w:rsidRDefault="00D5694D" w:rsidP="00105DD8">
            <w:pPr>
              <w:rPr>
                <w:rFonts w:ascii="Times New Roman" w:eastAsia="Calibri" w:hAnsi="Times New Roman"/>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2.</w:t>
            </w:r>
          </w:p>
        </w:tc>
        <w:tc>
          <w:tcPr>
            <w:tcW w:w="1844" w:type="dxa"/>
            <w:shd w:val="clear" w:color="auto" w:fill="auto"/>
          </w:tcPr>
          <w:p w:rsidR="002A7BAC" w:rsidRPr="00716E18" w:rsidRDefault="002A7BAC" w:rsidP="002A7BAC">
            <w:pPr>
              <w:pStyle w:val="Default"/>
              <w:rPr>
                <w:rFonts w:ascii="Times New Roman" w:hAnsi="Times New Roman" w:cs="Times New Roman"/>
                <w:b/>
                <w:sz w:val="20"/>
                <w:szCs w:val="20"/>
              </w:rPr>
            </w:pPr>
            <w:r w:rsidRPr="00716E18">
              <w:rPr>
                <w:rFonts w:ascii="Times New Roman" w:hAnsi="Times New Roman" w:cs="Times New Roman"/>
                <w:b/>
                <w:sz w:val="20"/>
                <w:szCs w:val="20"/>
              </w:rPr>
              <w:t>Obvodní báňský úřad pro území kraje Karlovarského</w:t>
            </w:r>
          </w:p>
          <w:p w:rsidR="002A7BAC" w:rsidRPr="00716E18" w:rsidRDefault="002A7BAC" w:rsidP="002A7BAC">
            <w:pPr>
              <w:pStyle w:val="Default"/>
              <w:rPr>
                <w:rFonts w:ascii="Times New Roman" w:hAnsi="Times New Roman" w:cs="Times New Roman"/>
                <w:sz w:val="20"/>
                <w:szCs w:val="20"/>
              </w:rPr>
            </w:pPr>
            <w:r w:rsidRPr="00716E18">
              <w:rPr>
                <w:rFonts w:ascii="Times New Roman" w:hAnsi="Times New Roman" w:cs="Times New Roman"/>
                <w:sz w:val="20"/>
                <w:szCs w:val="20"/>
              </w:rPr>
              <w:t>Č.j. SBS/41102/2020/OBÚ-08</w:t>
            </w:r>
          </w:p>
          <w:p w:rsidR="002A7BAC" w:rsidRPr="00716E18" w:rsidRDefault="002A7BAC" w:rsidP="002A7BAC">
            <w:pPr>
              <w:pStyle w:val="Default"/>
              <w:rPr>
                <w:rFonts w:ascii="Times New Roman" w:hAnsi="Times New Roman" w:cs="Times New Roman"/>
                <w:sz w:val="20"/>
                <w:szCs w:val="20"/>
              </w:rPr>
            </w:pPr>
            <w:r w:rsidRPr="00716E18">
              <w:rPr>
                <w:rFonts w:ascii="Times New Roman" w:hAnsi="Times New Roman" w:cs="Times New Roman"/>
                <w:sz w:val="20"/>
                <w:szCs w:val="20"/>
              </w:rPr>
              <w:t>Dne 22.10.2020</w:t>
            </w:r>
          </w:p>
          <w:p w:rsidR="00D5694D" w:rsidRPr="00716E18" w:rsidRDefault="00D5694D" w:rsidP="002A7BAC">
            <w:pPr>
              <w:pStyle w:val="Default"/>
              <w:rPr>
                <w:rFonts w:ascii="Times New Roman" w:hAnsi="Times New Roman" w:cs="Times New Roman"/>
                <w:sz w:val="20"/>
                <w:szCs w:val="20"/>
              </w:rPr>
            </w:pPr>
          </w:p>
        </w:tc>
        <w:tc>
          <w:tcPr>
            <w:tcW w:w="1843" w:type="dxa"/>
            <w:shd w:val="clear" w:color="auto" w:fill="auto"/>
          </w:tcPr>
          <w:p w:rsidR="002A7BAC" w:rsidRPr="00716E18" w:rsidRDefault="002A7BAC" w:rsidP="00716E18">
            <w:pPr>
              <w:spacing w:after="0" w:line="240" w:lineRule="auto"/>
              <w:rPr>
                <w:rFonts w:eastAsia="Calibri"/>
              </w:rPr>
            </w:pPr>
            <w:r w:rsidRPr="00716E18">
              <w:rPr>
                <w:rFonts w:ascii="Times New Roman" w:eastAsia="Calibri" w:hAnsi="Times New Roman"/>
                <w:sz w:val="20"/>
                <w:szCs w:val="20"/>
              </w:rPr>
              <w:t>Dle § 15 odst. 1 a 2 zák. č. 44/1988 Sb., o ochraně a využití nerostného bohatství (horní zákon),</w:t>
            </w:r>
          </w:p>
          <w:p w:rsidR="00D5694D" w:rsidRPr="00716E18" w:rsidRDefault="00D5694D" w:rsidP="00105DD8">
            <w:pPr>
              <w:rPr>
                <w:rFonts w:ascii="Times New Roman" w:eastAsia="Calibri" w:hAnsi="Times New Roman"/>
                <w:sz w:val="20"/>
                <w:szCs w:val="20"/>
              </w:rPr>
            </w:pPr>
          </w:p>
        </w:tc>
        <w:tc>
          <w:tcPr>
            <w:tcW w:w="3688" w:type="dxa"/>
            <w:shd w:val="clear" w:color="auto" w:fill="auto"/>
          </w:tcPr>
          <w:p w:rsidR="00D5694D" w:rsidRPr="00716E18" w:rsidRDefault="00D5694D" w:rsidP="004D3235">
            <w:pPr>
              <w:pStyle w:val="Default"/>
              <w:rPr>
                <w:rFonts w:ascii="Times New Roman" w:hAnsi="Times New Roman" w:cs="Times New Roman"/>
                <w:bCs/>
                <w:sz w:val="20"/>
                <w:szCs w:val="20"/>
              </w:rPr>
            </w:pPr>
            <w:r w:rsidRPr="00716E18">
              <w:rPr>
                <w:rFonts w:ascii="Times New Roman" w:hAnsi="Times New Roman" w:cs="Times New Roman"/>
                <w:bCs/>
                <w:sz w:val="20"/>
                <w:szCs w:val="20"/>
              </w:rPr>
              <w:t>Obvodní báňský úřad pro území kraje Karlovarského obdržel dne 1. 10. 2020 Vaše oznámení o konání výše uvedeného jednání dne 4. 11. 2020. Dle § 15 odst. 2 zák. č. 44/1988 Sb., o ochraně a využití nerostného bohatství, ve znění pozdějších předpisů (dále jen „horní zákon“), uplatňují Ministerstvo životního prostředí, Ministerstvo průmyslu a obchodu a obvodní báňské úřady stanoviska k územním plánům a k regulačním plánům z hlediska ochrany a využití nerostného bohatství.</w:t>
            </w:r>
          </w:p>
          <w:p w:rsidR="00D5694D" w:rsidRPr="00716E18" w:rsidRDefault="00D5694D" w:rsidP="004D3235">
            <w:pPr>
              <w:pStyle w:val="Default"/>
              <w:rPr>
                <w:rFonts w:ascii="Times New Roman" w:hAnsi="Times New Roman" w:cs="Times New Roman"/>
                <w:bCs/>
                <w:sz w:val="20"/>
                <w:szCs w:val="20"/>
              </w:rPr>
            </w:pPr>
            <w:r w:rsidRPr="00716E18">
              <w:rPr>
                <w:rFonts w:ascii="Times New Roman" w:hAnsi="Times New Roman" w:cs="Times New Roman"/>
                <w:bCs/>
                <w:sz w:val="20"/>
                <w:szCs w:val="20"/>
              </w:rPr>
              <w:t>Dle § 15 odst. 1 horního zákona jsou orgány územního plánování a zpracovatelé územně plánovací dokumentace povinni při územně plánovací činnosti vycházet z podkladů o zjištěných a předpokládaných výhradních ložiskách poskytovaných jim Ministerstvem životního prostředí České republiky; přitom postupují podle zvláštních předpisů a jsou povinni navrhovat řešení, která jsou z hlediska ochrany a využití nerostného bohatství a dalších zákonem chráněných obecných zájmů nejvýhodnější.</w:t>
            </w:r>
          </w:p>
          <w:p w:rsidR="00D5694D" w:rsidRPr="00716E18" w:rsidRDefault="00D5694D" w:rsidP="004D3235">
            <w:pPr>
              <w:pStyle w:val="Default"/>
              <w:rPr>
                <w:rFonts w:ascii="Times New Roman" w:hAnsi="Times New Roman" w:cs="Times New Roman"/>
                <w:bCs/>
                <w:sz w:val="20"/>
                <w:szCs w:val="20"/>
              </w:rPr>
            </w:pPr>
            <w:r w:rsidRPr="00716E18">
              <w:rPr>
                <w:rFonts w:ascii="Times New Roman" w:hAnsi="Times New Roman" w:cs="Times New Roman"/>
                <w:bCs/>
                <w:sz w:val="20"/>
                <w:szCs w:val="20"/>
              </w:rPr>
              <w:t xml:space="preserve">Obvodní báňský úřad pro území kraje Karlovarského, jako dotčený orgán dle ustanovení § 15 odst. 2 horního zákona, tímto vydává v souladu s ustanovením § 4 odst. 2 písm. b) zákona č. 183/2006 Sb., o územním plánování a stavebním řádu (dále jen „stavební zákon“), </w:t>
            </w:r>
            <w:r w:rsidRPr="00716E18">
              <w:rPr>
                <w:rFonts w:ascii="Times New Roman" w:hAnsi="Times New Roman" w:cs="Times New Roman"/>
                <w:b/>
                <w:bCs/>
                <w:sz w:val="20"/>
                <w:szCs w:val="20"/>
              </w:rPr>
              <w:t>souhlasné stanovisko</w:t>
            </w:r>
            <w:r w:rsidRPr="00716E18">
              <w:rPr>
                <w:rFonts w:ascii="Times New Roman" w:hAnsi="Times New Roman" w:cs="Times New Roman"/>
                <w:bCs/>
                <w:sz w:val="20"/>
                <w:szCs w:val="20"/>
              </w:rPr>
              <w:t xml:space="preserve"> </w:t>
            </w:r>
            <w:r w:rsidRPr="00716E18">
              <w:rPr>
                <w:rFonts w:ascii="Times New Roman" w:hAnsi="Times New Roman" w:cs="Times New Roman"/>
                <w:bCs/>
                <w:sz w:val="20"/>
                <w:szCs w:val="20"/>
              </w:rPr>
              <w:lastRenderedPageBreak/>
              <w:t>k veřejnému projednání návrhu Územního plánu Žlutice dle § 52 stavebního zákona.</w:t>
            </w:r>
          </w:p>
          <w:p w:rsidR="00D5694D" w:rsidRPr="00716E18" w:rsidRDefault="00D5694D" w:rsidP="004D3235">
            <w:pPr>
              <w:pStyle w:val="Default"/>
              <w:rPr>
                <w:rFonts w:ascii="Times New Roman" w:hAnsi="Times New Roman" w:cs="Times New Roman"/>
                <w:b/>
                <w:bCs/>
                <w:sz w:val="20"/>
                <w:szCs w:val="20"/>
              </w:rPr>
            </w:pPr>
            <w:r w:rsidRPr="00716E18">
              <w:rPr>
                <w:rFonts w:ascii="Times New Roman" w:hAnsi="Times New Roman" w:cs="Times New Roman"/>
                <w:b/>
                <w:bCs/>
                <w:sz w:val="20"/>
                <w:szCs w:val="20"/>
              </w:rPr>
              <w:t xml:space="preserve">ODŮVODNĚNÍ </w:t>
            </w:r>
            <w:r w:rsidRPr="00716E18">
              <w:rPr>
                <w:rFonts w:ascii="Times New Roman" w:hAnsi="Times New Roman" w:cs="Times New Roman"/>
                <w:bCs/>
                <w:sz w:val="20"/>
                <w:szCs w:val="20"/>
              </w:rPr>
              <w:t>Obvodní báňský úřad jako dotčený orgán při pořízení změny územního plánu vyhodnotil předložený návrh Územního plánu Žlutice ve smyslu ustanovení § 15 odst. 1 horního zákona z hlediska ochrany a využití nerostného bohatství. Naše požadavky podané po předchozím veřejném projednání v r. 2016 jsou v textu návrhu zapracovány. Na základě tohoto vyhodnocení s předloženým návrhem souhlasí.</w:t>
            </w:r>
            <w:r w:rsidRPr="00716E18">
              <w:rPr>
                <w:rFonts w:ascii="Times New Roman" w:hAnsi="Times New Roman" w:cs="Times New Roman"/>
                <w:b/>
                <w:bCs/>
                <w:sz w:val="20"/>
                <w:szCs w:val="20"/>
              </w:rPr>
              <w:t xml:space="preserve">  </w:t>
            </w:r>
          </w:p>
        </w:tc>
        <w:tc>
          <w:tcPr>
            <w:tcW w:w="1984" w:type="dxa"/>
            <w:shd w:val="clear" w:color="auto" w:fill="auto"/>
          </w:tcPr>
          <w:p w:rsidR="002A7BAC" w:rsidRPr="00716E18" w:rsidRDefault="002A7BAC" w:rsidP="00716E18">
            <w:pPr>
              <w:spacing w:after="0" w:line="240" w:lineRule="auto"/>
              <w:rPr>
                <w:rFonts w:ascii="Times New Roman" w:eastAsia="Calibri" w:hAnsi="Times New Roman"/>
                <w:sz w:val="20"/>
                <w:szCs w:val="20"/>
              </w:rPr>
            </w:pPr>
            <w:r w:rsidRPr="00716E18">
              <w:rPr>
                <w:rFonts w:ascii="Times New Roman" w:eastAsia="Calibri" w:hAnsi="Times New Roman"/>
                <w:b/>
                <w:bCs/>
                <w:sz w:val="20"/>
                <w:szCs w:val="20"/>
              </w:rPr>
              <w:lastRenderedPageBreak/>
              <w:t>souhlasné stanovisko</w:t>
            </w: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3.</w:t>
            </w:r>
          </w:p>
        </w:tc>
        <w:tc>
          <w:tcPr>
            <w:tcW w:w="1844" w:type="dxa"/>
            <w:shd w:val="clear" w:color="auto" w:fill="auto"/>
          </w:tcPr>
          <w:p w:rsidR="002A7BAC" w:rsidRPr="00716E18" w:rsidRDefault="002A7BAC"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 xml:space="preserve">Krajský úřad </w:t>
            </w:r>
          </w:p>
          <w:p w:rsidR="002A7BAC" w:rsidRPr="00716E18" w:rsidRDefault="002A7BAC"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 xml:space="preserve">Karlovarského kraje </w:t>
            </w:r>
          </w:p>
          <w:p w:rsidR="002A7BAC" w:rsidRPr="00716E18" w:rsidRDefault="002A7BAC"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 xml:space="preserve">odbor dopravy a </w:t>
            </w:r>
          </w:p>
          <w:p w:rsidR="002A7BAC" w:rsidRPr="00716E18" w:rsidRDefault="002A7BAC"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silničního hospodářství</w:t>
            </w:r>
          </w:p>
          <w:p w:rsidR="002A7BAC" w:rsidRPr="00716E18" w:rsidRDefault="002A7BAC"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Č.j. KK/2400/DS/20</w:t>
            </w:r>
          </w:p>
          <w:p w:rsidR="002A7BAC" w:rsidRPr="00716E18" w:rsidRDefault="002A7BAC" w:rsidP="00716E18">
            <w:pPr>
              <w:spacing w:after="0" w:line="240" w:lineRule="auto"/>
              <w:rPr>
                <w:rFonts w:eastAsia="Calibri"/>
              </w:rPr>
            </w:pPr>
            <w:r w:rsidRPr="00716E18">
              <w:rPr>
                <w:rFonts w:ascii="Times New Roman" w:eastAsia="Calibri" w:hAnsi="Times New Roman"/>
                <w:sz w:val="20"/>
                <w:szCs w:val="20"/>
              </w:rPr>
              <w:t>Dne 26.10.2020</w:t>
            </w:r>
          </w:p>
          <w:p w:rsidR="00D5694D" w:rsidRPr="00716E18" w:rsidRDefault="00D5694D" w:rsidP="00105DD8">
            <w:pPr>
              <w:rPr>
                <w:rFonts w:ascii="Times New Roman" w:eastAsia="Calibri" w:hAnsi="Times New Roman"/>
                <w:sz w:val="20"/>
                <w:szCs w:val="20"/>
              </w:rPr>
            </w:pPr>
          </w:p>
        </w:tc>
        <w:tc>
          <w:tcPr>
            <w:tcW w:w="1843" w:type="dxa"/>
            <w:shd w:val="clear" w:color="auto" w:fill="auto"/>
          </w:tcPr>
          <w:p w:rsidR="00D5694D" w:rsidRPr="00716E18" w:rsidRDefault="00D5694D" w:rsidP="00105DD8">
            <w:pPr>
              <w:rPr>
                <w:rFonts w:ascii="Times New Roman" w:eastAsia="Calibri" w:hAnsi="Times New Roman"/>
                <w:sz w:val="20"/>
                <w:szCs w:val="20"/>
              </w:rPr>
            </w:pPr>
            <w:r w:rsidRPr="00716E18">
              <w:rPr>
                <w:rFonts w:ascii="Times New Roman" w:eastAsia="Calibri" w:hAnsi="Times New Roman"/>
                <w:sz w:val="20"/>
                <w:szCs w:val="20"/>
              </w:rPr>
              <w:t>§ 40 odst. 3 písm. f) zákona č. 13/1997 Sb., o pozemních komunikacích, ve znění pozdějších předpisů</w:t>
            </w:r>
          </w:p>
        </w:tc>
        <w:tc>
          <w:tcPr>
            <w:tcW w:w="3688" w:type="dxa"/>
            <w:shd w:val="clear" w:color="auto" w:fill="auto"/>
          </w:tcPr>
          <w:p w:rsidR="0008545C" w:rsidRPr="00716E18" w:rsidRDefault="0008545C" w:rsidP="00716E18">
            <w:pPr>
              <w:autoSpaceDE w:val="0"/>
              <w:adjustRightInd w:val="0"/>
              <w:spacing w:before="120" w:after="0" w:line="240" w:lineRule="auto"/>
              <w:jc w:val="both"/>
              <w:rPr>
                <w:rFonts w:ascii="Times New Roman" w:eastAsia="Calibri" w:hAnsi="Times New Roman"/>
                <w:sz w:val="20"/>
                <w:szCs w:val="20"/>
              </w:rPr>
            </w:pPr>
            <w:r w:rsidRPr="00716E18">
              <w:rPr>
                <w:rFonts w:ascii="Times New Roman" w:eastAsia="Calibri" w:hAnsi="Times New Roman"/>
                <w:sz w:val="20"/>
                <w:szCs w:val="20"/>
              </w:rPr>
              <w:t>Krajský úřad Karlovarského kraje, odbor dopravy a silničního hospodářství, obdržel dne 01.10.2020 Oznámení o opakovaném veřejném projednání návrhu Územního plánu Žlutice dle § 6 zákona č. 183/2006 Sb., o územním plánování a stavebním řádu, ve znění pozdějších předpisů, (dále jen ,,stavební zákon“), ve smyslu § 52 a § 53 stavebního zákona.</w:t>
            </w:r>
          </w:p>
          <w:p w:rsidR="0008545C" w:rsidRPr="00716E18" w:rsidRDefault="0008545C" w:rsidP="00716E18">
            <w:pPr>
              <w:autoSpaceDE w:val="0"/>
              <w:adjustRightInd w:val="0"/>
              <w:spacing w:before="120" w:after="0" w:line="240" w:lineRule="auto"/>
              <w:jc w:val="both"/>
              <w:rPr>
                <w:rFonts w:ascii="Times New Roman" w:eastAsia="Calibri" w:hAnsi="Times New Roman"/>
                <w:sz w:val="20"/>
                <w:szCs w:val="20"/>
              </w:rPr>
            </w:pPr>
            <w:r w:rsidRPr="00716E18">
              <w:rPr>
                <w:rFonts w:ascii="Times New Roman" w:eastAsia="Calibri" w:hAnsi="Times New Roman"/>
                <w:sz w:val="20"/>
                <w:szCs w:val="20"/>
              </w:rPr>
              <w:t>Odbor dopravy a silničního hospodářství Krajského úřadu Karlovarského kraje, jako příslušný orgán z hlediska řešení silnic II. a III. třídy, dle ustanovení § 40 odst. 3 písm. f) zákona č. 13/1997 Sb., o pozemních komunikacích, ve znění pozdějších předpisů, má k tomuto návrhu drobné připomínky:</w:t>
            </w:r>
          </w:p>
          <w:p w:rsidR="0008545C" w:rsidRPr="00716E18" w:rsidRDefault="0008545C" w:rsidP="00716E18">
            <w:pPr>
              <w:autoSpaceDE w:val="0"/>
              <w:adjustRightInd w:val="0"/>
              <w:spacing w:before="120"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K návrhu Územního plánu Žlutice máme </w:t>
            </w:r>
            <w:r w:rsidRPr="00716E18">
              <w:rPr>
                <w:rFonts w:ascii="Times New Roman" w:eastAsia="Calibri" w:hAnsi="Times New Roman"/>
                <w:b/>
                <w:sz w:val="20"/>
                <w:szCs w:val="20"/>
              </w:rPr>
              <w:t>připomínky</w:t>
            </w:r>
            <w:r w:rsidRPr="00716E18">
              <w:rPr>
                <w:rFonts w:ascii="Times New Roman" w:eastAsia="Calibri" w:hAnsi="Times New Roman"/>
                <w:sz w:val="20"/>
                <w:szCs w:val="20"/>
              </w:rPr>
              <w:t xml:space="preserve"> k nesprávnému označování silnic na některých místech textové i výkresové dokumentace:</w:t>
            </w:r>
          </w:p>
          <w:p w:rsidR="0008545C" w:rsidRPr="00716E18" w:rsidRDefault="0008545C"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II/220 místo II/205</w:t>
            </w:r>
          </w:p>
          <w:p w:rsidR="0008545C" w:rsidRPr="00716E18" w:rsidRDefault="0008545C"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II/225 místo II/226</w:t>
            </w:r>
          </w:p>
          <w:p w:rsidR="00D5694D" w:rsidRPr="00716E18" w:rsidRDefault="0008545C" w:rsidP="00716E18">
            <w:pPr>
              <w:spacing w:after="0" w:line="240" w:lineRule="auto"/>
              <w:rPr>
                <w:rFonts w:eastAsia="Calibri"/>
              </w:rPr>
            </w:pPr>
            <w:r w:rsidRPr="00716E18">
              <w:rPr>
                <w:rFonts w:ascii="Times New Roman" w:eastAsia="Calibri" w:hAnsi="Times New Roman"/>
                <w:sz w:val="20"/>
                <w:szCs w:val="20"/>
              </w:rPr>
              <w:t>III/205192 místo III/20519</w:t>
            </w:r>
          </w:p>
        </w:tc>
        <w:tc>
          <w:tcPr>
            <w:tcW w:w="1984" w:type="dxa"/>
            <w:shd w:val="clear" w:color="auto" w:fill="auto"/>
          </w:tcPr>
          <w:p w:rsidR="0008545C" w:rsidRPr="00716E18" w:rsidRDefault="0008545C" w:rsidP="00716E18">
            <w:pPr>
              <w:spacing w:after="0" w:line="240" w:lineRule="auto"/>
              <w:rPr>
                <w:rFonts w:eastAsia="Calibri"/>
              </w:rPr>
            </w:pPr>
            <w:r w:rsidRPr="00716E18">
              <w:rPr>
                <w:rFonts w:ascii="Times New Roman" w:eastAsia="Calibri" w:hAnsi="Times New Roman"/>
                <w:b/>
                <w:sz w:val="20"/>
                <w:szCs w:val="20"/>
              </w:rPr>
              <w:t>Návrh bude upraven dle požadavku</w:t>
            </w:r>
          </w:p>
          <w:p w:rsidR="00D5694D" w:rsidRPr="00716E18" w:rsidRDefault="00D5694D" w:rsidP="00105DD8">
            <w:pPr>
              <w:rPr>
                <w:rFonts w:ascii="Times New Roman" w:eastAsia="Calibri" w:hAnsi="Times New Roman"/>
                <w:b/>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4.</w:t>
            </w:r>
          </w:p>
        </w:tc>
        <w:tc>
          <w:tcPr>
            <w:tcW w:w="1844" w:type="dxa"/>
            <w:shd w:val="clear" w:color="auto" w:fill="auto"/>
          </w:tcPr>
          <w:p w:rsidR="00D5694D" w:rsidRPr="00716E18" w:rsidRDefault="00D5694D"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Ministerstvo průmyslu a obchodu</w:t>
            </w:r>
          </w:p>
          <w:p w:rsidR="00D5694D" w:rsidRPr="00716E18" w:rsidRDefault="00D5694D"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Č.j. MPO 39819/2016</w:t>
            </w:r>
          </w:p>
          <w:p w:rsidR="00D5694D" w:rsidRPr="00716E18" w:rsidRDefault="00D5694D"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sz w:val="20"/>
                <w:szCs w:val="20"/>
              </w:rPr>
              <w:t>Dne 13. 9. 2016</w:t>
            </w:r>
          </w:p>
        </w:tc>
        <w:tc>
          <w:tcPr>
            <w:tcW w:w="1843" w:type="dxa"/>
            <w:shd w:val="clear" w:color="auto" w:fill="auto"/>
          </w:tcPr>
          <w:p w:rsidR="00D5694D" w:rsidRPr="00716E18" w:rsidRDefault="00D5694D" w:rsidP="00105DD8">
            <w:pPr>
              <w:rPr>
                <w:rFonts w:ascii="Times New Roman" w:eastAsia="Calibri" w:hAnsi="Times New Roman"/>
                <w:sz w:val="20"/>
                <w:szCs w:val="20"/>
              </w:rPr>
            </w:pPr>
            <w:r w:rsidRPr="00716E18">
              <w:rPr>
                <w:rFonts w:ascii="Times New Roman" w:eastAsia="Calibri" w:hAnsi="Times New Roman"/>
                <w:color w:val="000000"/>
                <w:spacing w:val="-10"/>
                <w:sz w:val="20"/>
                <w:szCs w:val="20"/>
              </w:rPr>
              <w:t>§ 15 odst. 1 a 2 horního zákona</w:t>
            </w:r>
          </w:p>
        </w:tc>
        <w:tc>
          <w:tcPr>
            <w:tcW w:w="3688" w:type="dxa"/>
            <w:shd w:val="clear" w:color="auto" w:fill="auto"/>
          </w:tcPr>
          <w:p w:rsidR="00D5694D" w:rsidRPr="00716E18" w:rsidRDefault="00D5694D" w:rsidP="00716E18">
            <w:pPr>
              <w:autoSpaceDE w:val="0"/>
              <w:adjustRightInd w:val="0"/>
              <w:spacing w:before="120" w:after="0" w:line="240" w:lineRule="auto"/>
              <w:jc w:val="both"/>
              <w:rPr>
                <w:rFonts w:ascii="Times New Roman" w:eastAsia="Calibri" w:hAnsi="Times New Roman"/>
                <w:sz w:val="20"/>
                <w:szCs w:val="20"/>
              </w:rPr>
            </w:pPr>
            <w:r w:rsidRPr="00716E18">
              <w:rPr>
                <w:rFonts w:ascii="Times New Roman" w:eastAsia="Calibri" w:hAnsi="Times New Roman"/>
                <w:sz w:val="20"/>
                <w:szCs w:val="20"/>
              </w:rPr>
              <w:t>Z hlediska působnosti Ministerstva průmyslu a obchodu ve věci ochrany a užívání nerostného bohatství, ve smyslu ustanovení §15 odst. 2. Zákona č. 44/1988 Sb., o ochraně a využití nerostného bohatství (horní zákon), ve znění pozdějších předpisů a podle ustanovení § 52 zákona č. 183/2006 Sb., o územním plánování a stavením řádu (stavební zákon), ve znění pozdějších předpisů, jsme posoudili předloženou územně plánovací dokumentaci. K upravenému návrhu územního plánu nemáme připomínky.</w:t>
            </w:r>
          </w:p>
          <w:p w:rsidR="004D3235" w:rsidRPr="00716E18" w:rsidRDefault="004D3235"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Odůvodnění</w:t>
            </w:r>
          </w:p>
          <w:p w:rsidR="00D5694D" w:rsidRPr="00716E18" w:rsidRDefault="004D3235" w:rsidP="00716E18">
            <w:pPr>
              <w:spacing w:after="0" w:line="240" w:lineRule="auto"/>
              <w:rPr>
                <w:rFonts w:eastAsia="Calibri"/>
              </w:rPr>
            </w:pPr>
            <w:r w:rsidRPr="00716E18">
              <w:rPr>
                <w:rFonts w:ascii="Times New Roman" w:eastAsia="Calibri" w:hAnsi="Times New Roman"/>
                <w:sz w:val="20"/>
                <w:szCs w:val="20"/>
              </w:rPr>
              <w:t>K úpravám provedeným po prvním veřejném projednání nemáme připomínky, netýkají se zájmů chráněných v procesu územního plánování podle ustanovení § 15 odst. 2. Horního zákona.</w:t>
            </w:r>
          </w:p>
        </w:tc>
        <w:tc>
          <w:tcPr>
            <w:tcW w:w="1984"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Bez připomínek</w:t>
            </w:r>
          </w:p>
          <w:p w:rsidR="00D5694D" w:rsidRPr="00716E18" w:rsidRDefault="00D5694D" w:rsidP="00105DD8">
            <w:pPr>
              <w:rPr>
                <w:rFonts w:ascii="Times New Roman" w:eastAsia="Calibri" w:hAnsi="Times New Roman"/>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5.</w:t>
            </w:r>
          </w:p>
        </w:tc>
        <w:tc>
          <w:tcPr>
            <w:tcW w:w="1844" w:type="dxa"/>
            <w:shd w:val="clear" w:color="auto" w:fill="auto"/>
          </w:tcPr>
          <w:p w:rsidR="00D5694D" w:rsidRPr="00716E18" w:rsidRDefault="00D5694D"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 xml:space="preserve">Magistrát města </w:t>
            </w:r>
          </w:p>
          <w:p w:rsidR="00D5694D" w:rsidRPr="00716E18" w:rsidRDefault="00D5694D"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Karlovy Vary</w:t>
            </w:r>
          </w:p>
          <w:p w:rsidR="00D5694D" w:rsidRPr="00716E18" w:rsidRDefault="00D5694D"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Č.j. 4646/OŽP/20</w:t>
            </w:r>
          </w:p>
          <w:p w:rsidR="00D5694D" w:rsidRPr="00716E18" w:rsidRDefault="00D5694D" w:rsidP="00716E18">
            <w:pPr>
              <w:autoSpaceDE w:val="0"/>
              <w:adjustRightInd w:val="0"/>
              <w:spacing w:after="0" w:line="240" w:lineRule="auto"/>
              <w:rPr>
                <w:rFonts w:ascii="Times New Roman" w:eastAsia="Calibri" w:hAnsi="Times New Roman"/>
                <w:b/>
                <w:sz w:val="20"/>
                <w:szCs w:val="20"/>
              </w:rPr>
            </w:pPr>
            <w:r w:rsidRPr="00716E18">
              <w:rPr>
                <w:rFonts w:ascii="Times New Roman" w:eastAsia="Calibri" w:hAnsi="Times New Roman"/>
                <w:sz w:val="20"/>
                <w:szCs w:val="20"/>
              </w:rPr>
              <w:t>Dne 4.11.2020</w:t>
            </w:r>
          </w:p>
        </w:tc>
        <w:tc>
          <w:tcPr>
            <w:tcW w:w="1843" w:type="dxa"/>
            <w:shd w:val="clear" w:color="auto" w:fill="auto"/>
          </w:tcPr>
          <w:p w:rsidR="004D3235" w:rsidRPr="00716E18" w:rsidRDefault="004D3235"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 xml:space="preserve">z. č. 114/1992 Sb., o ochraně přírody a </w:t>
            </w:r>
            <w:r w:rsidRPr="00716E18">
              <w:rPr>
                <w:rFonts w:ascii="Times New Roman" w:eastAsia="Calibri" w:hAnsi="Times New Roman"/>
                <w:sz w:val="20"/>
                <w:szCs w:val="20"/>
              </w:rPr>
              <w:lastRenderedPageBreak/>
              <w:t xml:space="preserve">krajiny, ve znění pozdějších změn, </w:t>
            </w:r>
          </w:p>
          <w:p w:rsidR="004D3235" w:rsidRPr="00716E18" w:rsidRDefault="004D3235"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z. č. 334/1992 Sb., o ochraně zemědělského půdního fondu (ZPF), ve znění pozdějších změn, </w:t>
            </w:r>
          </w:p>
          <w:p w:rsidR="004D3235" w:rsidRPr="00716E18" w:rsidRDefault="004D3235" w:rsidP="00716E18">
            <w:pPr>
              <w:spacing w:after="0" w:line="240" w:lineRule="auto"/>
              <w:rPr>
                <w:rFonts w:eastAsia="Calibri"/>
              </w:rPr>
            </w:pPr>
            <w:r w:rsidRPr="00716E18">
              <w:rPr>
                <w:rFonts w:ascii="Times New Roman" w:eastAsia="Calibri" w:hAnsi="Times New Roman"/>
                <w:sz w:val="20"/>
                <w:szCs w:val="20"/>
              </w:rPr>
              <w:t>z. č. 289/1995 Sb., o lesích a o změně a doplnění některých zákonů (lesní zákon), ve znění pozdějších předpisů</w:t>
            </w:r>
          </w:p>
          <w:p w:rsidR="00D5694D" w:rsidRPr="00716E18" w:rsidRDefault="00D5694D" w:rsidP="00105DD8">
            <w:pPr>
              <w:rPr>
                <w:rFonts w:ascii="Times New Roman" w:eastAsia="Calibri" w:hAnsi="Times New Roman"/>
                <w:sz w:val="20"/>
                <w:szCs w:val="20"/>
              </w:rPr>
            </w:pPr>
          </w:p>
        </w:tc>
        <w:tc>
          <w:tcPr>
            <w:tcW w:w="3688" w:type="dxa"/>
            <w:shd w:val="clear" w:color="auto" w:fill="auto"/>
          </w:tcPr>
          <w:p w:rsidR="006430DB" w:rsidRPr="00716E18" w:rsidRDefault="006430DB"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lastRenderedPageBreak/>
              <w:t>Vyjádření k opakovanému veřejnému projednání návrhu Územního plánu Žlutice</w:t>
            </w:r>
          </w:p>
          <w:p w:rsidR="006430DB" w:rsidRPr="00716E18" w:rsidRDefault="006430DB"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lastRenderedPageBreak/>
              <w:t>Magistrát města Karlovy Vary, odbor životního prostředí obdržel dne 29.7.2020 oznámení o veřejném projednání návrhu změny č.2 Územního plánu Žlutice. K předmětné věci Vám v rozsahu sdělujeme následující:</w:t>
            </w:r>
          </w:p>
          <w:p w:rsidR="006430DB" w:rsidRPr="00716E18" w:rsidRDefault="006430DB" w:rsidP="00716E18">
            <w:pPr>
              <w:spacing w:before="60" w:after="0" w:line="240" w:lineRule="auto"/>
              <w:jc w:val="both"/>
              <w:rPr>
                <w:rFonts w:ascii="Times New Roman" w:eastAsia="Calibri" w:hAnsi="Times New Roman"/>
                <w:i/>
                <w:sz w:val="20"/>
                <w:szCs w:val="20"/>
                <w:u w:val="single"/>
              </w:rPr>
            </w:pPr>
            <w:r w:rsidRPr="00716E18">
              <w:rPr>
                <w:rFonts w:ascii="Times New Roman" w:eastAsia="Calibri" w:hAnsi="Times New Roman"/>
                <w:i/>
                <w:sz w:val="20"/>
                <w:szCs w:val="20"/>
                <w:u w:val="single"/>
              </w:rPr>
              <w:t>Vyjádření z hlediska ochrany ZPF</w:t>
            </w:r>
          </w:p>
          <w:p w:rsidR="006430DB" w:rsidRPr="00716E18" w:rsidRDefault="006430DB"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Bez připomínek</w:t>
            </w:r>
          </w:p>
          <w:p w:rsidR="006430DB" w:rsidRPr="00716E18" w:rsidRDefault="006430DB"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Zdejší orgán ZPF není příslušným orgánem k uplatnění stanoviska k návrhu Územního plánu Žlutice. Dle ustanovení § 17a písm. a) zákona č. 334/1992 Sb., o ochraně zemědělského půdního fondu je příslušným orgánem Krajský úřad Karlovarského kraje, odbor životního prostředí a zemědělství.</w:t>
            </w:r>
          </w:p>
          <w:p w:rsidR="006430DB" w:rsidRPr="00716E18" w:rsidRDefault="006430DB" w:rsidP="00716E18">
            <w:pPr>
              <w:spacing w:before="60" w:after="0" w:line="240" w:lineRule="auto"/>
              <w:jc w:val="both"/>
              <w:rPr>
                <w:rFonts w:ascii="Times New Roman" w:eastAsia="Calibri" w:hAnsi="Times New Roman"/>
                <w:i/>
                <w:sz w:val="20"/>
                <w:szCs w:val="20"/>
                <w:u w:val="single"/>
              </w:rPr>
            </w:pPr>
            <w:r w:rsidRPr="00716E18">
              <w:rPr>
                <w:rFonts w:ascii="Times New Roman" w:eastAsia="Calibri" w:hAnsi="Times New Roman"/>
                <w:i/>
                <w:sz w:val="20"/>
                <w:szCs w:val="20"/>
                <w:u w:val="single"/>
              </w:rPr>
              <w:t>Vyjádření z hlediska ochrany přírody a krajiny</w:t>
            </w:r>
          </w:p>
          <w:p w:rsidR="006430DB" w:rsidRPr="00716E18" w:rsidRDefault="006430DB"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Bez připomínek</w:t>
            </w:r>
          </w:p>
          <w:p w:rsidR="006430DB" w:rsidRPr="00716E18" w:rsidRDefault="006430DB" w:rsidP="00716E18">
            <w:pPr>
              <w:spacing w:before="60" w:after="0" w:line="240" w:lineRule="auto"/>
              <w:jc w:val="both"/>
              <w:rPr>
                <w:rFonts w:ascii="Times New Roman" w:eastAsia="Calibri" w:hAnsi="Times New Roman"/>
                <w:i/>
                <w:sz w:val="20"/>
                <w:szCs w:val="20"/>
                <w:u w:val="single"/>
              </w:rPr>
            </w:pPr>
            <w:r w:rsidRPr="00716E18">
              <w:rPr>
                <w:rFonts w:ascii="Times New Roman" w:eastAsia="Calibri" w:hAnsi="Times New Roman"/>
                <w:i/>
                <w:sz w:val="20"/>
                <w:szCs w:val="20"/>
                <w:u w:val="single"/>
              </w:rPr>
              <w:t>Vyjádření z hlediska ochrany pozemků určených k plnění funkcí lesa</w:t>
            </w:r>
          </w:p>
          <w:p w:rsidR="00D5694D" w:rsidRPr="00716E18" w:rsidRDefault="006430DB"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Bez připomínek</w:t>
            </w:r>
          </w:p>
        </w:tc>
        <w:tc>
          <w:tcPr>
            <w:tcW w:w="1984" w:type="dxa"/>
            <w:shd w:val="clear" w:color="auto" w:fill="auto"/>
          </w:tcPr>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Bez připomínek</w:t>
            </w: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Bez připomínek</w:t>
            </w: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Bez připomínek</w:t>
            </w: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6.</w:t>
            </w:r>
          </w:p>
        </w:tc>
        <w:tc>
          <w:tcPr>
            <w:tcW w:w="1844" w:type="dxa"/>
            <w:shd w:val="clear" w:color="auto" w:fill="auto"/>
          </w:tcPr>
          <w:p w:rsidR="006430DB" w:rsidRPr="00716E18" w:rsidRDefault="006430DB" w:rsidP="00716E18">
            <w:pPr>
              <w:autoSpaceDE w:val="0"/>
              <w:adjustRightInd w:val="0"/>
              <w:spacing w:after="0" w:line="240" w:lineRule="auto"/>
              <w:jc w:val="both"/>
              <w:rPr>
                <w:rFonts w:ascii="Times New Roman" w:eastAsia="Calibri" w:hAnsi="Times New Roman"/>
                <w:b/>
                <w:bCs/>
                <w:sz w:val="20"/>
                <w:szCs w:val="20"/>
              </w:rPr>
            </w:pPr>
            <w:r w:rsidRPr="00716E18">
              <w:rPr>
                <w:rFonts w:ascii="Times New Roman" w:eastAsia="Calibri" w:hAnsi="Times New Roman"/>
                <w:b/>
                <w:bCs/>
                <w:sz w:val="20"/>
                <w:szCs w:val="20"/>
              </w:rPr>
              <w:t>STÁTNÍ POZEMKOVÝ</w:t>
            </w:r>
          </w:p>
          <w:p w:rsidR="006430DB" w:rsidRPr="00716E18" w:rsidRDefault="006430DB" w:rsidP="00716E18">
            <w:pPr>
              <w:autoSpaceDE w:val="0"/>
              <w:adjustRightInd w:val="0"/>
              <w:spacing w:after="0" w:line="240" w:lineRule="auto"/>
              <w:jc w:val="both"/>
              <w:rPr>
                <w:rFonts w:ascii="Times New Roman" w:eastAsia="Calibri" w:hAnsi="Times New Roman"/>
                <w:b/>
                <w:bCs/>
                <w:sz w:val="20"/>
                <w:szCs w:val="20"/>
              </w:rPr>
            </w:pPr>
            <w:r w:rsidRPr="00716E18">
              <w:rPr>
                <w:rFonts w:ascii="Times New Roman" w:eastAsia="Calibri" w:hAnsi="Times New Roman"/>
                <w:b/>
                <w:bCs/>
                <w:sz w:val="20"/>
                <w:szCs w:val="20"/>
              </w:rPr>
              <w:t>ÚŘAD</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Husinecká 1024/11a, </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130 00 Praha 3 – Žižkov</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Krajský pozemkový úřad pro Karlovarský kraj, </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Chebská 73/48, </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360 06 Karlovy Vary</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Č.j. </w:t>
            </w:r>
          </w:p>
          <w:p w:rsidR="006430DB" w:rsidRPr="00716E18" w:rsidRDefault="006430DB"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SPU 397702/2020/129/Kal</w:t>
            </w:r>
          </w:p>
          <w:p w:rsidR="006430DB" w:rsidRPr="00716E18" w:rsidRDefault="006430DB" w:rsidP="00716E18">
            <w:pPr>
              <w:spacing w:after="0" w:line="240" w:lineRule="auto"/>
              <w:rPr>
                <w:rFonts w:eastAsia="Calibri"/>
              </w:rPr>
            </w:pPr>
            <w:r w:rsidRPr="00716E18">
              <w:rPr>
                <w:rFonts w:ascii="Times New Roman" w:eastAsia="Calibri" w:hAnsi="Times New Roman"/>
                <w:sz w:val="20"/>
                <w:szCs w:val="20"/>
              </w:rPr>
              <w:t>Dne: 3.8.2020</w:t>
            </w:r>
          </w:p>
          <w:p w:rsidR="00D5694D" w:rsidRPr="00716E18" w:rsidRDefault="00D5694D" w:rsidP="00716E18">
            <w:pPr>
              <w:autoSpaceDE w:val="0"/>
              <w:adjustRightInd w:val="0"/>
              <w:rPr>
                <w:rFonts w:ascii="Times New Roman" w:eastAsia="Calibri" w:hAnsi="Times New Roman"/>
                <w:b/>
                <w:bCs/>
                <w:sz w:val="20"/>
                <w:szCs w:val="20"/>
              </w:rPr>
            </w:pPr>
          </w:p>
        </w:tc>
        <w:tc>
          <w:tcPr>
            <w:tcW w:w="1843" w:type="dxa"/>
            <w:shd w:val="clear" w:color="auto" w:fill="auto"/>
          </w:tcPr>
          <w:p w:rsidR="00A14787" w:rsidRPr="00716E18" w:rsidRDefault="00A14787"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 č. 503/2012 Sb., o Státním pozemkovém úřadu               a o změně některých souvisejících zákonů, podle § 19 písmc) z. č. 139/2002Sb.,</w:t>
            </w:r>
          </w:p>
          <w:p w:rsidR="00A14787" w:rsidRPr="00716E18" w:rsidRDefault="00A14787" w:rsidP="00716E18">
            <w:pPr>
              <w:spacing w:after="0" w:line="240" w:lineRule="auto"/>
              <w:rPr>
                <w:rFonts w:eastAsia="Calibri"/>
              </w:rPr>
            </w:pPr>
            <w:r w:rsidRPr="00716E18">
              <w:rPr>
                <w:rFonts w:ascii="Times New Roman" w:eastAsia="Calibri" w:hAnsi="Times New Roman"/>
                <w:sz w:val="20"/>
                <w:szCs w:val="20"/>
              </w:rPr>
              <w:t>o pozemkových úpravách     a pozemkových úřadech       a o změně z. č. 229/1991Sb., o úpravě vlastnických vztahů k půdě a jinému zemědělskému majetku, ve znění pozdějších předpisů (dále jen "z. č. 139/2002 Sb.") a v souvislosti s ust.     § 149 odst. 1 a 2 z. č. 500/2004 Sb., správní řád, ve znění pozdějších předpisů ust. § 4 odst. 2 z. č. 183/2006 Sb., o územním plánování a stavebním řádu, ve znění pozdějších předpisů</w:t>
            </w:r>
          </w:p>
          <w:p w:rsidR="00D5694D" w:rsidRPr="00716E18" w:rsidRDefault="00D5694D" w:rsidP="00105DD8">
            <w:pPr>
              <w:rPr>
                <w:rFonts w:ascii="Times New Roman" w:eastAsia="Calibri" w:hAnsi="Times New Roman"/>
                <w:sz w:val="20"/>
                <w:szCs w:val="20"/>
              </w:rPr>
            </w:pPr>
          </w:p>
        </w:tc>
        <w:tc>
          <w:tcPr>
            <w:tcW w:w="3688" w:type="dxa"/>
            <w:shd w:val="clear" w:color="auto" w:fill="auto"/>
          </w:tcPr>
          <w:p w:rsidR="00A14787" w:rsidRPr="00716E18" w:rsidRDefault="00A14787"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Státní pozemkový úřad v opakovaném veřejném projednání                 s posouzeným a upraveným návrhem Územního plánu Žlutice souhlasí za podmínek, že v Územním plánu Žlutice bude respektována hlavní polní cesta HC2 v k.ú. Verušice, navržená v plánu společných zařízení v rámci komplexních pozemkových úprav v k.ú. Verušice          s částmi k.ú. Žlutice, Mostec a Semtěš u Žlutic.</w:t>
            </w:r>
          </w:p>
          <w:p w:rsidR="00A14787" w:rsidRPr="00716E18" w:rsidRDefault="00A14787"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A14787" w:rsidRPr="00716E18" w:rsidRDefault="00A14787"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V k.ú. Verušice s částmi v k.ú. Žlutice, Mostec a Semtěš u Žlutic            a v k.ú. Protivec u Žlutic s částmi k.ú. Žlutice a Záhořice jsou zahájeny komplexní pozemkové úpravy (dále jen "KoPÚ".) Zpracovatelem obou KoPÚ je firma Ing. Václav Kellner, Kolová 149, Kolová,               IČ 11393807 ( tel. 602 772 156). V obou pozemkových úpravách se v současné době zpracovávají plány společných zařízení (dále jen "PSZ"), které jsou již projednány s dotčenými orgány státní správy a se správci sítí a v dohledné době budou předloženy k odsouhlasení zastupitelstvu všech dotčených obcí (město Žlutice, obec Pšov a obec Štědrá). </w:t>
            </w:r>
          </w:p>
          <w:p w:rsidR="00A14787" w:rsidRPr="00716E18" w:rsidRDefault="00A14787"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Projednávaných úprav návrhu územního plánu po veřejném projednání se týká zákres cyklostezky na části hlavní polní cesty HC2   v k.ú. Verušice, která je určena k rekonstrukci a je zde navržen štěrkový povrch.</w:t>
            </w:r>
          </w:p>
          <w:p w:rsidR="00A14787" w:rsidRPr="00716E18" w:rsidRDefault="00A14787"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Ačkoliv se nevylučuje trasa cyklostezky po polní cestě, musí tato cesta splňovat parametry hlavní polní cesty a v budoucnu při zpracování realizační projektové </w:t>
            </w:r>
            <w:r w:rsidRPr="00716E18">
              <w:rPr>
                <w:rFonts w:ascii="Times New Roman" w:eastAsia="Calibri" w:hAnsi="Times New Roman"/>
                <w:sz w:val="20"/>
                <w:szCs w:val="20"/>
              </w:rPr>
              <w:lastRenderedPageBreak/>
              <w:t>dokumentace k rekonstrukci musí být její konstrukce dimenzována na provoz těžké zemědělské techniky.</w:t>
            </w:r>
          </w:p>
          <w:p w:rsidR="00A14787" w:rsidRPr="00716E18" w:rsidRDefault="00A14787" w:rsidP="00716E18">
            <w:pPr>
              <w:autoSpaceDE w:val="0"/>
              <w:adjustRightInd w:val="0"/>
              <w:spacing w:after="0" w:line="240" w:lineRule="auto"/>
              <w:rPr>
                <w:rFonts w:ascii="Times New Roman" w:eastAsia="Calibri" w:hAnsi="Times New Roman"/>
                <w:color w:val="000000"/>
                <w:sz w:val="20"/>
                <w:szCs w:val="20"/>
              </w:rPr>
            </w:pPr>
            <w:r w:rsidRPr="00716E18">
              <w:rPr>
                <w:rFonts w:ascii="Times New Roman" w:eastAsia="Calibri" w:hAnsi="Times New Roman"/>
                <w:sz w:val="20"/>
                <w:szCs w:val="20"/>
              </w:rPr>
              <w:t xml:space="preserve">Dále upozorňujeme, že v návrhu PSZ nejsou prvky ÚSES zcela v souladu s návrhem Územního plánu Žlutice. Zpracovaný PSZ v KoPÚ Verušice s částmi k.ú. Žlutice, Mostec a Semtěš u Žlutic a v KoPÚ Protivec u Žlutic s částmi k.ú. Žlutice a Záhořice byl projednán               s odborem územního plánování Magistrátu města Karlovy Vary (jednání dne 31.8.2020 na pozemkovém úřadě). Opatření navržená v PSZ budou ve </w:t>
            </w:r>
            <w:r w:rsidRPr="00716E18">
              <w:rPr>
                <w:rFonts w:ascii="Times New Roman" w:eastAsia="Calibri" w:hAnsi="Times New Roman"/>
                <w:color w:val="000000"/>
                <w:sz w:val="20"/>
                <w:szCs w:val="20"/>
              </w:rPr>
              <w:t>zpracovávaném návrhu výše uvedených KoPÚ parcelně vymezena a následně budou výsledky schválených KoPÚ zavedeny do katastru nemovitostí (předpokládaný termín konec r. 2021). Protože tento nesoulad se netýká projednávaných úprav návrhu územního plánu po veřejném projednání, žádáme o zajištění souladu Územního plánu Žlutice a PSZ obou výše uvedených KoPÚ po zápisu KoPÚ do katastru nemovitostí v rámci první projednávané změny ÚP Žlutice.</w:t>
            </w:r>
          </w:p>
          <w:p w:rsidR="00A14787" w:rsidRPr="00716E18" w:rsidRDefault="00A14787" w:rsidP="00716E18">
            <w:pPr>
              <w:autoSpaceDE w:val="0"/>
              <w:adjustRightInd w:val="0"/>
              <w:spacing w:after="0" w:line="240" w:lineRule="auto"/>
              <w:rPr>
                <w:rFonts w:ascii="Times New Roman" w:eastAsia="Calibri" w:hAnsi="Times New Roman"/>
                <w:color w:val="000000"/>
                <w:sz w:val="20"/>
                <w:szCs w:val="20"/>
              </w:rPr>
            </w:pPr>
            <w:r w:rsidRPr="00716E18">
              <w:rPr>
                <w:rFonts w:ascii="Times New Roman" w:eastAsia="Calibri" w:hAnsi="Times New Roman"/>
                <w:color w:val="000000"/>
                <w:sz w:val="20"/>
                <w:szCs w:val="20"/>
              </w:rPr>
              <w:t>Státní pozemkový úřad, oddělení vodohospodářských staveb České Budějovice, s veřejně projednaným návrhem Územního plánu Žlutice souhlasí a doporučuje, vyznačit do výkresu technické infrastruktury linie staveb vodních děl, hlavní odvodňovací zařízení (dále jen „HOZ“) v majetku státu a příslušnosti hospodařit Státnímu pozemkovému úřadu. Jedná se o otevřené a trubní odvodňovací kanály. Z důvodu vyznačení do výkresu infrastruktury přikládáme situace s vyznačením tras jednotlivých HOZ. Otevřené kanály jsou vyznačeny tmavě červenými liniemi. Trubní kanály jsou označeny modrými liniemi. Dle nám dostupných podkladů se v zájmových katastrálních území nachází také podrobné odvodňovací zařízení (POZ) – drenážní síť, která je příslušenstvím pozemků. Údaje o existenci POZ na jednotlivých pozemcích jsou k dispozici ke stažení na Portálu farmáře (</w:t>
            </w:r>
            <w:r w:rsidRPr="00716E18">
              <w:rPr>
                <w:rFonts w:ascii="Times New Roman" w:eastAsia="Calibri" w:hAnsi="Times New Roman"/>
                <w:color w:val="0000FF"/>
                <w:sz w:val="20"/>
                <w:szCs w:val="20"/>
              </w:rPr>
              <w:t>http://eagri.cz/public/web/mze/farmar/LPIS/data-melioraci/</w:t>
            </w:r>
            <w:r w:rsidRPr="00716E18">
              <w:rPr>
                <w:rFonts w:ascii="Times New Roman" w:eastAsia="Calibri" w:hAnsi="Times New Roman"/>
                <w:color w:val="000000"/>
                <w:sz w:val="20"/>
                <w:szCs w:val="20"/>
              </w:rPr>
              <w:t>) ve</w:t>
            </w:r>
          </w:p>
          <w:p w:rsidR="00A14787" w:rsidRPr="00716E18" w:rsidRDefault="00A14787" w:rsidP="00716E18">
            <w:pPr>
              <w:autoSpaceDE w:val="0"/>
              <w:adjustRightInd w:val="0"/>
              <w:spacing w:after="0" w:line="240" w:lineRule="auto"/>
              <w:rPr>
                <w:rFonts w:ascii="Times New Roman" w:eastAsia="Calibri" w:hAnsi="Times New Roman"/>
                <w:color w:val="000000"/>
                <w:sz w:val="20"/>
                <w:szCs w:val="20"/>
              </w:rPr>
            </w:pPr>
            <w:r w:rsidRPr="00716E18">
              <w:rPr>
                <w:rFonts w:ascii="Times New Roman" w:eastAsia="Calibri" w:hAnsi="Times New Roman"/>
                <w:color w:val="000000"/>
                <w:sz w:val="20"/>
                <w:szCs w:val="20"/>
              </w:rPr>
              <w:t>formátu shp a jsou také zobrazeny v LPIS ve vrstvě LPIS/Životní prostředí/Nitrátová směrnice/Uložení hnojiv-detail/Meliorace.</w:t>
            </w:r>
          </w:p>
          <w:p w:rsidR="00D5694D" w:rsidRPr="00716E18" w:rsidRDefault="00A14787" w:rsidP="00716E18">
            <w:pPr>
              <w:spacing w:after="0" w:line="240" w:lineRule="auto"/>
              <w:rPr>
                <w:rFonts w:eastAsia="Calibri"/>
              </w:rPr>
            </w:pPr>
            <w:r w:rsidRPr="00716E18">
              <w:rPr>
                <w:rFonts w:ascii="Times New Roman" w:eastAsia="Calibri" w:hAnsi="Times New Roman"/>
                <w:sz w:val="20"/>
                <w:szCs w:val="20"/>
              </w:rPr>
              <w:t xml:space="preserve">Státní pozemkový úřad, Krajský pozemkový úřad, oddělení správy majetku, který je příslušný hospodařit s nemovitostmi ve vlastnictví České republiky zapsanými na LV 10002, dle </w:t>
            </w:r>
            <w:r w:rsidRPr="00716E18">
              <w:rPr>
                <w:rFonts w:ascii="Times New Roman" w:eastAsia="Calibri" w:hAnsi="Times New Roman"/>
                <w:sz w:val="20"/>
                <w:szCs w:val="20"/>
              </w:rPr>
              <w:lastRenderedPageBreak/>
              <w:t xml:space="preserve">zákona č. 503/2012 Sb., v platném znění, nemá k </w:t>
            </w:r>
            <w:r w:rsidRPr="00716E18">
              <w:rPr>
                <w:rFonts w:ascii="Times New Roman" w:eastAsia="Calibri" w:hAnsi="Times New Roman"/>
                <w:b/>
                <w:bCs/>
                <w:sz w:val="20"/>
                <w:szCs w:val="20"/>
              </w:rPr>
              <w:t xml:space="preserve">návrhu Územního plánu Žlutice </w:t>
            </w:r>
            <w:r w:rsidRPr="00716E18">
              <w:rPr>
                <w:rFonts w:ascii="Times New Roman" w:eastAsia="Calibri" w:hAnsi="Times New Roman"/>
                <w:sz w:val="20"/>
                <w:szCs w:val="20"/>
              </w:rPr>
              <w:t>žádné připomínky a podněty.</w:t>
            </w:r>
          </w:p>
        </w:tc>
        <w:tc>
          <w:tcPr>
            <w:tcW w:w="1984" w:type="dxa"/>
            <w:shd w:val="clear" w:color="auto" w:fill="auto"/>
          </w:tcPr>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4D5194" w:rsidRPr="00716E18" w:rsidRDefault="004D5194"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4D5194" w:rsidRPr="00716E18" w:rsidRDefault="004D5194" w:rsidP="00716E18">
            <w:pPr>
              <w:spacing w:after="0" w:line="240" w:lineRule="auto"/>
              <w:rPr>
                <w:rFonts w:ascii="Times New Roman" w:eastAsia="Calibri" w:hAnsi="Times New Roman"/>
                <w:sz w:val="20"/>
                <w:szCs w:val="20"/>
              </w:rPr>
            </w:pPr>
          </w:p>
          <w:p w:rsidR="004D5194" w:rsidRPr="00716E18" w:rsidRDefault="004D5194"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Cyklostezka bude z návrhu vypuštěna</w:t>
            </w:r>
          </w:p>
          <w:p w:rsidR="004D5194" w:rsidRPr="00716E18" w:rsidRDefault="004D5194" w:rsidP="00716E18">
            <w:pPr>
              <w:spacing w:after="0" w:line="240" w:lineRule="auto"/>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4D5194" w:rsidRPr="00716E18" w:rsidRDefault="004D5194"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Prvky ÚSES, které navrhuje PSZ v KoPÚ budou zakresleny v rámci plánované změny ÚP, dle parcelního vymezení v KoPÚ.</w:t>
            </w:r>
          </w:p>
          <w:p w:rsidR="004D5194" w:rsidRPr="00716E18" w:rsidRDefault="004D5194" w:rsidP="00716E18">
            <w:pPr>
              <w:spacing w:after="0" w:line="240" w:lineRule="auto"/>
              <w:rPr>
                <w:rFonts w:eastAsia="Calibri"/>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D5694D" w:rsidRPr="00716E18" w:rsidRDefault="00D5694D" w:rsidP="00105DD8">
            <w:pPr>
              <w:rPr>
                <w:rFonts w:ascii="Times New Roman" w:eastAsia="Calibri" w:hAnsi="Times New Roman"/>
                <w:b/>
                <w:sz w:val="20"/>
                <w:szCs w:val="20"/>
              </w:rPr>
            </w:pPr>
          </w:p>
          <w:p w:rsidR="004D5194" w:rsidRPr="00716E18" w:rsidRDefault="004D5194" w:rsidP="00716E18">
            <w:pPr>
              <w:spacing w:after="0" w:line="240" w:lineRule="auto"/>
              <w:rPr>
                <w:rFonts w:eastAsia="Calibri"/>
              </w:rPr>
            </w:pPr>
            <w:r w:rsidRPr="00716E18">
              <w:rPr>
                <w:rFonts w:ascii="Times New Roman" w:eastAsia="Calibri" w:hAnsi="Times New Roman"/>
                <w:b/>
                <w:sz w:val="20"/>
                <w:szCs w:val="20"/>
              </w:rPr>
              <w:t>Výkres technické infrastruktury bude doplněn dle požadavku</w:t>
            </w:r>
          </w:p>
          <w:p w:rsidR="00D5694D" w:rsidRPr="00716E18" w:rsidRDefault="00D5694D" w:rsidP="00105DD8">
            <w:pPr>
              <w:rPr>
                <w:rFonts w:ascii="Times New Roman" w:eastAsia="Calibri" w:hAnsi="Times New Roman"/>
                <w:b/>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7.</w:t>
            </w:r>
          </w:p>
        </w:tc>
        <w:tc>
          <w:tcPr>
            <w:tcW w:w="1844" w:type="dxa"/>
            <w:shd w:val="clear" w:color="auto" w:fill="auto"/>
          </w:tcPr>
          <w:p w:rsidR="00B16753" w:rsidRPr="00716E18" w:rsidRDefault="00B16753"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Krajský úřad</w:t>
            </w:r>
          </w:p>
          <w:p w:rsidR="00B16753" w:rsidRPr="00716E18" w:rsidRDefault="00B16753"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karlovarského kraje</w:t>
            </w:r>
          </w:p>
          <w:p w:rsidR="00B16753" w:rsidRPr="00716E18" w:rsidRDefault="00B16753"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 xml:space="preserve">odbor životního </w:t>
            </w:r>
          </w:p>
          <w:p w:rsidR="00B16753" w:rsidRPr="00716E18" w:rsidRDefault="00B16753"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prostředí a zemědělství</w:t>
            </w:r>
          </w:p>
          <w:p w:rsidR="00B16753" w:rsidRPr="00716E18" w:rsidRDefault="00B16753"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Závodní 353/88, </w:t>
            </w:r>
          </w:p>
          <w:p w:rsidR="00B16753" w:rsidRPr="00716E18" w:rsidRDefault="00B16753"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360 06 Karlovy Vary </w:t>
            </w:r>
          </w:p>
          <w:p w:rsidR="00B16753" w:rsidRPr="00716E18" w:rsidRDefault="00B16753"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Č.j. KK/5267/ZZ/20</w:t>
            </w:r>
          </w:p>
          <w:p w:rsidR="00B16753" w:rsidRPr="00716E18" w:rsidRDefault="00B16753"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bCs/>
                <w:sz w:val="20"/>
                <w:szCs w:val="20"/>
              </w:rPr>
              <w:t xml:space="preserve">Dne </w:t>
            </w:r>
            <w:r w:rsidRPr="00716E18">
              <w:rPr>
                <w:rFonts w:ascii="Times New Roman" w:eastAsia="Calibri" w:hAnsi="Times New Roman"/>
                <w:sz w:val="20"/>
                <w:szCs w:val="20"/>
              </w:rPr>
              <w:t>09-11-2020</w:t>
            </w:r>
          </w:p>
          <w:p w:rsidR="00B16753" w:rsidRPr="00716E18" w:rsidRDefault="00B16753" w:rsidP="00716E18">
            <w:pPr>
              <w:spacing w:after="0" w:line="240" w:lineRule="auto"/>
              <w:rPr>
                <w:rFonts w:eastAsia="Calibri"/>
              </w:rPr>
            </w:pPr>
          </w:p>
          <w:p w:rsidR="00D5694D" w:rsidRPr="00716E18" w:rsidRDefault="00D5694D" w:rsidP="00716E18">
            <w:pPr>
              <w:autoSpaceDE w:val="0"/>
              <w:adjustRightInd w:val="0"/>
              <w:jc w:val="both"/>
              <w:rPr>
                <w:rFonts w:ascii="Times New Roman" w:eastAsia="Calibri" w:hAnsi="Times New Roman"/>
                <w:b/>
                <w:bCs/>
                <w:sz w:val="20"/>
                <w:szCs w:val="20"/>
              </w:rPr>
            </w:pPr>
          </w:p>
        </w:tc>
        <w:tc>
          <w:tcPr>
            <w:tcW w:w="1843" w:type="dxa"/>
            <w:shd w:val="clear" w:color="auto" w:fill="auto"/>
          </w:tcPr>
          <w:p w:rsidR="00D5694D" w:rsidRPr="00716E18" w:rsidRDefault="00D5694D" w:rsidP="00105DD8">
            <w:pPr>
              <w:rPr>
                <w:rFonts w:ascii="Times New Roman" w:eastAsia="Calibri" w:hAnsi="Times New Roman"/>
                <w:sz w:val="20"/>
                <w:szCs w:val="20"/>
              </w:rPr>
            </w:pPr>
            <w:r w:rsidRPr="00716E18">
              <w:rPr>
                <w:rFonts w:ascii="Times New Roman" w:eastAsia="Calibri" w:hAnsi="Times New Roman"/>
                <w:sz w:val="20"/>
                <w:szCs w:val="20"/>
              </w:rPr>
              <w:t>Ust. § 77a odst. (4) písm. n) zákona ČNR č. 114/1992 Sb., o ochraně přírody a krajiny, ve znění pozdějších předpisů</w:t>
            </w:r>
          </w:p>
        </w:tc>
        <w:tc>
          <w:tcPr>
            <w:tcW w:w="3688" w:type="dxa"/>
            <w:shd w:val="clear" w:color="auto" w:fill="auto"/>
          </w:tcPr>
          <w:p w:rsidR="00B16753" w:rsidRPr="00716E18" w:rsidRDefault="00B16753" w:rsidP="00716E18">
            <w:pPr>
              <w:autoSpaceDE w:val="0"/>
              <w:adjustRightInd w:val="0"/>
              <w:spacing w:before="60" w:after="0" w:line="240" w:lineRule="auto"/>
              <w:rPr>
                <w:rFonts w:ascii="Times New Roman" w:eastAsia="Calibri" w:hAnsi="Times New Roman"/>
                <w:b/>
                <w:bCs/>
                <w:sz w:val="20"/>
                <w:szCs w:val="20"/>
              </w:rPr>
            </w:pPr>
            <w:r w:rsidRPr="00716E18">
              <w:rPr>
                <w:rFonts w:ascii="Times New Roman" w:eastAsia="Calibri" w:hAnsi="Times New Roman"/>
                <w:b/>
                <w:bCs/>
                <w:sz w:val="20"/>
                <w:szCs w:val="20"/>
              </w:rPr>
              <w:t>Stanovisko k evropsky významným lokalitám a ptačím oblastem pro záměr „Návrh územního plánu Žlutice“</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Krajský úřad Karlovarského kraje, jako orgán ochrany přírody, příslušný podle ustanovení § 77a odst. (4) písm. n) zákona ČNR č. 114/1992 Sb., o ochraně přírody a krajiny, ve znění pozdějších předpisů, po posouzení „Návrh územního plánu Žlutice“ žadatele Magistrát města Karlovy Vary, Úřad územního plánování a stavební úřad, Moskevská 2035/21, 361 20 Karlovy Vary, doručeného dne 1. 10. 2020, vydává v souladu s ustanovením § 45i odst. (1) výše uvedeného zákona toto stanovisko:</w:t>
            </w:r>
          </w:p>
          <w:p w:rsidR="00B16753" w:rsidRPr="00716E18" w:rsidRDefault="00B16753" w:rsidP="00716E18">
            <w:pPr>
              <w:autoSpaceDE w:val="0"/>
              <w:adjustRightInd w:val="0"/>
              <w:spacing w:before="60" w:after="0" w:line="240" w:lineRule="auto"/>
              <w:rPr>
                <w:rFonts w:ascii="Times New Roman" w:eastAsia="Calibri" w:hAnsi="Times New Roman"/>
                <w:b/>
                <w:bCs/>
                <w:sz w:val="20"/>
                <w:szCs w:val="20"/>
              </w:rPr>
            </w:pPr>
            <w:r w:rsidRPr="00716E18">
              <w:rPr>
                <w:rFonts w:ascii="Times New Roman" w:eastAsia="Calibri" w:hAnsi="Times New Roman"/>
                <w:b/>
                <w:bCs/>
                <w:sz w:val="20"/>
                <w:szCs w:val="20"/>
              </w:rPr>
              <w:t>„Návrh územního plánu Žlutice“ nemůže mít samostatně nebo ve spojení s jinými koncepcemi nebo záměry významný vliv na předmět ochrany nebo celistvost evropsky významné lokality nebo ptačí oblasti.</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Odůvodnění: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Dne 1. 10. 2020 byla zdejšímu orgán ochrany přírody předložena dokumentace koncepce </w:t>
            </w:r>
            <w:r w:rsidRPr="00716E18">
              <w:rPr>
                <w:rFonts w:ascii="Times New Roman" w:eastAsia="Calibri" w:hAnsi="Times New Roman"/>
                <w:b/>
                <w:bCs/>
                <w:sz w:val="20"/>
                <w:szCs w:val="20"/>
              </w:rPr>
              <w:t xml:space="preserve">„Návrh územního plánu Žlutice“. </w:t>
            </w:r>
            <w:r w:rsidRPr="00716E18">
              <w:rPr>
                <w:rFonts w:ascii="Times New Roman" w:eastAsia="Calibri" w:hAnsi="Times New Roman"/>
                <w:sz w:val="20"/>
                <w:szCs w:val="20"/>
              </w:rPr>
              <w:t xml:space="preserve">Jejím předmětem je předložení dokumentace k projednání koncepce územního rozvoje města Žlutice a oblasti jeho působnosti. Základním předpokladem dalšího rozvoje území je ochrana dochované historické urbanistické struktury především ve Žluticích a dále pak v okolních obcích Knínice, Veselov, Ratiboř, Protivec, Verušice a Vladořice, v obci Skoky se jedná o obnovu zaniklé historické urbanistické struktury kolem dochovaného kostela Navštívení Panny Marie. </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Dále je to zachování hodnot přírodního a životního prostředí řešeného území v souladu s rozvojem nosné funkce řešeného území, kterou je trvalé bydlení a individuální rekreace.</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Urbanistická koncepce vychází v převážné míře z koncepce navržené ve stávajícím Územním plánu města Žlutice. Je žádoucí zapojit novou zástavbu organicky do historického kontextu včetně respektování typických znaků historické komunikační kostry a historických architektonických forem především pak ve Žluticích a ve všech řešených obcích. Nová zástavba bude doplňovat původní zástavbu obcí především v prolukách vzniklých demolicí původních objektů, dále pak na plochách </w:t>
            </w:r>
            <w:r w:rsidRPr="00716E18">
              <w:rPr>
                <w:rFonts w:ascii="Times New Roman" w:eastAsia="Calibri" w:hAnsi="Times New Roman"/>
                <w:sz w:val="20"/>
                <w:szCs w:val="20"/>
              </w:rPr>
              <w:lastRenderedPageBreak/>
              <w:t>podél stávajících komunikací a částečně i na nových plochách na zástavbu přímo navazujících. Ve Žluticích pak nová zástavba dotváří strukturu města především na nových plochách souvisejících se stávající zástavbou.</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Z funkčního hlediska jsou doplněny v převážné míře plochy pro výstavbu objektů pro individuální bydlení, smíšené městské bydlení a smíšené centrální území ve Žluticích a venkovské bydlení především v řešených obcích. Dále jsou doplněny plochy pro objekty průmyslové výroby a smíšené výroby ve Žluticích ve vazbě na areál Regent plus a dále pak plochy pro průmyslovou zónu v severní části území mezi stávající komunikací R6 a nově navrženou komunikací D6.</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Z hlediska veřejné infrastruktury jsou řešeny základní problémy v oblasti technické infrastruktury a dopravy. V oblasti dopravy je to návrh nového vedení st. silnice R6 - D01,(nově pojmenovaná jako dálnice II. tř D6), návrh vedení nové trasy kr. silnice II/220 kolem Veselova - D62,63 a návrh nových obslužných komunikací pro nové soustředěné plochy výstavby a realizace cyklostezky podél Střely. Další navrhované úpravy komunikací II/205, II/225 a III/205192, v návrhu pak přejmenované na II/194 – D58, D59, D60 jsou pro nevyjasněnost řešeny koridory.</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 oblasti technické infrastruktury to je především doplnění systému likvidace odpadních vod, doplnění systému zásobování vodou a zásobování řešeného území plynem. V oblasti zásobování vodou jsou to především vodovody VS Žlutice - Polom - Ratiboř - Knínice - Veselov - Budov – Luka – V24, V25, vodovod VS Žlutice – Kobylé – V29 a vodovod VS Žlutice - Sovolusky – Kozlov – V23. V oblasti zásobování plynem je to páteřní VTL plynovod Dlouhá Ves - Žlutice – Chyše – P02 a STL rozvod plynu ve Žluticích. V oblasti zásobování el. energií je to především VVN 400 kV TR Vítkov - TR Vernéřov – E04. Uvedené koridory jsou převzaty z nadřazené dokumentace A1 ZÚR KK.</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Podkladem pro vydání tohoto stanoviska jsou:</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Žádost o vyjádření orgánu ochrany přírody ze dne 1. 10. 2020 obsahující lokalizaci a podrobný</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i/>
                <w:iCs/>
                <w:sz w:val="20"/>
                <w:szCs w:val="20"/>
              </w:rPr>
            </w:pPr>
            <w:r w:rsidRPr="00716E18">
              <w:rPr>
                <w:rFonts w:ascii="Times New Roman" w:eastAsia="Calibri" w:hAnsi="Times New Roman"/>
                <w:sz w:val="20"/>
                <w:szCs w:val="20"/>
              </w:rPr>
              <w:t>popis</w:t>
            </w:r>
            <w:r w:rsidRPr="00716E18">
              <w:rPr>
                <w:rFonts w:ascii="Times New Roman" w:eastAsia="Calibri" w:hAnsi="Times New Roman"/>
                <w:i/>
                <w:iCs/>
                <w:sz w:val="20"/>
                <w:szCs w:val="20"/>
              </w:rPr>
              <w:t>.</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lastRenderedPageBreak/>
              <w:t>Nařízení vlády - národní seznam evropsky významných lokalit, v platném znění, včetně karet</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lokalit.</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Souhrny doporučených opatření pro evropsky významné lokality a ptačí oblasti, v platném znění.</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Nařízení vlády, kterými byly vyhlášeny ptačí oblasti v aktuálním rozsahu.</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Aktuální vrstva mapování biotopů od Agentury ochrany přírody a krajiny ČR.</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Náhled do Digitálního registru ústředního seznamu ochrany přírody (DRUSOP) od Agentury</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ochrany přírody a krajiny ČR.</w:t>
            </w:r>
          </w:p>
          <w:p w:rsidR="00B16753" w:rsidRPr="00716E18" w:rsidRDefault="00B16753" w:rsidP="00716E18">
            <w:pPr>
              <w:pStyle w:val="Odstavecseseznamem"/>
              <w:numPr>
                <w:ilvl w:val="0"/>
                <w:numId w:val="120"/>
              </w:numPr>
              <w:suppressAutoHyphens w:val="0"/>
              <w:autoSpaceDE w:val="0"/>
              <w:adjustRightInd w:val="0"/>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Náhled do dokumentace Územního plánu Žlutice.</w:t>
            </w:r>
          </w:p>
          <w:p w:rsidR="00B16753" w:rsidRPr="00716E18" w:rsidRDefault="00B16753" w:rsidP="00716E18">
            <w:pPr>
              <w:pStyle w:val="Odstavecseseznamem"/>
              <w:numPr>
                <w:ilvl w:val="0"/>
                <w:numId w:val="120"/>
              </w:numPr>
              <w:suppressAutoHyphens w:val="0"/>
              <w:autoSpaceDN/>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Náhled do katastru nemovitostí.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Dle krajského úřadu je možné považovat Návrh územního plánu Žlutice za takový zásah do území, jehož účelem je sice koncepční zpracování území působnosti města Žlutice, v němž se nacházejí evropsky významná lokalita Střela, evropsky významná lokality Vladař a částečně také relativně nevýznamná část ptačí oblasti Doupovské hory, ale zároveň jsou v něm tyto oblasti respektovány jako území s vyloučením umístění rozvojových ploch. Koncepce zároveň nepředstavuje dokument, podle nějž by bylo možné určit druhotné ovlivnění prvků soustavy Natura 2000 realizací konkrétních záměrů. S ohledem na to pak zdejší orgán ochrany přírody aktuálně posuzuje jen umístění ploch jako takové, z hlediska realizace konkrétních prvků (které v současnosti nejde stanovit) bude třeba provést samostatné posuzování jejich konkrétního možného ovlivnění.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Potencionální negativní vliv Návrhu územního plánu Žlutice (zejména plošné ovlivnění část území) je podle názoru krajského úřadu, dle předložené dokumentace, pouze lokální, omezený pouze na území stávající zástavby (resp. Intravilánu) a komunikací včetně jejich blízkého okolí.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Ve fázi zadání územního plánu bylo již v minulosti uplatněno stanovisko č. j. 3646/ZZ/13, kterým nebyl vyloučen vliv na prvky soustavy Natura 2000. Stávající návrh Územního plánu Žlutice však tyto plochy respektuje, v hlavním výkresu v nich není navrhován žádný typ rozvoje, který by je mohl ovlivnit (vše označeno jako „plochy přírodní – NP) a v textové části je uvedeno: „Z hlediska přírodních </w:t>
            </w:r>
            <w:r w:rsidRPr="00716E18">
              <w:rPr>
                <w:rFonts w:ascii="Times New Roman" w:eastAsia="Calibri" w:hAnsi="Times New Roman"/>
                <w:sz w:val="20"/>
                <w:szCs w:val="20"/>
              </w:rPr>
              <w:lastRenderedPageBreak/>
              <w:t>hodnot jsou respektovány plochy území NATURA 2000 - EVL Vladař, Střela a NATURA 2000 - ptačí oblast Doupovské hory, k.ú. Knínice.“</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Vzhledem k lokalizaci všech potencionálních omezení mimo evropsky významné lokality či ptačí oblasti lze možné ovlivnění prvků soustavy Natura 2000 potencionálně vyloučit, jednotlivé záměry, které však budou z koncepce vycházet a budou detailně zpracovány s ohledem na hmotové a technologické specifikace a které se budou nacházet v přímé interakci s prvky soustavy Natura 2000, bude třeba následně posoudit dle známých skutečností, nikoliv jen na základě umístění, které nový územní plán připouští.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Vzhledem k výše uvedenému charakteru Návrhu územního plánu Žlutice, charakteru předpokládaných nežádoucích vlivů, ploše ovlivněné možnými negativními vlivy a požadavkům na ochranu EVL a PO, považuje krajský úřad uvedené za dostatečné pro to, aby mohl být vyloučen významný negativní vliv Návrhu územního plánu Žlutice na předměty ochrany či celistvost všech EVL nebo PO.</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Krajský úřad nemá v současné době žádné informace (ze své činnosti, nebo z dalších dostupných zdrojů</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např. dokumentace ZUR, informační systémy EIA/SEA apod.) o přípravě či realizaci takových záměrů či koncepcí, které by (dle své charakteristiky či svým provedením či provozem) mohly mít ve spojení s předmětnou koncepcí významný negativní vliv na předměty ochrany nebo celistvost evropsky významných lokalit nebo ptačích oblastí.</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Krajský úřad Karlovarského kraje posoudil Návrh územního plánu Žlutice, zejména jeho rozsah a dospěl k závěru, že </w:t>
            </w:r>
            <w:r w:rsidRPr="00716E18">
              <w:rPr>
                <w:rFonts w:ascii="Times New Roman" w:eastAsia="Calibri" w:hAnsi="Times New Roman"/>
                <w:b/>
                <w:bCs/>
                <w:sz w:val="20"/>
                <w:szCs w:val="20"/>
              </w:rPr>
              <w:t>nemůže samostatně či ve spojení s jinými záměry nebo koncepcemi významně ovlivnit předměty ochrany nebo celistvost EVL nebo PO</w:t>
            </w:r>
            <w:r w:rsidRPr="00716E18">
              <w:rPr>
                <w:rFonts w:ascii="Times New Roman" w:eastAsia="Calibri" w:hAnsi="Times New Roman"/>
                <w:sz w:val="20"/>
                <w:szCs w:val="20"/>
              </w:rPr>
              <w:t>, jak je uvedeno ve výroku tohoto stanoviska.</w:t>
            </w:r>
          </w:p>
          <w:p w:rsidR="00B16753" w:rsidRPr="00716E18" w:rsidRDefault="00B16753"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Toto stanovisko je platné výhradně pro rozsah Návrhu územního plánu Žlutice, která byla předmětem tohoto stanoviska; jakékoliv podstatné doplnění je v takovém případě nutné vnímat jako změnu a je nutné ji opětovně předložit k vydání nového stanoviska dle § 45i odst. (1) ZOPK příslušným orgánům ochrany přírody.</w:t>
            </w:r>
          </w:p>
          <w:p w:rsidR="00D5694D" w:rsidRPr="00716E18" w:rsidRDefault="00B16753" w:rsidP="00716E18">
            <w:pPr>
              <w:spacing w:before="60" w:after="0" w:line="240" w:lineRule="auto"/>
              <w:rPr>
                <w:rFonts w:eastAsia="Calibri"/>
              </w:rPr>
            </w:pPr>
            <w:r w:rsidRPr="00716E18">
              <w:rPr>
                <w:rFonts w:ascii="Times New Roman" w:eastAsia="Calibri" w:hAnsi="Times New Roman"/>
                <w:sz w:val="20"/>
                <w:szCs w:val="20"/>
              </w:rPr>
              <w:lastRenderedPageBreak/>
              <w:t xml:space="preserve">Toto stanovisko nenahrazuje stanoviska, vyjádření či rozhodnutí, vydávaná podle ustanovení jiných paragrafů ZOPK, nebo jiných zákonů. </w:t>
            </w:r>
          </w:p>
        </w:tc>
        <w:tc>
          <w:tcPr>
            <w:tcW w:w="1984" w:type="dxa"/>
            <w:shd w:val="clear" w:color="auto" w:fill="auto"/>
          </w:tcPr>
          <w:p w:rsidR="00D5694D" w:rsidRPr="00716E18" w:rsidRDefault="00D5694D" w:rsidP="00105DD8">
            <w:pPr>
              <w:rPr>
                <w:rFonts w:ascii="Times New Roman" w:eastAsia="Calibri" w:hAnsi="Times New Roman"/>
                <w:sz w:val="20"/>
                <w:szCs w:val="20"/>
              </w:rPr>
            </w:pPr>
            <w:r w:rsidRPr="00716E18">
              <w:rPr>
                <w:rFonts w:ascii="Times New Roman" w:eastAsia="Calibri" w:hAnsi="Times New Roman"/>
                <w:b/>
                <w:bCs/>
                <w:sz w:val="20"/>
                <w:szCs w:val="20"/>
              </w:rPr>
              <w:lastRenderedPageBreak/>
              <w:t>Vyloučen vliv na předměty ochrany nebo celistvost EVL nebo PO</w:t>
            </w: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8.</w:t>
            </w:r>
          </w:p>
        </w:tc>
        <w:tc>
          <w:tcPr>
            <w:tcW w:w="1844" w:type="dxa"/>
            <w:shd w:val="clear" w:color="auto" w:fill="auto"/>
          </w:tcPr>
          <w:p w:rsidR="00B16753" w:rsidRPr="00716E18" w:rsidRDefault="00B16753" w:rsidP="00716E18">
            <w:pPr>
              <w:autoSpaceDE w:val="0"/>
              <w:adjustRightInd w:val="0"/>
              <w:spacing w:after="0" w:line="240" w:lineRule="auto"/>
              <w:jc w:val="both"/>
              <w:rPr>
                <w:rFonts w:ascii="Times New Roman" w:eastAsia="Calibri" w:hAnsi="Times New Roman"/>
                <w:b/>
                <w:color w:val="000000"/>
                <w:sz w:val="20"/>
                <w:szCs w:val="20"/>
              </w:rPr>
            </w:pPr>
            <w:r w:rsidRPr="00716E18">
              <w:rPr>
                <w:rFonts w:ascii="Times New Roman" w:eastAsia="Calibri" w:hAnsi="Times New Roman"/>
                <w:b/>
                <w:color w:val="000000"/>
                <w:sz w:val="20"/>
                <w:szCs w:val="20"/>
              </w:rPr>
              <w:t xml:space="preserve">Krajský úřad </w:t>
            </w:r>
          </w:p>
          <w:p w:rsidR="00B16753" w:rsidRPr="00716E18" w:rsidRDefault="00B16753" w:rsidP="00716E18">
            <w:pPr>
              <w:autoSpaceDE w:val="0"/>
              <w:adjustRightInd w:val="0"/>
              <w:spacing w:after="0" w:line="240" w:lineRule="auto"/>
              <w:jc w:val="both"/>
              <w:rPr>
                <w:rFonts w:ascii="Times New Roman" w:eastAsia="Calibri" w:hAnsi="Times New Roman"/>
                <w:b/>
                <w:color w:val="000000"/>
                <w:sz w:val="20"/>
                <w:szCs w:val="20"/>
              </w:rPr>
            </w:pPr>
            <w:r w:rsidRPr="00716E18">
              <w:rPr>
                <w:rFonts w:ascii="Times New Roman" w:eastAsia="Calibri" w:hAnsi="Times New Roman"/>
                <w:b/>
                <w:color w:val="000000"/>
                <w:sz w:val="20"/>
                <w:szCs w:val="20"/>
              </w:rPr>
              <w:t>Karlovarského kraje</w:t>
            </w:r>
          </w:p>
          <w:p w:rsidR="00B16753" w:rsidRPr="00716E18" w:rsidRDefault="00B16753" w:rsidP="00716E18">
            <w:pPr>
              <w:autoSpaceDE w:val="0"/>
              <w:adjustRightInd w:val="0"/>
              <w:spacing w:after="0" w:line="240" w:lineRule="auto"/>
              <w:jc w:val="both"/>
              <w:rPr>
                <w:rFonts w:ascii="Times New Roman" w:eastAsia="Calibri" w:hAnsi="Times New Roman"/>
                <w:b/>
                <w:i/>
                <w:iCs/>
                <w:color w:val="000000"/>
                <w:sz w:val="20"/>
                <w:szCs w:val="20"/>
              </w:rPr>
            </w:pPr>
            <w:r w:rsidRPr="00716E18">
              <w:rPr>
                <w:rFonts w:ascii="Times New Roman" w:eastAsia="Calibri" w:hAnsi="Times New Roman"/>
                <w:b/>
                <w:i/>
                <w:iCs/>
                <w:color w:val="000000"/>
                <w:sz w:val="20"/>
                <w:szCs w:val="20"/>
              </w:rPr>
              <w:t xml:space="preserve">odbor životního </w:t>
            </w:r>
          </w:p>
          <w:p w:rsidR="00AB2F1C" w:rsidRPr="00716E18" w:rsidRDefault="00B16753" w:rsidP="00716E18">
            <w:pPr>
              <w:autoSpaceDE w:val="0"/>
              <w:adjustRightInd w:val="0"/>
              <w:spacing w:after="0" w:line="240" w:lineRule="auto"/>
              <w:jc w:val="both"/>
              <w:rPr>
                <w:rFonts w:ascii="Times New Roman" w:eastAsia="Calibri" w:hAnsi="Times New Roman"/>
                <w:b/>
                <w:i/>
                <w:iCs/>
                <w:color w:val="000000"/>
                <w:sz w:val="20"/>
                <w:szCs w:val="20"/>
              </w:rPr>
            </w:pPr>
            <w:r w:rsidRPr="00716E18">
              <w:rPr>
                <w:rFonts w:ascii="Times New Roman" w:eastAsia="Calibri" w:hAnsi="Times New Roman"/>
                <w:b/>
                <w:i/>
                <w:iCs/>
                <w:color w:val="000000"/>
                <w:sz w:val="20"/>
                <w:szCs w:val="20"/>
              </w:rPr>
              <w:t>prostředí</w:t>
            </w:r>
            <w:r w:rsidR="00AB2F1C" w:rsidRPr="00716E18">
              <w:rPr>
                <w:rFonts w:ascii="Times New Roman" w:eastAsia="Calibri" w:hAnsi="Times New Roman"/>
                <w:b/>
                <w:i/>
                <w:iCs/>
                <w:color w:val="000000"/>
                <w:sz w:val="20"/>
                <w:szCs w:val="20"/>
              </w:rPr>
              <w:t xml:space="preserve"> </w:t>
            </w:r>
            <w:r w:rsidRPr="00716E18">
              <w:rPr>
                <w:rFonts w:ascii="Times New Roman" w:eastAsia="Calibri" w:hAnsi="Times New Roman"/>
                <w:b/>
                <w:i/>
                <w:iCs/>
                <w:color w:val="000000"/>
                <w:sz w:val="20"/>
                <w:szCs w:val="20"/>
              </w:rPr>
              <w:t>a</w:t>
            </w:r>
          </w:p>
          <w:p w:rsidR="00B16753" w:rsidRPr="00716E18" w:rsidRDefault="00B16753" w:rsidP="00716E18">
            <w:pPr>
              <w:autoSpaceDE w:val="0"/>
              <w:adjustRightInd w:val="0"/>
              <w:spacing w:after="0" w:line="240" w:lineRule="auto"/>
              <w:jc w:val="both"/>
              <w:rPr>
                <w:rFonts w:ascii="Times New Roman" w:eastAsia="Calibri" w:hAnsi="Times New Roman"/>
                <w:b/>
                <w:i/>
                <w:iCs/>
                <w:color w:val="000000"/>
                <w:sz w:val="20"/>
                <w:szCs w:val="20"/>
              </w:rPr>
            </w:pPr>
            <w:r w:rsidRPr="00716E18">
              <w:rPr>
                <w:rFonts w:ascii="Times New Roman" w:eastAsia="Calibri" w:hAnsi="Times New Roman"/>
                <w:b/>
                <w:i/>
                <w:iCs/>
                <w:color w:val="000000"/>
                <w:sz w:val="20"/>
                <w:szCs w:val="20"/>
              </w:rPr>
              <w:t>zemědělství</w:t>
            </w:r>
          </w:p>
          <w:p w:rsidR="00B16753" w:rsidRPr="00716E18" w:rsidRDefault="00B16753" w:rsidP="00716E18">
            <w:pPr>
              <w:autoSpaceDE w:val="0"/>
              <w:adjustRightInd w:val="0"/>
              <w:spacing w:after="0" w:line="240" w:lineRule="auto"/>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Závodní 353/88, </w:t>
            </w:r>
          </w:p>
          <w:p w:rsidR="00B16753" w:rsidRPr="00716E18" w:rsidRDefault="00B16753" w:rsidP="00716E18">
            <w:pPr>
              <w:autoSpaceDE w:val="0"/>
              <w:adjustRightInd w:val="0"/>
              <w:spacing w:after="0" w:line="240" w:lineRule="auto"/>
              <w:jc w:val="both"/>
              <w:rPr>
                <w:rFonts w:ascii="Times New Roman" w:eastAsia="Calibri" w:hAnsi="Times New Roman"/>
                <w:color w:val="0000FF"/>
                <w:sz w:val="20"/>
                <w:szCs w:val="20"/>
              </w:rPr>
            </w:pPr>
            <w:r w:rsidRPr="00716E18">
              <w:rPr>
                <w:rFonts w:ascii="Times New Roman" w:eastAsia="Calibri" w:hAnsi="Times New Roman"/>
                <w:color w:val="000000"/>
                <w:sz w:val="20"/>
                <w:szCs w:val="20"/>
              </w:rPr>
              <w:t>Karlovy</w:t>
            </w:r>
            <w:r w:rsidR="00AB2F1C"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Vary</w:t>
            </w:r>
          </w:p>
          <w:p w:rsidR="00B16753" w:rsidRPr="00716E18" w:rsidRDefault="00B16753" w:rsidP="00716E18">
            <w:pPr>
              <w:autoSpaceDE w:val="0"/>
              <w:adjustRightInd w:val="0"/>
              <w:spacing w:after="0" w:line="240" w:lineRule="auto"/>
              <w:jc w:val="both"/>
              <w:rPr>
                <w:rFonts w:ascii="Times New Roman" w:eastAsia="Calibri" w:hAnsi="Times New Roman"/>
                <w:color w:val="000000"/>
                <w:sz w:val="20"/>
                <w:szCs w:val="20"/>
              </w:rPr>
            </w:pPr>
            <w:r w:rsidRPr="00716E18">
              <w:rPr>
                <w:rFonts w:ascii="Times New Roman" w:eastAsia="Calibri" w:hAnsi="Times New Roman"/>
                <w:bCs/>
                <w:color w:val="000000"/>
                <w:sz w:val="20"/>
                <w:szCs w:val="20"/>
              </w:rPr>
              <w:t>Č.j.</w:t>
            </w:r>
            <w:r w:rsidRPr="00716E18">
              <w:rPr>
                <w:rFonts w:ascii="Times New Roman" w:eastAsia="Calibri" w:hAnsi="Times New Roman"/>
                <w:b/>
                <w:bCs/>
                <w:color w:val="000000"/>
                <w:sz w:val="20"/>
                <w:szCs w:val="20"/>
              </w:rPr>
              <w:t xml:space="preserve"> </w:t>
            </w:r>
            <w:r w:rsidRPr="00716E18">
              <w:rPr>
                <w:rFonts w:ascii="Times New Roman" w:eastAsia="Calibri" w:hAnsi="Times New Roman"/>
                <w:color w:val="000000"/>
                <w:sz w:val="20"/>
                <w:szCs w:val="20"/>
              </w:rPr>
              <w:t>KK/4714/ZZ/20</w:t>
            </w:r>
          </w:p>
          <w:p w:rsidR="00B16753" w:rsidRPr="00716E18" w:rsidRDefault="00B16753" w:rsidP="00716E18">
            <w:pPr>
              <w:autoSpaceDE w:val="0"/>
              <w:adjustRightInd w:val="0"/>
              <w:spacing w:after="0" w:line="240" w:lineRule="auto"/>
              <w:jc w:val="both"/>
              <w:rPr>
                <w:rFonts w:ascii="Times New Roman" w:eastAsia="Calibri" w:hAnsi="Times New Roman"/>
                <w:b/>
                <w:bCs/>
                <w:color w:val="000000"/>
                <w:sz w:val="20"/>
                <w:szCs w:val="20"/>
              </w:rPr>
            </w:pPr>
            <w:r w:rsidRPr="00716E18">
              <w:rPr>
                <w:rFonts w:ascii="Times New Roman" w:eastAsia="Calibri" w:hAnsi="Times New Roman"/>
                <w:color w:val="000000"/>
                <w:sz w:val="20"/>
                <w:szCs w:val="20"/>
              </w:rPr>
              <w:t>Dne 10.11.2020</w:t>
            </w:r>
          </w:p>
          <w:p w:rsidR="00B16753" w:rsidRPr="00716E18" w:rsidRDefault="00B16753" w:rsidP="00716E18">
            <w:pPr>
              <w:spacing w:after="0" w:line="240" w:lineRule="auto"/>
              <w:rPr>
                <w:rFonts w:eastAsia="Calibri"/>
              </w:rPr>
            </w:pPr>
            <w:r w:rsidRPr="00716E18">
              <w:rPr>
                <w:rFonts w:eastAsia="Calibri"/>
              </w:rPr>
              <w:t xml:space="preserve"> </w:t>
            </w:r>
          </w:p>
          <w:p w:rsidR="00D5694D" w:rsidRPr="00716E18" w:rsidRDefault="00D5694D" w:rsidP="00716E18">
            <w:pPr>
              <w:autoSpaceDE w:val="0"/>
              <w:adjustRightInd w:val="0"/>
              <w:jc w:val="both"/>
              <w:rPr>
                <w:rFonts w:ascii="Times New Roman" w:eastAsia="Calibri" w:hAnsi="Times New Roman"/>
                <w:b/>
                <w:bCs/>
                <w:color w:val="000000"/>
                <w:sz w:val="20"/>
                <w:szCs w:val="20"/>
              </w:rPr>
            </w:pPr>
          </w:p>
          <w:p w:rsidR="00D5694D" w:rsidRPr="00716E18" w:rsidRDefault="00D5694D" w:rsidP="00716E18">
            <w:pPr>
              <w:autoSpaceDE w:val="0"/>
              <w:adjustRightInd w:val="0"/>
              <w:rPr>
                <w:rFonts w:ascii="Times New Roman" w:eastAsia="Calibri" w:hAnsi="Times New Roman"/>
                <w:b/>
                <w:bCs/>
                <w:sz w:val="20"/>
                <w:szCs w:val="20"/>
              </w:rPr>
            </w:pPr>
          </w:p>
        </w:tc>
        <w:tc>
          <w:tcPr>
            <w:tcW w:w="1843" w:type="dxa"/>
            <w:shd w:val="clear" w:color="auto" w:fill="auto"/>
          </w:tcPr>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z.č. 114/1992 Sb., o ochraně přírody a krajiny</w:t>
            </w: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105DD8" w:rsidRPr="00716E18" w:rsidRDefault="00105DD8"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22 písm. b) a d) zákona č. 100/2001 Sb., o posuzování vlivů na životní prostředí a o změně některých souvisejících zákonů</w:t>
            </w: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5664A" w:rsidRPr="00716E18" w:rsidRDefault="00AB2F1C" w:rsidP="00716E18">
            <w:pPr>
              <w:autoSpaceDE w:val="0"/>
              <w:adjustRightInd w:val="0"/>
              <w:spacing w:after="0" w:line="240" w:lineRule="auto"/>
              <w:jc w:val="both"/>
              <w:rPr>
                <w:rFonts w:ascii="Times New Roman" w:eastAsia="Calibri" w:hAnsi="Times New Roman"/>
                <w:bCs/>
                <w:sz w:val="20"/>
                <w:szCs w:val="20"/>
              </w:rPr>
            </w:pPr>
            <w:r w:rsidRPr="00716E18">
              <w:rPr>
                <w:rFonts w:ascii="Times New Roman" w:eastAsia="Calibri" w:hAnsi="Times New Roman"/>
                <w:bCs/>
                <w:sz w:val="20"/>
                <w:szCs w:val="20"/>
              </w:rPr>
              <w:t xml:space="preserve">Z. č. 224/2015 Sb.,                  o prevenci </w:t>
            </w:r>
          </w:p>
          <w:p w:rsidR="00AB2F1C" w:rsidRPr="00716E18" w:rsidRDefault="00AB2F1C" w:rsidP="00716E18">
            <w:pPr>
              <w:autoSpaceDE w:val="0"/>
              <w:adjustRightInd w:val="0"/>
              <w:spacing w:after="0" w:line="240" w:lineRule="auto"/>
              <w:jc w:val="both"/>
              <w:rPr>
                <w:rFonts w:ascii="Times New Roman" w:eastAsia="Calibri" w:hAnsi="Times New Roman"/>
                <w:iCs/>
                <w:sz w:val="20"/>
                <w:szCs w:val="20"/>
              </w:rPr>
            </w:pPr>
            <w:r w:rsidRPr="00716E18">
              <w:rPr>
                <w:rFonts w:ascii="Times New Roman" w:eastAsia="Calibri" w:hAnsi="Times New Roman"/>
                <w:bCs/>
                <w:sz w:val="20"/>
                <w:szCs w:val="20"/>
              </w:rPr>
              <w:t xml:space="preserve">závažných havárií </w:t>
            </w:r>
          </w:p>
          <w:p w:rsidR="00AB2F1C" w:rsidRPr="00716E18" w:rsidRDefault="00AB2F1C"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Ust. § 48a odst. 2 písm. a) zákona č. 289/1995 Sb., o lesích a o změně a doplnění některých zákonů (lesní zákon), ve znění pozdějších předpisů</w:t>
            </w:r>
          </w:p>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5664A" w:rsidRPr="00716E18" w:rsidRDefault="00A5664A"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bCs/>
                <w:sz w:val="20"/>
                <w:szCs w:val="20"/>
              </w:rPr>
            </w:pPr>
            <w:r w:rsidRPr="00716E18">
              <w:rPr>
                <w:rFonts w:ascii="Times New Roman" w:eastAsia="Calibri" w:hAnsi="Times New Roman"/>
                <w:bCs/>
                <w:sz w:val="20"/>
                <w:szCs w:val="20"/>
              </w:rPr>
              <w:t>§ 5 odst. 2 zákona č. 334/1992 Sb., o ochraně zemědělského půdního fondu, ve znění pozdějších předpisů</w:t>
            </w: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p>
          <w:p w:rsidR="00A5664A" w:rsidRPr="00716E18" w:rsidRDefault="00A5664A" w:rsidP="00716E18">
            <w:pPr>
              <w:spacing w:after="0" w:line="240" w:lineRule="auto"/>
              <w:rPr>
                <w:rFonts w:ascii="Times New Roman" w:eastAsia="Calibri" w:hAnsi="Times New Roman"/>
                <w:bCs/>
                <w:sz w:val="20"/>
                <w:szCs w:val="20"/>
              </w:rPr>
            </w:pPr>
          </w:p>
          <w:p w:rsidR="00AB2F1C" w:rsidRPr="00716E18" w:rsidRDefault="00AB2F1C" w:rsidP="00716E18">
            <w:pPr>
              <w:spacing w:after="0" w:line="240" w:lineRule="auto"/>
              <w:rPr>
                <w:rFonts w:ascii="Times New Roman" w:eastAsia="Calibri" w:hAnsi="Times New Roman"/>
                <w:bCs/>
                <w:sz w:val="20"/>
                <w:szCs w:val="20"/>
              </w:rPr>
            </w:pPr>
            <w:r w:rsidRPr="00716E18">
              <w:rPr>
                <w:rFonts w:ascii="Times New Roman" w:eastAsia="Calibri" w:hAnsi="Times New Roman"/>
                <w:sz w:val="20"/>
                <w:szCs w:val="20"/>
              </w:rPr>
              <w:t>ust. § 79 odst. (1) písm. k) zákona č. 185/2001 Sb., o odpadech a o změně některých dalších zákonů</w:t>
            </w:r>
          </w:p>
          <w:p w:rsidR="00AB2F1C" w:rsidRPr="00716E18" w:rsidRDefault="00AB2F1C" w:rsidP="00716E18">
            <w:pPr>
              <w:spacing w:after="0" w:line="240" w:lineRule="auto"/>
              <w:rPr>
                <w:rFonts w:eastAsia="Calibri"/>
              </w:rPr>
            </w:pPr>
            <w:r w:rsidRPr="00716E18">
              <w:rPr>
                <w:rFonts w:eastAsia="Calibri"/>
              </w:rPr>
              <w:t xml:space="preserve"> </w:t>
            </w:r>
          </w:p>
          <w:p w:rsidR="00D5694D" w:rsidRPr="00716E18" w:rsidRDefault="00D5694D" w:rsidP="00105DD8">
            <w:pPr>
              <w:rPr>
                <w:rFonts w:ascii="Times New Roman" w:eastAsia="Calibri" w:hAnsi="Times New Roman"/>
                <w:bCs/>
                <w:sz w:val="20"/>
                <w:szCs w:val="20"/>
              </w:rPr>
            </w:pPr>
          </w:p>
          <w:p w:rsidR="00D5694D" w:rsidRPr="00716E18" w:rsidRDefault="00D5694D" w:rsidP="00105DD8">
            <w:pPr>
              <w:rPr>
                <w:rFonts w:ascii="Times New Roman" w:eastAsia="Calibri" w:hAnsi="Times New Roman"/>
                <w:bCs/>
                <w:sz w:val="20"/>
                <w:szCs w:val="20"/>
              </w:rPr>
            </w:pPr>
          </w:p>
          <w:p w:rsidR="00D5694D" w:rsidRPr="00716E18" w:rsidRDefault="00D5694D" w:rsidP="00105DD8">
            <w:pPr>
              <w:rPr>
                <w:rFonts w:ascii="Times New Roman" w:eastAsia="Calibri" w:hAnsi="Times New Roman"/>
                <w:sz w:val="20"/>
                <w:szCs w:val="20"/>
              </w:rPr>
            </w:pPr>
          </w:p>
        </w:tc>
        <w:tc>
          <w:tcPr>
            <w:tcW w:w="3688" w:type="dxa"/>
            <w:shd w:val="clear" w:color="auto" w:fill="auto"/>
          </w:tcPr>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lastRenderedPageBreak/>
              <w:t>Ochrana přírody a krajiny</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Dne 09.11.2020 bylo vydáno stanovisko s č. j. KK/5267ZZ/20 – vliv na soustavu Natura 2000 vyloučen.</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Ve fázi zadání územního plánu bylo v minulosti uplatněno stanovisko č. j. 3646/ZZ/13, kterým nebyl vyloučen vliv na prvky soustavy Natura 2000. Stávající návrh Územního plánu Žlutice tyto plochy respektuje, v hlavním výkresu v nich není navrhován žádný typ rozvoje, který by je mohl ovlivnit (vše označeno jako „plochy přírodní – NP) a v textové části uvádí: „Z hlediska přírodních hodnot jsou respektovány plochy území NATURA 2000 - EVL Vladař, Střela a NATURA 2000 - ptačí oblast Doupovské hory, k.ú. Knínice.“</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Posuzování vlivů na životní prostředí </w:t>
            </w:r>
            <w:r w:rsidRPr="00716E18">
              <w:rPr>
                <w:rFonts w:ascii="Times New Roman" w:eastAsia="Calibri" w:hAnsi="Times New Roman"/>
                <w:i/>
                <w:iCs/>
                <w:sz w:val="20"/>
                <w:szCs w:val="20"/>
                <w:u w:val="single"/>
              </w:rPr>
              <w:t xml:space="preserve"> </w:t>
            </w:r>
          </w:p>
          <w:p w:rsidR="00AB2F1C" w:rsidRPr="00716E18" w:rsidRDefault="00AB2F1C" w:rsidP="00716E18">
            <w:pPr>
              <w:autoSpaceDE w:val="0"/>
              <w:adjustRightInd w:val="0"/>
              <w:spacing w:before="60" w:after="0" w:line="240" w:lineRule="auto"/>
              <w:rPr>
                <w:rFonts w:ascii="Times New Roman" w:eastAsia="Calibri" w:hAnsi="Times New Roman"/>
                <w:b/>
                <w:bCs/>
                <w:sz w:val="20"/>
                <w:szCs w:val="20"/>
              </w:rPr>
            </w:pPr>
            <w:r w:rsidRPr="00716E18">
              <w:rPr>
                <w:rFonts w:ascii="Times New Roman" w:eastAsia="Calibri" w:hAnsi="Times New Roman"/>
                <w:sz w:val="20"/>
                <w:szCs w:val="20"/>
              </w:rPr>
              <w:t xml:space="preserve">Krajský úřad Karlovarského kraje, odbor životního prostředí a zemědělství, jako příslušný orgán dle § 22 písm. b) a d) zákona č. 100/2001 Sb., o posuzování vlivů na životní prostředí a o změně některých souvisejících zákonů (zákon o posuzování vlivů na životní prostředí), ve znění pozdějších předpisů (dále jen „krajský úřad“), vydává ve smyslu zákona č. 183/2006 Sb., o územním plánování a stavebním řádu (stavební zákon), ve znění pozdějších předpisů, k </w:t>
            </w:r>
            <w:r w:rsidRPr="00716E18">
              <w:rPr>
                <w:rFonts w:ascii="Times New Roman" w:eastAsia="Calibri" w:hAnsi="Times New Roman"/>
                <w:b/>
                <w:bCs/>
                <w:sz w:val="20"/>
                <w:szCs w:val="20"/>
              </w:rPr>
              <w:t xml:space="preserve">úpravě návrhu Územního plánu Žlutice pro opakované veřejné projednání </w:t>
            </w:r>
            <w:r w:rsidRPr="00716E18">
              <w:rPr>
                <w:rFonts w:ascii="Times New Roman" w:eastAsia="Calibri" w:hAnsi="Times New Roman"/>
                <w:sz w:val="20"/>
                <w:szCs w:val="20"/>
              </w:rPr>
              <w:t xml:space="preserve">následující </w:t>
            </w:r>
            <w:r w:rsidRPr="00716E18">
              <w:rPr>
                <w:rFonts w:ascii="Times New Roman" w:eastAsia="Calibri" w:hAnsi="Times New Roman"/>
                <w:b/>
                <w:bCs/>
                <w:sz w:val="20"/>
                <w:szCs w:val="20"/>
              </w:rPr>
              <w:t>stanovisko</w:t>
            </w:r>
            <w:r w:rsidRPr="00716E18">
              <w:rPr>
                <w:rFonts w:ascii="Times New Roman" w:eastAsia="Calibri" w:hAnsi="Times New Roman"/>
                <w:sz w:val="20"/>
                <w:szCs w:val="20"/>
              </w:rPr>
              <w:t xml:space="preserve">: Na základě posouzení obsahu úprav návrhu (dle ustanovení § 55 odst. (1) v návaznosti na ustanovení § 47 stavebního zákona), </w:t>
            </w:r>
            <w:r w:rsidRPr="00716E18">
              <w:rPr>
                <w:rFonts w:ascii="Times New Roman" w:eastAsia="Calibri" w:hAnsi="Times New Roman"/>
                <w:b/>
                <w:bCs/>
                <w:sz w:val="20"/>
                <w:szCs w:val="20"/>
              </w:rPr>
              <w:t xml:space="preserve">požaduje </w:t>
            </w:r>
            <w:r w:rsidRPr="00716E18">
              <w:rPr>
                <w:rFonts w:ascii="Times New Roman" w:eastAsia="Calibri" w:hAnsi="Times New Roman"/>
                <w:sz w:val="20"/>
                <w:szCs w:val="20"/>
              </w:rPr>
              <w:t xml:space="preserve">krajský úřad z hlediska posuzování vlivů na životní prostředí a dle § 47 odst. (3) stavebního zákona </w:t>
            </w:r>
            <w:r w:rsidRPr="00716E18">
              <w:rPr>
                <w:rFonts w:ascii="Times New Roman" w:eastAsia="Calibri" w:hAnsi="Times New Roman"/>
                <w:b/>
                <w:bCs/>
                <w:sz w:val="20"/>
                <w:szCs w:val="20"/>
              </w:rPr>
              <w:t>vyhodnocení vlivů navržených úprav návrhu územního plánu na životní prostředí.</w:t>
            </w:r>
          </w:p>
          <w:p w:rsidR="00AB2F1C" w:rsidRPr="00716E18" w:rsidRDefault="00AB2F1C" w:rsidP="00716E18">
            <w:pPr>
              <w:autoSpaceDE w:val="0"/>
              <w:adjustRightInd w:val="0"/>
              <w:spacing w:before="60" w:after="0" w:line="240" w:lineRule="auto"/>
              <w:rPr>
                <w:rFonts w:ascii="Times New Roman" w:eastAsia="Calibri" w:hAnsi="Times New Roman"/>
                <w:b/>
                <w:bCs/>
                <w:sz w:val="20"/>
                <w:szCs w:val="20"/>
              </w:rPr>
            </w:pPr>
            <w:r w:rsidRPr="00716E18">
              <w:rPr>
                <w:rFonts w:ascii="Times New Roman" w:eastAsia="Calibri" w:hAnsi="Times New Roman"/>
                <w:b/>
                <w:bCs/>
                <w:sz w:val="20"/>
                <w:szCs w:val="20"/>
              </w:rPr>
              <w:t>Odůvodnění:</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Dle pokynů pro zpracování úprav návrhu Územního plánu Žlutice spočívají navrhované úpravy návrhu územního plánu zejména v:</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st. p. č. 392/1 </w:t>
            </w:r>
            <w:r w:rsidRPr="00716E18">
              <w:rPr>
                <w:rFonts w:ascii="Times New Roman" w:eastAsia="Calibri" w:hAnsi="Times New Roman"/>
                <w:sz w:val="20"/>
                <w:szCs w:val="20"/>
              </w:rPr>
              <w:t>(3 267 m2) v k. ú. Žlutice z plochy bydlení</w:t>
            </w:r>
          </w:p>
          <w:p w:rsidR="00105DD8" w:rsidRPr="00716E18" w:rsidRDefault="00105DD8" w:rsidP="00716E18">
            <w:pPr>
              <w:pStyle w:val="Odstavecseseznamem"/>
              <w:numPr>
                <w:ilvl w:val="0"/>
                <w:numId w:val="121"/>
              </w:numPr>
              <w:suppressAutoHyphens w:val="0"/>
              <w:autoSpaceDN/>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individuální (BI) na plochu smíšenou obytnou městskou (SM).</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lastRenderedPageBreak/>
              <w:t>úpravě funkčního využití ploch p. p. č. 3765/1 a 3765/3 (celkem 4 999 m2) v k. ú. Žlutice</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z ploch smíšených obytných městských (SM) na plochy pro dopravu silniční (DS). Vlastník</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pozemku zde zpevnit cestu panely.</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rozvojové plochy </w:t>
            </w:r>
            <w:r w:rsidRPr="00716E18">
              <w:rPr>
                <w:rFonts w:ascii="Times New Roman" w:eastAsia="Calibri" w:hAnsi="Times New Roman"/>
                <w:b/>
                <w:bCs/>
                <w:sz w:val="20"/>
                <w:szCs w:val="20"/>
              </w:rPr>
              <w:t xml:space="preserve">ZV </w:t>
            </w:r>
            <w:r w:rsidRPr="00716E18">
              <w:rPr>
                <w:rFonts w:ascii="Times New Roman" w:eastAsia="Calibri" w:hAnsi="Times New Roman"/>
                <w:sz w:val="20"/>
                <w:szCs w:val="20"/>
              </w:rPr>
              <w:t>(</w:t>
            </w:r>
            <w:r w:rsidRPr="00716E18">
              <w:rPr>
                <w:rFonts w:ascii="Times New Roman" w:eastAsia="Calibri" w:hAnsi="Times New Roman"/>
                <w:b/>
                <w:bCs/>
                <w:sz w:val="20"/>
                <w:szCs w:val="20"/>
              </w:rPr>
              <w:t>st. p. č. 516, 517, 518 a p. p. č. 52/2</w:t>
            </w:r>
            <w:r w:rsidRPr="00716E18">
              <w:rPr>
                <w:rFonts w:ascii="Times New Roman" w:eastAsia="Calibri" w:hAnsi="Times New Roman"/>
                <w:sz w:val="20"/>
                <w:szCs w:val="20"/>
              </w:rPr>
              <w:t>)</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(celkem 8 198 m2) v k. ú. Žlutice na plochu smíšenou obytnou městskou (SM).</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714/1 </w:t>
            </w:r>
            <w:r w:rsidRPr="00716E18">
              <w:rPr>
                <w:rFonts w:ascii="Times New Roman" w:eastAsia="Calibri" w:hAnsi="Times New Roman"/>
                <w:sz w:val="20"/>
                <w:szCs w:val="20"/>
              </w:rPr>
              <w:t>(1 453 m2) v k. ú. Verušice z plochy rekreace</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individuální (RI) a z části plochy občanského vybavení (OS) na plochu zeleň sídla (ZS).</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části plochy (v zastavěném území) </w:t>
            </w:r>
            <w:r w:rsidRPr="00716E18">
              <w:rPr>
                <w:rFonts w:ascii="Times New Roman" w:eastAsia="Calibri" w:hAnsi="Times New Roman"/>
                <w:b/>
                <w:bCs/>
                <w:sz w:val="20"/>
                <w:szCs w:val="20"/>
              </w:rPr>
              <w:t xml:space="preserve">p. p. č. 1442/2 </w:t>
            </w:r>
            <w:r w:rsidRPr="00716E18">
              <w:rPr>
                <w:rFonts w:ascii="Times New Roman" w:eastAsia="Calibri" w:hAnsi="Times New Roman"/>
                <w:sz w:val="20"/>
                <w:szCs w:val="20"/>
              </w:rPr>
              <w:t>(celková rozloha</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535 m2) v k. ú. Veselov z plochy přírodní (NP) na plochu bydlení venkovské (BV).</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 </w:t>
            </w:r>
            <w:r w:rsidRPr="00716E18">
              <w:rPr>
                <w:rFonts w:ascii="Times New Roman" w:eastAsia="Calibri" w:hAnsi="Times New Roman"/>
                <w:b/>
                <w:bCs/>
                <w:sz w:val="20"/>
                <w:szCs w:val="20"/>
              </w:rPr>
              <w:t xml:space="preserve">st. p. č. 3 a 24/2 </w:t>
            </w:r>
            <w:r w:rsidRPr="00716E18">
              <w:rPr>
                <w:rFonts w:ascii="Times New Roman" w:eastAsia="Calibri" w:hAnsi="Times New Roman"/>
                <w:sz w:val="20"/>
                <w:szCs w:val="20"/>
              </w:rPr>
              <w:t>(celková rozloha 1 421 m2) v k. ú. Skoky</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u Žlutic z plochy bydlení venkovské (BV) na plochu přírodní (NP).</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11 </w:t>
            </w:r>
            <w:r w:rsidRPr="00716E18">
              <w:rPr>
                <w:rFonts w:ascii="Times New Roman" w:eastAsia="Calibri" w:hAnsi="Times New Roman"/>
                <w:sz w:val="20"/>
                <w:szCs w:val="20"/>
              </w:rPr>
              <w:t>(108 m2) v k. ú. Záhořice z plochy vodní (W)</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na plochu veřejného prostranství (PV).</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16 </w:t>
            </w:r>
            <w:r w:rsidRPr="00716E18">
              <w:rPr>
                <w:rFonts w:ascii="Times New Roman" w:eastAsia="Calibri" w:hAnsi="Times New Roman"/>
                <w:sz w:val="20"/>
                <w:szCs w:val="20"/>
              </w:rPr>
              <w:t>(1 730 m2) v k. ú. Záhořice z plochy rekreace</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individuální (RI) na plochu přírodní (NP).</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16 </w:t>
            </w:r>
            <w:r w:rsidRPr="00716E18">
              <w:rPr>
                <w:rFonts w:ascii="Times New Roman" w:eastAsia="Calibri" w:hAnsi="Times New Roman"/>
                <w:sz w:val="20"/>
                <w:szCs w:val="20"/>
              </w:rPr>
              <w:t>(1 730 m2) v k. ú. Záhořice z plochy rekreace individuální (RI) na plochu přírodní (NP).</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84/2 </w:t>
            </w:r>
            <w:r w:rsidRPr="00716E18">
              <w:rPr>
                <w:rFonts w:ascii="Times New Roman" w:eastAsia="Calibri" w:hAnsi="Times New Roman"/>
                <w:sz w:val="20"/>
                <w:szCs w:val="20"/>
              </w:rPr>
              <w:t>(904 m2) v k. ú. Záhořice z plochy bydlení</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venkovské (BV) na plochu přírodní (NP).</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90 </w:t>
            </w:r>
            <w:r w:rsidRPr="00716E18">
              <w:rPr>
                <w:rFonts w:ascii="Times New Roman" w:eastAsia="Calibri" w:hAnsi="Times New Roman"/>
                <w:sz w:val="20"/>
                <w:szCs w:val="20"/>
              </w:rPr>
              <w:t>(1 091 m2) v k. ú. Záhořice z plochy zeleně sídla</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(ZS) na plochu bydlení venkovské (BV).</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80 </w:t>
            </w:r>
            <w:r w:rsidRPr="00716E18">
              <w:rPr>
                <w:rFonts w:ascii="Times New Roman" w:eastAsia="Calibri" w:hAnsi="Times New Roman"/>
                <w:sz w:val="20"/>
                <w:szCs w:val="20"/>
              </w:rPr>
              <w:t>(1 566 m2) v k. ú. Žlutice z plochy zeleně sídla</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(ZS) na plochu rekreace - zahrádky (RZ).</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394/1 </w:t>
            </w:r>
            <w:r w:rsidRPr="00716E18">
              <w:rPr>
                <w:rFonts w:ascii="Times New Roman" w:eastAsia="Calibri" w:hAnsi="Times New Roman"/>
                <w:sz w:val="20"/>
                <w:szCs w:val="20"/>
              </w:rPr>
              <w:t>(1 902 m2) v k. ú. Žlutice z plochy zeleň</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lastRenderedPageBreak/>
              <w:t>veřejná (ZV) na plochu smíšená nezastavěného území (NS).</w:t>
            </w:r>
          </w:p>
          <w:p w:rsidR="00105DD8" w:rsidRPr="00716E18" w:rsidRDefault="00105DD8" w:rsidP="00716E18">
            <w:pPr>
              <w:pStyle w:val="Odstavecseseznamem"/>
              <w:numPr>
                <w:ilvl w:val="0"/>
                <w:numId w:val="121"/>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úpravě funkčního využití plochy p. p. č. 407 (7 559 m2) v k. ú. Žlutice z plochy zeleň veřejná (ZV) na plochu přírodní (NP).</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části plochy (jižní část) </w:t>
            </w:r>
            <w:r w:rsidRPr="00716E18">
              <w:rPr>
                <w:rFonts w:ascii="Times New Roman" w:eastAsia="Calibri" w:hAnsi="Times New Roman"/>
                <w:b/>
                <w:bCs/>
                <w:sz w:val="20"/>
                <w:szCs w:val="20"/>
              </w:rPr>
              <w:t xml:space="preserve">p. p. č. 427/1 </w:t>
            </w:r>
            <w:r w:rsidRPr="00716E18">
              <w:rPr>
                <w:rFonts w:ascii="Times New Roman" w:eastAsia="Calibri" w:hAnsi="Times New Roman"/>
                <w:sz w:val="20"/>
                <w:szCs w:val="20"/>
              </w:rPr>
              <w:t>(3 723 m2) v k. ú. Žlutice z plochy smíšené nezastavěného území (NS) na plochu veřejných prostranství (PV).</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3210/1 </w:t>
            </w:r>
            <w:r w:rsidRPr="00716E18">
              <w:rPr>
                <w:rFonts w:ascii="Times New Roman" w:eastAsia="Calibri" w:hAnsi="Times New Roman"/>
                <w:sz w:val="20"/>
                <w:szCs w:val="20"/>
              </w:rPr>
              <w:t>(1 075 m2) v k. ú. Žlutice z plochy zeleně sídla (ZS) na plochu pro dopravu silniční (DS).</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nové rozvojové ploše č. </w:t>
            </w:r>
            <w:r w:rsidRPr="00716E18">
              <w:rPr>
                <w:rFonts w:ascii="Times New Roman" w:eastAsia="Calibri" w:hAnsi="Times New Roman"/>
                <w:b/>
                <w:bCs/>
                <w:sz w:val="20"/>
                <w:szCs w:val="20"/>
              </w:rPr>
              <w:t xml:space="preserve">Z35-BV </w:t>
            </w:r>
            <w:r w:rsidRPr="00716E18">
              <w:rPr>
                <w:rFonts w:ascii="Times New Roman" w:eastAsia="Calibri" w:hAnsi="Times New Roman"/>
                <w:sz w:val="20"/>
                <w:szCs w:val="20"/>
              </w:rPr>
              <w:t>(</w:t>
            </w:r>
            <w:r w:rsidRPr="00716E18">
              <w:rPr>
                <w:rFonts w:ascii="Times New Roman" w:eastAsia="Calibri" w:hAnsi="Times New Roman"/>
                <w:b/>
                <w:bCs/>
                <w:sz w:val="20"/>
                <w:szCs w:val="20"/>
              </w:rPr>
              <w:t>p. p. č. 3266/1, 4605 a st. p. č. 442/2</w:t>
            </w:r>
            <w:r w:rsidRPr="00716E18">
              <w:rPr>
                <w:rFonts w:ascii="Times New Roman" w:eastAsia="Calibri" w:hAnsi="Times New Roman"/>
                <w:sz w:val="20"/>
                <w:szCs w:val="20"/>
              </w:rPr>
              <w:t>) (celková rozloha 14 300 m2) v k. ú. Žlutice.</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 </w:t>
            </w:r>
            <w:r w:rsidRPr="00716E18">
              <w:rPr>
                <w:rFonts w:ascii="Times New Roman" w:eastAsia="Calibri" w:hAnsi="Times New Roman"/>
                <w:b/>
                <w:bCs/>
                <w:sz w:val="20"/>
                <w:szCs w:val="20"/>
              </w:rPr>
              <w:t xml:space="preserve">p. p. č. 2747 </w:t>
            </w:r>
            <w:r w:rsidRPr="00716E18">
              <w:rPr>
                <w:rFonts w:ascii="Times New Roman" w:eastAsia="Calibri" w:hAnsi="Times New Roman"/>
                <w:sz w:val="20"/>
                <w:szCs w:val="20"/>
              </w:rPr>
              <w:t xml:space="preserve">(2 251 m2), </w:t>
            </w:r>
            <w:r w:rsidRPr="00716E18">
              <w:rPr>
                <w:rFonts w:ascii="Times New Roman" w:eastAsia="Calibri" w:hAnsi="Times New Roman"/>
                <w:b/>
                <w:bCs/>
                <w:sz w:val="20"/>
                <w:szCs w:val="20"/>
              </w:rPr>
              <w:t xml:space="preserve">část 2180/9 </w:t>
            </w:r>
            <w:r w:rsidRPr="00716E18">
              <w:rPr>
                <w:rFonts w:ascii="Times New Roman" w:eastAsia="Calibri" w:hAnsi="Times New Roman"/>
                <w:sz w:val="20"/>
                <w:szCs w:val="20"/>
              </w:rPr>
              <w:t xml:space="preserve">(6 856 m2), </w:t>
            </w:r>
            <w:r w:rsidRPr="00716E18">
              <w:rPr>
                <w:rFonts w:ascii="Times New Roman" w:eastAsia="Calibri" w:hAnsi="Times New Roman"/>
                <w:b/>
                <w:bCs/>
                <w:sz w:val="20"/>
                <w:szCs w:val="20"/>
              </w:rPr>
              <w:t xml:space="preserve">2115/3 </w:t>
            </w:r>
            <w:r w:rsidRPr="00716E18">
              <w:rPr>
                <w:rFonts w:ascii="Times New Roman" w:eastAsia="Calibri" w:hAnsi="Times New Roman"/>
                <w:sz w:val="20"/>
                <w:szCs w:val="20"/>
              </w:rPr>
              <w:t xml:space="preserve">(977 m2), </w:t>
            </w:r>
            <w:r w:rsidRPr="00716E18">
              <w:rPr>
                <w:rFonts w:ascii="Times New Roman" w:eastAsia="Calibri" w:hAnsi="Times New Roman"/>
                <w:b/>
                <w:bCs/>
                <w:sz w:val="20"/>
                <w:szCs w:val="20"/>
              </w:rPr>
              <w:t xml:space="preserve">178/4 </w:t>
            </w:r>
            <w:r w:rsidRPr="00716E18">
              <w:rPr>
                <w:rFonts w:ascii="Times New Roman" w:eastAsia="Calibri" w:hAnsi="Times New Roman"/>
                <w:sz w:val="20"/>
                <w:szCs w:val="20"/>
              </w:rPr>
              <w:t xml:space="preserve">(1 584 m2), </w:t>
            </w:r>
            <w:r w:rsidRPr="00716E18">
              <w:rPr>
                <w:rFonts w:ascii="Times New Roman" w:eastAsia="Calibri" w:hAnsi="Times New Roman"/>
                <w:b/>
                <w:bCs/>
                <w:sz w:val="20"/>
                <w:szCs w:val="20"/>
              </w:rPr>
              <w:t xml:space="preserve">část 178/1 </w:t>
            </w:r>
            <w:r w:rsidRPr="00716E18">
              <w:rPr>
                <w:rFonts w:ascii="Times New Roman" w:eastAsia="Calibri" w:hAnsi="Times New Roman"/>
                <w:sz w:val="20"/>
                <w:szCs w:val="20"/>
              </w:rPr>
              <w:t xml:space="preserve">(celková rozloha 20 819 m2), </w:t>
            </w:r>
            <w:r w:rsidRPr="00716E18">
              <w:rPr>
                <w:rFonts w:ascii="Times New Roman" w:eastAsia="Calibri" w:hAnsi="Times New Roman"/>
                <w:b/>
                <w:bCs/>
                <w:sz w:val="20"/>
                <w:szCs w:val="20"/>
              </w:rPr>
              <w:t xml:space="preserve">st. p. č. 171 </w:t>
            </w:r>
            <w:r w:rsidRPr="00716E18">
              <w:rPr>
                <w:rFonts w:ascii="Times New Roman" w:eastAsia="Calibri" w:hAnsi="Times New Roman"/>
                <w:sz w:val="20"/>
                <w:szCs w:val="20"/>
              </w:rPr>
              <w:t>(355 m2) v k. ú. Protivec u Žlutic z plochy smíšené obytné městské (SM) a plochy smíšené nezastavěného území (NS), na plochu výroby zemědělské (VZ). Na této ploše ne nachází hnojiště přilehlé farmy. Změna územního plánu reaguje na stabilizací území dle skutečného stavu.</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b/>
                <w:bCs/>
                <w:sz w:val="20"/>
                <w:szCs w:val="20"/>
              </w:rPr>
            </w:pPr>
            <w:r w:rsidRPr="00716E18">
              <w:rPr>
                <w:rFonts w:ascii="Times New Roman" w:eastAsia="Calibri" w:hAnsi="Times New Roman"/>
                <w:b/>
                <w:bCs/>
                <w:sz w:val="20"/>
                <w:szCs w:val="20"/>
              </w:rPr>
              <w:t>úpravě funkčního využití ploch p. p. č. 4482 (1 952 m2), 4483 (3 750 m2), 4545 (nenalezeno v KN), 4495/2 (1 842 m2), 4626 (nenalezeno v KN), 4495/5 (nenalezeno v KN) a 4543/2 (nenalezeno v KN) v k. ú. Žlutice z plochy přírodní (NP) na plochu výroby zemědělské (VZ). Záměrem na této ploše se dostavba areálu zemědělské výroby.</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úpravě funkčního využití plochy </w:t>
            </w:r>
            <w:r w:rsidRPr="00716E18">
              <w:rPr>
                <w:rFonts w:ascii="Times New Roman" w:eastAsia="Calibri" w:hAnsi="Times New Roman"/>
                <w:b/>
                <w:bCs/>
                <w:sz w:val="20"/>
                <w:szCs w:val="20"/>
              </w:rPr>
              <w:t xml:space="preserve">p. p. č. 11 </w:t>
            </w:r>
            <w:r w:rsidRPr="00716E18">
              <w:rPr>
                <w:rFonts w:ascii="Times New Roman" w:eastAsia="Calibri" w:hAnsi="Times New Roman"/>
                <w:sz w:val="20"/>
                <w:szCs w:val="20"/>
              </w:rPr>
              <w:t>(3 940 m2) v k. ú. Vladořice z plochy občanského vybavení – veřejná vybavenost (OV) na plochu smíšenou obytnou venkovskou (SV).</w:t>
            </w:r>
          </w:p>
          <w:p w:rsidR="00105DD8" w:rsidRPr="00716E18" w:rsidRDefault="00105DD8" w:rsidP="00716E18">
            <w:pPr>
              <w:pStyle w:val="Odstavecseseznamem"/>
              <w:numPr>
                <w:ilvl w:val="0"/>
                <w:numId w:val="122"/>
              </w:numPr>
              <w:suppressAutoHyphens w:val="0"/>
              <w:autoSpaceDE w:val="0"/>
              <w:adjustRightInd w:val="0"/>
              <w:spacing w:after="0" w:line="240" w:lineRule="auto"/>
              <w:ind w:left="142" w:hanging="142"/>
              <w:contextualSpacing/>
              <w:textAlignment w:val="auto"/>
              <w:rPr>
                <w:rFonts w:ascii="Times New Roman" w:eastAsia="Calibri" w:hAnsi="Times New Roman"/>
                <w:b/>
                <w:bCs/>
                <w:sz w:val="20"/>
                <w:szCs w:val="20"/>
              </w:rPr>
            </w:pPr>
            <w:r w:rsidRPr="00716E18">
              <w:rPr>
                <w:rFonts w:ascii="Times New Roman" w:eastAsia="Calibri" w:hAnsi="Times New Roman"/>
                <w:b/>
                <w:bCs/>
                <w:sz w:val="20"/>
                <w:szCs w:val="20"/>
              </w:rPr>
              <w:t>úpravě funkčního využití ploch p. p. č. 671 (4 348 m2), 803/2 (1 841 m2), 680/6 (4 254 m2), 688 (892 m2), 680/7 (448 m2), 690/1 (7 187 m2), 690/2 (220 m2), části 673 (324 m2), 692 (2 722 m2), 680/2 (7 776 m2), 680/5 (832 m2), 680/8 (2 549 m2) a 680/9 (nenalezeno v KN) v k. ú. Záhořice z plochy přírodní (NP) na plochu vodní (W) a rozšíření plochy výroby zemědělské (VZ). Záměrem na těchto plochách je rozšíření tréninkového centra koní. Dojde zde mimo jiné k vybudování stájí pro 46 koní (tj. 59, 8 DJ).</w:t>
            </w:r>
          </w:p>
          <w:p w:rsidR="00105DD8" w:rsidRPr="00716E18" w:rsidRDefault="00105DD8" w:rsidP="00716E18">
            <w:pPr>
              <w:spacing w:after="0" w:line="240" w:lineRule="auto"/>
              <w:rPr>
                <w:rFonts w:eastAsia="Calibri"/>
              </w:rPr>
            </w:pPr>
            <w:r w:rsidRPr="00716E18">
              <w:rPr>
                <w:rFonts w:eastAsia="Calibri"/>
              </w:rPr>
              <w:t xml:space="preserve"> </w:t>
            </w:r>
          </w:p>
          <w:p w:rsidR="00AB2F1C" w:rsidRPr="00716E18" w:rsidRDefault="00AB2F1C" w:rsidP="00716E18">
            <w:pPr>
              <w:autoSpaceDE w:val="0"/>
              <w:adjustRightInd w:val="0"/>
              <w:spacing w:before="60" w:after="0" w:line="240" w:lineRule="auto"/>
              <w:rPr>
                <w:rFonts w:ascii="Times New Roman" w:eastAsia="Calibri" w:hAnsi="Times New Roman"/>
                <w:bCs/>
                <w:i/>
                <w:sz w:val="20"/>
                <w:szCs w:val="20"/>
                <w:u w:val="single"/>
              </w:rPr>
            </w:pPr>
            <w:r w:rsidRPr="00716E18">
              <w:rPr>
                <w:rFonts w:ascii="Times New Roman" w:eastAsia="Calibri" w:hAnsi="Times New Roman"/>
                <w:bCs/>
                <w:i/>
                <w:sz w:val="20"/>
                <w:szCs w:val="20"/>
                <w:u w:val="single"/>
              </w:rPr>
              <w:lastRenderedPageBreak/>
              <w:t>Porovnání s relevantními kritérii pro zjišťovací řízení dle přílohy č. 8 zákona o posuzování vlivů na životní prostředí:</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Krajský úřad prostudoval pokyny pro zpracování předmětné změny územního s ohledem na jednotlivá kritéria pro zjišťovací řízení a s ohledem na § 10i zákona o posuzování vlivů na životní prostředí, který řeší zvláštní úpravu posuzování územně plánovací dokumentace a v jehož odst. 2 je uvedeno, že krajský úřad stanoví požadavek na zpracování vyhodnocení vlivů na životní prostředí při pořizování územního plánu.</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Po porovnání předkládaného návrhu změny územního plánu Žlutice s kritérii dle přílohy č. 8 k zákonu o posuzování vlivů na životní prostředí, krajský úřad usoudil, že je nezbytné, aby došlo komplexnímu posouzení jejích vlivů na životní prostředí.</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U předloženého návrhu změny územního plánu Žlutice </w:t>
            </w:r>
            <w:r w:rsidRPr="00716E18">
              <w:rPr>
                <w:rFonts w:ascii="Times New Roman" w:eastAsia="Calibri" w:hAnsi="Times New Roman"/>
                <w:b/>
                <w:bCs/>
                <w:sz w:val="20"/>
                <w:szCs w:val="20"/>
              </w:rPr>
              <w:t xml:space="preserve">nelze vyloučit realizaci záměrů uvedených v příloze č. 1 zákona o posuzování vlivů na životní prostředí </w:t>
            </w:r>
            <w:r w:rsidRPr="00716E18">
              <w:rPr>
                <w:rFonts w:ascii="Times New Roman" w:eastAsia="Calibri" w:hAnsi="Times New Roman"/>
                <w:sz w:val="20"/>
                <w:szCs w:val="20"/>
              </w:rPr>
              <w:t xml:space="preserve">(bod </w:t>
            </w:r>
            <w:r w:rsidRPr="00716E18">
              <w:rPr>
                <w:rFonts w:ascii="Times New Roman" w:eastAsia="Calibri" w:hAnsi="Times New Roman"/>
                <w:b/>
                <w:bCs/>
                <w:sz w:val="20"/>
                <w:szCs w:val="20"/>
              </w:rPr>
              <w:t xml:space="preserve">69 </w:t>
            </w:r>
            <w:r w:rsidRPr="00716E18">
              <w:rPr>
                <w:rFonts w:ascii="Times New Roman" w:eastAsia="Calibri" w:hAnsi="Times New Roman"/>
                <w:sz w:val="20"/>
                <w:szCs w:val="20"/>
              </w:rPr>
              <w:t xml:space="preserve">– </w:t>
            </w:r>
            <w:r w:rsidRPr="00716E18">
              <w:rPr>
                <w:rFonts w:ascii="Times New Roman" w:eastAsia="Calibri" w:hAnsi="Times New Roman"/>
                <w:i/>
                <w:iCs/>
                <w:sz w:val="20"/>
                <w:szCs w:val="20"/>
              </w:rPr>
              <w:t xml:space="preserve">Zařízení k chovu hospodářských zvířat s kapacitou od stanoveného počtu dobytčích jednotek 50 DJ) </w:t>
            </w:r>
            <w:r w:rsidRPr="00716E18">
              <w:rPr>
                <w:rFonts w:ascii="Times New Roman" w:eastAsia="Calibri" w:hAnsi="Times New Roman"/>
                <w:sz w:val="20"/>
                <w:szCs w:val="20"/>
              </w:rPr>
              <w:t>- tím je naplněna definice koncepce pro oblast územního plánování dle ustanovení § 10a odst. 1 písm. a) zákona o posuzování vlivů na životní prostředí, které se dle § 10i odst. 1 zákona o posuzování vlivů na životní prostředí použije obdobně.</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Ve vyhodnocení vlivů územního plánu je nutné se zaměřit zejména na vyhodnocení vlivů dílčích změn, které jsou zvýrazněny v části odůvodnění tučně. Detailně je nutné vyhodnotit možné vlivy budoucí zemědělské činnosti na ovzduší a hlukovou situaci v lokalitě a zaměřit se na možné ovlivnění podzemních a povrchových vod při výstavbě a provozu zařízení. Nutné je také vyhodnotit vlivy na krajinu, půdu, přírodní zdroje a vodu, ekosystémy, rostliny a živočichy a zejména na rozsah vlivů koncepce vzhledem k zasaženému území a populaci a opatření k prevenci, vyloučení, snížení, popř. kompenzaci nepříznivých vlivů Pokud budou v další fázi pořízení územního plánu již jednoznačně a podrobně definovány veškeré řešené požadavky, taky aby byla vyloučena případná realizace záměrů uvedených v příloze č. 1 zákona o posuzování vlivů na životní prostředí, lze v souladu s ust. § 4 odst. 4 stavebního </w:t>
            </w:r>
            <w:r w:rsidRPr="00716E18">
              <w:rPr>
                <w:rFonts w:ascii="Times New Roman" w:eastAsia="Calibri" w:hAnsi="Times New Roman"/>
                <w:sz w:val="20"/>
                <w:szCs w:val="20"/>
              </w:rPr>
              <w:lastRenderedPageBreak/>
              <w:t>zákona vydat stanovisko, které bude tuto skutečnost reflektovat.</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Krajský úřad (jako příslušný orgán ochrany přírody) vyloučil ve svém stanovisku dle § 45i odst. 1 zákona ČNR č. 114/1992 Sb., o ochraně přírody a krajiny, ve znění pozdějších předpisů, zn. KK/5267ZZ/20 ze dne 9. 11. 2020 významný vliv záměru na příznivý stav předmětu ochrany nebo celistvost evropsky významné lokality nebo ptačí oblasti (NATURA 2000). Tím je de facto vyloučeno naplnění rámce pro budoucí povolení záměru uvedených v § 3 písm. a) odst. 2 zákona o posuzování vlivů na životní prostředí.</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Zákon č. 224/2015 Sb., o prevenci závažných havárií </w:t>
            </w:r>
          </w:p>
          <w:p w:rsidR="00AB2F1C" w:rsidRPr="00716E18" w:rsidRDefault="00AB2F1C"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Bez připomínek.</w:t>
            </w:r>
          </w:p>
          <w:p w:rsidR="00AB2F1C" w:rsidRPr="00716E18" w:rsidRDefault="00AB2F1C" w:rsidP="00716E18">
            <w:pPr>
              <w:autoSpaceDE w:val="0"/>
              <w:adjustRightInd w:val="0"/>
              <w:spacing w:before="60" w:after="0" w:line="240" w:lineRule="auto"/>
              <w:rPr>
                <w:rFonts w:ascii="Times New Roman" w:eastAsia="Calibri" w:hAnsi="Times New Roman"/>
                <w:bCs/>
                <w:i/>
                <w:sz w:val="20"/>
                <w:szCs w:val="20"/>
                <w:u w:val="single"/>
              </w:rPr>
            </w:pP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Ochrana lesního půdního fondu a státní správa lesního hospodářství </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Z posouzeného a upraveného návrhu </w:t>
            </w:r>
            <w:r w:rsidRPr="00716E18">
              <w:rPr>
                <w:rFonts w:ascii="Times New Roman" w:eastAsia="Calibri" w:hAnsi="Times New Roman"/>
                <w:i/>
                <w:iCs/>
                <w:sz w:val="20"/>
                <w:szCs w:val="20"/>
              </w:rPr>
              <w:t xml:space="preserve">Územnímu plánu Žlutice </w:t>
            </w:r>
            <w:r w:rsidRPr="00716E18">
              <w:rPr>
                <w:rFonts w:ascii="Times New Roman" w:eastAsia="Calibri" w:hAnsi="Times New Roman"/>
                <w:sz w:val="20"/>
                <w:szCs w:val="20"/>
              </w:rPr>
              <w:t>nevyplývají žádná dotčení pozemků určených k plnění funkcí lesa (PUPFL) ve smyslu ustanovení § 48a odst. 2 písm. a) zákona č. 289/1995 Sb., o lesích a o změně a doplnění některých zákonů (lesní zákon), ve znění pozdějších předpisů – dokumentace neumisťuje rekreační ani sportovní stavby na pozemky určené k plnění funkcí lesa. Bez připomínek.</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Ochrana zemědělského půdního fondu </w:t>
            </w:r>
            <w:r w:rsidRPr="00716E18">
              <w:rPr>
                <w:rFonts w:ascii="Times New Roman" w:eastAsia="Calibri" w:hAnsi="Times New Roman"/>
                <w:i/>
                <w:iCs/>
                <w:sz w:val="20"/>
                <w:szCs w:val="20"/>
                <w:u w:val="single"/>
              </w:rPr>
              <w:t xml:space="preserve"> </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b/>
                <w:bCs/>
                <w:sz w:val="20"/>
                <w:szCs w:val="20"/>
              </w:rPr>
              <w:t xml:space="preserve">Stanovisko podle § 5 odst. 2 zákona č. 334/1992 Sb., o ochraně zemědělského půdního fondu, ve znění pozdějších předpisů, k návrhu Územního plánu Žlutice pro opakované veřejné projednání </w:t>
            </w:r>
            <w:r w:rsidRPr="00716E18">
              <w:rPr>
                <w:rFonts w:ascii="Times New Roman" w:eastAsia="Calibri" w:hAnsi="Times New Roman"/>
                <w:sz w:val="20"/>
                <w:szCs w:val="20"/>
              </w:rPr>
              <w:t xml:space="preserve">Krajský úřad Karlovarského kraje, odbor životního prostředí a zemědělství (dále jen „krajský úřad“) obdržel od Magistrátu města Karlovy Vary, úřadu územního plánování a stavebního úřadu pod č.j. 12166/SÚ/20 oznámení opakovaného veřejného projednání návrhu Územního plánu Žlutice (dále jen „ÚP Žlutice“). Krajský úřad, jako orgán státní správy na úseku ochrany zemědělského půdního fondu (dále jen „ZPF“) příslušný dle § 13 odst. 1 písm. b) zákona č. 334/1992 Sb., o ochraně ZPF, ve znění pozdějších předpisů (dále jen „zákon o ochraně ZPF“) návrh ÚP Žlutice pro opakované projednání posoudil podle zákona o ochraně ZPF a s ohledem na postup k zajištění ochrany ZPF při zpracování územně plánovací </w:t>
            </w:r>
            <w:r w:rsidRPr="00716E18">
              <w:rPr>
                <w:rFonts w:ascii="Times New Roman" w:eastAsia="Calibri" w:hAnsi="Times New Roman"/>
                <w:sz w:val="20"/>
                <w:szCs w:val="20"/>
              </w:rPr>
              <w:lastRenderedPageBreak/>
              <w:t>dokumentace vyplývající z vyhlášky č. 271/2019 Sb., o stanovení postupů k zajištění ochrany ZPF (dále jen „vyhláška“).</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Rovněž bylo přihlédnuto ve vzájemných souvislostech k Metodickému pokynu odboru lesa a půdy MŽP ze dne 01.10.1996 č. j. OOLP/1067/96 k odnímání půdy ze zemědělského půdního fondu podle zákona (dále jen „metodický pokyn“), Metodickému doporučení z července 2011 k „Vyhodnocení předpokládaných důsledků navrhovaného řešení na zemědělský půdní fond v územním plánu“ ve věstníku MŽP č. 8-9/září 2011.</w:t>
            </w:r>
          </w:p>
          <w:p w:rsidR="00AB2F1C" w:rsidRPr="00716E18" w:rsidRDefault="00AB2F1C" w:rsidP="00716E18">
            <w:pPr>
              <w:autoSpaceDE w:val="0"/>
              <w:adjustRightInd w:val="0"/>
              <w:spacing w:before="60" w:after="0" w:line="240" w:lineRule="auto"/>
              <w:rPr>
                <w:rFonts w:ascii="Times New Roman" w:eastAsia="Calibri" w:hAnsi="Times New Roman"/>
                <w:b/>
                <w:bCs/>
                <w:i/>
                <w:iCs/>
                <w:sz w:val="20"/>
                <w:szCs w:val="20"/>
              </w:rPr>
            </w:pPr>
            <w:r w:rsidRPr="00716E18">
              <w:rPr>
                <w:rFonts w:ascii="Times New Roman" w:eastAsia="Calibri" w:hAnsi="Times New Roman"/>
                <w:sz w:val="20"/>
                <w:szCs w:val="20"/>
              </w:rPr>
              <w:t xml:space="preserve">Posouzení vycházelo z přílohy Úprava návrhu ÚP Žlutice do opakovaného veřejného projednání a údajů katastru nemovitostí. Dále posouzení vycházelo z vyjádření krajského úřadu pod č.j. KK/986/ZZ/19 ze dne 04.03.2019. V souladu s ustanovením § 17a písm. a) zákona o ochraně ZPF, uplatňuje krajský úřad k návrhu ÚP Žlutice pro opakované veřejné projednání, podle § 5 odst. 2 zákona o ochraně ZPF, následující </w:t>
            </w:r>
            <w:r w:rsidRPr="00716E18">
              <w:rPr>
                <w:rFonts w:ascii="Times New Roman" w:eastAsia="Calibri" w:hAnsi="Times New Roman"/>
                <w:b/>
                <w:bCs/>
                <w:i/>
                <w:iCs/>
                <w:sz w:val="20"/>
                <w:szCs w:val="20"/>
              </w:rPr>
              <w:t>stanovisko.</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Krajský úřad s návrhem ÚP Žlutice pro opakované veřejné projednání </w:t>
            </w:r>
            <w:r w:rsidRPr="00716E18">
              <w:rPr>
                <w:rFonts w:ascii="Times New Roman" w:eastAsia="Calibri" w:hAnsi="Times New Roman"/>
                <w:i/>
                <w:iCs/>
                <w:sz w:val="20"/>
                <w:szCs w:val="20"/>
              </w:rPr>
              <w:t>souhlasí</w:t>
            </w:r>
            <w:r w:rsidRPr="00716E18">
              <w:rPr>
                <w:rFonts w:ascii="Times New Roman" w:eastAsia="Calibri" w:hAnsi="Times New Roman"/>
                <w:sz w:val="20"/>
                <w:szCs w:val="20"/>
              </w:rPr>
              <w:t>. Všechny požadavky krajského úřad z hlediska ochrany ZPF byly zapracovány do územně plánovací dokumentace.</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rPr>
            </w:pPr>
            <w:r w:rsidRPr="00716E18">
              <w:rPr>
                <w:rFonts w:ascii="Times New Roman" w:eastAsia="Calibri" w:hAnsi="Times New Roman"/>
                <w:i/>
                <w:iCs/>
                <w:sz w:val="20"/>
                <w:szCs w:val="20"/>
              </w:rPr>
              <w:t>Upozornění: Stanovisko podle § 5 odst. 2 zákona o ochraně ZPF se vydává podle části IV. zákona č. 500/2004 Sb., správního řádu. V případě změny rozsahu záboru zemědělské půdy (rozšíření na pozemcích ZPF) je nutné dopracovat Vyhodnocení předpokládaných důsledků navrhovaného řešení na ZPF a znovu požádat krajský úřad o doplnění stanoviska.</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Odpadové hospodářství </w:t>
            </w:r>
          </w:p>
          <w:p w:rsidR="00AB2F1C" w:rsidRPr="00716E18" w:rsidRDefault="00AB2F1C" w:rsidP="00716E18">
            <w:pPr>
              <w:autoSpaceDE w:val="0"/>
              <w:adjustRightInd w:val="0"/>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Dle ust. § 79 odst. (1) písm. k) zákona č. 185/2001 Sb., o odpadech a o změně některých dalších zákonů, ve znění pozdějších předpisů, uplatňuje stanovisko k územním a regulačním plánům obecní úřad s rozšířenou působností, v tomto případě Magistrát města Karlovy Vary, odbor životního prostředí.</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Ochrana ovzduší </w:t>
            </w:r>
            <w:r w:rsidRPr="00716E18">
              <w:rPr>
                <w:rFonts w:ascii="Times New Roman" w:eastAsia="Calibri" w:hAnsi="Times New Roman"/>
                <w:i/>
                <w:iCs/>
                <w:sz w:val="20"/>
                <w:szCs w:val="20"/>
                <w:u w:val="single"/>
              </w:rPr>
              <w:t xml:space="preserve"> </w:t>
            </w:r>
          </w:p>
          <w:p w:rsidR="00AB2F1C" w:rsidRPr="00716E18" w:rsidRDefault="00AB2F1C"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Bez připomínek.</w:t>
            </w:r>
          </w:p>
          <w:p w:rsidR="00AB2F1C" w:rsidRPr="00716E18" w:rsidRDefault="00AB2F1C" w:rsidP="00716E18">
            <w:pPr>
              <w:autoSpaceDE w:val="0"/>
              <w:adjustRightInd w:val="0"/>
              <w:spacing w:before="60" w:after="0" w:line="240" w:lineRule="auto"/>
              <w:rPr>
                <w:rFonts w:ascii="Times New Roman" w:eastAsia="Calibri" w:hAnsi="Times New Roman"/>
                <w:i/>
                <w:iCs/>
                <w:sz w:val="20"/>
                <w:szCs w:val="20"/>
                <w:u w:val="single"/>
              </w:rPr>
            </w:pPr>
            <w:r w:rsidRPr="00716E18">
              <w:rPr>
                <w:rFonts w:ascii="Times New Roman" w:eastAsia="Calibri" w:hAnsi="Times New Roman"/>
                <w:bCs/>
                <w:i/>
                <w:sz w:val="20"/>
                <w:szCs w:val="20"/>
                <w:u w:val="single"/>
              </w:rPr>
              <w:t xml:space="preserve">Vodní hospodářství </w:t>
            </w:r>
            <w:r w:rsidRPr="00716E18">
              <w:rPr>
                <w:rFonts w:ascii="Times New Roman" w:eastAsia="Calibri" w:hAnsi="Times New Roman"/>
                <w:i/>
                <w:iCs/>
                <w:sz w:val="20"/>
                <w:szCs w:val="20"/>
                <w:u w:val="single"/>
              </w:rPr>
              <w:t xml:space="preserve"> </w:t>
            </w:r>
          </w:p>
          <w:p w:rsidR="00D5694D" w:rsidRPr="00716E18" w:rsidRDefault="00AB2F1C" w:rsidP="00716E18">
            <w:pPr>
              <w:spacing w:before="60" w:after="0" w:line="240" w:lineRule="auto"/>
              <w:rPr>
                <w:rFonts w:eastAsia="Calibri"/>
              </w:rPr>
            </w:pPr>
            <w:r w:rsidRPr="00716E18">
              <w:rPr>
                <w:rFonts w:ascii="Times New Roman" w:eastAsia="Calibri" w:hAnsi="Times New Roman"/>
                <w:sz w:val="20"/>
                <w:szCs w:val="20"/>
              </w:rPr>
              <w:t xml:space="preserve">Na úseku vodního hospodářství nadále platí stanovisko odboru životního prostředí </w:t>
            </w:r>
            <w:r w:rsidRPr="00716E18">
              <w:rPr>
                <w:rFonts w:ascii="Times New Roman" w:eastAsia="Calibri" w:hAnsi="Times New Roman"/>
                <w:sz w:val="20"/>
                <w:szCs w:val="20"/>
              </w:rPr>
              <w:lastRenderedPageBreak/>
              <w:t>a zemědělství Krajského úřadu Karlovarského kraje, jako vodoprávního úřadu, vydané dne 29.08.2016 pod č. j. 2355/ZZ/16.</w:t>
            </w:r>
            <w:r w:rsidR="00A5664A" w:rsidRPr="00716E18">
              <w:rPr>
                <w:rFonts w:eastAsia="Calibri"/>
              </w:rPr>
              <w:t xml:space="preserve"> </w:t>
            </w:r>
          </w:p>
        </w:tc>
        <w:tc>
          <w:tcPr>
            <w:tcW w:w="1984" w:type="dxa"/>
            <w:shd w:val="clear" w:color="auto" w:fill="auto"/>
          </w:tcPr>
          <w:p w:rsidR="00AB2F1C" w:rsidRPr="00716E18" w:rsidRDefault="00AB2F1C" w:rsidP="00716E18">
            <w:pPr>
              <w:spacing w:after="0" w:line="240" w:lineRule="auto"/>
              <w:rPr>
                <w:rFonts w:ascii="Times New Roman" w:eastAsia="Calibri" w:hAnsi="Times New Roman"/>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Vyloučen vliv na soustavu Natura 2000</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105DD8" w:rsidRPr="00716E18" w:rsidRDefault="00105DD8"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autoSpaceDE w:val="0"/>
              <w:adjustRightInd w:val="0"/>
              <w:spacing w:after="0" w:line="240" w:lineRule="auto"/>
              <w:rPr>
                <w:rFonts w:ascii="Times New Roman" w:eastAsia="Calibri" w:hAnsi="Times New Roman"/>
                <w:b/>
                <w:bCs/>
                <w:sz w:val="20"/>
                <w:szCs w:val="20"/>
              </w:rPr>
            </w:pPr>
            <w:r w:rsidRPr="00716E18">
              <w:rPr>
                <w:rFonts w:ascii="Times New Roman" w:eastAsia="Calibri" w:hAnsi="Times New Roman"/>
                <w:b/>
                <w:sz w:val="20"/>
                <w:szCs w:val="20"/>
              </w:rPr>
              <w:t xml:space="preserve">Požadavek na vyhodnocení vlivů </w:t>
            </w:r>
            <w:r w:rsidRPr="00716E18">
              <w:rPr>
                <w:rFonts w:ascii="Times New Roman" w:eastAsia="Calibri" w:hAnsi="Times New Roman"/>
                <w:b/>
                <w:bCs/>
                <w:sz w:val="20"/>
                <w:szCs w:val="20"/>
              </w:rPr>
              <w:t>navržených úprav návrhu územního plánu na životní prostředí.</w:t>
            </w: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DO budou upřesněny záměry, na které žádá vyhodnocení vlivu na ŽP, bude vyžádáno nové stanovisko</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Bez připomínek.</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Bez připomínek.</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autoSpaceDE w:val="0"/>
              <w:adjustRightInd w:val="0"/>
              <w:spacing w:after="0" w:line="240" w:lineRule="auto"/>
              <w:rPr>
                <w:rFonts w:ascii="Times New Roman" w:eastAsia="Calibri" w:hAnsi="Times New Roman"/>
                <w:b/>
                <w:bCs/>
                <w:iCs/>
                <w:sz w:val="20"/>
                <w:szCs w:val="20"/>
              </w:rPr>
            </w:pPr>
            <w:r w:rsidRPr="00716E18">
              <w:rPr>
                <w:rFonts w:ascii="Times New Roman" w:eastAsia="Calibri" w:hAnsi="Times New Roman"/>
                <w:b/>
                <w:bCs/>
                <w:iCs/>
                <w:sz w:val="20"/>
                <w:szCs w:val="20"/>
              </w:rPr>
              <w:t>Souhlasné stanovisko.</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DO byl obeslán, ve věci se nevyjádřil</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5664A" w:rsidRPr="00716E18" w:rsidRDefault="00A5664A"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Bez připomínek.</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DO byl obeslán, ve věci se nevyjádřil</w:t>
            </w:r>
          </w:p>
          <w:p w:rsidR="00AB2F1C" w:rsidRPr="00716E18" w:rsidRDefault="00AB2F1C" w:rsidP="00716E18">
            <w:pPr>
              <w:spacing w:after="0" w:line="240" w:lineRule="auto"/>
              <w:rPr>
                <w:rFonts w:ascii="Times New Roman" w:eastAsia="Calibri" w:hAnsi="Times New Roman"/>
                <w:b/>
                <w:sz w:val="20"/>
                <w:szCs w:val="20"/>
              </w:rPr>
            </w:pPr>
          </w:p>
          <w:p w:rsidR="00AB2F1C" w:rsidRPr="00716E18" w:rsidRDefault="00AB2F1C" w:rsidP="00716E18">
            <w:pPr>
              <w:spacing w:after="0" w:line="240" w:lineRule="auto"/>
              <w:rPr>
                <w:rFonts w:eastAsia="Calibri"/>
              </w:rPr>
            </w:pPr>
            <w:r w:rsidRPr="00716E18">
              <w:rPr>
                <w:rFonts w:eastAsia="Calibri"/>
              </w:rPr>
              <w:t xml:space="preserve"> </w:t>
            </w:r>
          </w:p>
          <w:p w:rsidR="00D5694D" w:rsidRPr="00716E18" w:rsidRDefault="00D5694D" w:rsidP="00105DD8">
            <w:pPr>
              <w:rPr>
                <w:rFonts w:ascii="Times New Roman" w:eastAsia="Calibri" w:hAnsi="Times New Roman"/>
                <w:b/>
                <w:sz w:val="20"/>
                <w:szCs w:val="20"/>
              </w:rPr>
            </w:pP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9.</w:t>
            </w:r>
          </w:p>
        </w:tc>
        <w:tc>
          <w:tcPr>
            <w:tcW w:w="1844" w:type="dxa"/>
            <w:shd w:val="clear" w:color="auto" w:fill="auto"/>
          </w:tcPr>
          <w:p w:rsidR="003B5B68" w:rsidRPr="00716E18" w:rsidRDefault="003B5B68" w:rsidP="00716E18">
            <w:pPr>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Ministerstvo dopravy</w:t>
            </w:r>
          </w:p>
          <w:p w:rsidR="003B5B68" w:rsidRPr="00716E18" w:rsidRDefault="003B5B68"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Č.j:MD-7129/2021-910/3 ze dne 10.3.2021</w:t>
            </w:r>
          </w:p>
          <w:p w:rsidR="003B5B68" w:rsidRPr="00716E18" w:rsidRDefault="003B5B68" w:rsidP="00716E18">
            <w:pPr>
              <w:spacing w:after="0" w:line="240" w:lineRule="auto"/>
              <w:rPr>
                <w:rFonts w:eastAsia="Calibri"/>
              </w:rPr>
            </w:pPr>
            <w:r w:rsidRPr="00716E18">
              <w:rPr>
                <w:rFonts w:eastAsia="Calibri"/>
              </w:rPr>
              <w:t xml:space="preserve"> </w:t>
            </w:r>
          </w:p>
          <w:p w:rsidR="00D5694D" w:rsidRPr="00716E18" w:rsidRDefault="00D5694D" w:rsidP="00716E18">
            <w:pPr>
              <w:jc w:val="both"/>
              <w:rPr>
                <w:rFonts w:ascii="Times New Roman" w:eastAsia="Calibri" w:hAnsi="Times New Roman"/>
                <w:sz w:val="20"/>
                <w:szCs w:val="20"/>
              </w:rPr>
            </w:pPr>
          </w:p>
          <w:p w:rsidR="00D5694D" w:rsidRPr="00716E18" w:rsidRDefault="00D5694D" w:rsidP="00716E18">
            <w:pPr>
              <w:jc w:val="both"/>
              <w:rPr>
                <w:rFonts w:ascii="Times New Roman" w:eastAsia="Calibri" w:hAnsi="Times New Roman"/>
                <w:b/>
                <w:bCs/>
                <w:sz w:val="20"/>
                <w:szCs w:val="20"/>
              </w:rPr>
            </w:pPr>
          </w:p>
        </w:tc>
        <w:tc>
          <w:tcPr>
            <w:tcW w:w="1843" w:type="dxa"/>
            <w:shd w:val="clear" w:color="auto" w:fill="auto"/>
          </w:tcPr>
          <w:p w:rsidR="00D5694D" w:rsidRPr="00716E18" w:rsidRDefault="00D5694D" w:rsidP="00105DD8">
            <w:pPr>
              <w:rPr>
                <w:rFonts w:ascii="Times New Roman" w:eastAsia="Calibri" w:hAnsi="Times New Roman"/>
                <w:sz w:val="20"/>
                <w:szCs w:val="20"/>
              </w:rPr>
            </w:pPr>
          </w:p>
        </w:tc>
        <w:tc>
          <w:tcPr>
            <w:tcW w:w="3688" w:type="dxa"/>
            <w:shd w:val="clear" w:color="auto" w:fill="auto"/>
          </w:tcPr>
          <w:p w:rsidR="003B5B68" w:rsidRPr="00716E18" w:rsidRDefault="003B5B68"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Požadavek na vypořádání námitky - </w:t>
            </w:r>
            <w:r w:rsidRPr="00716E18">
              <w:rPr>
                <w:rFonts w:ascii="Times New Roman" w:eastAsia="Calibri" w:hAnsi="Times New Roman"/>
                <w:b/>
                <w:sz w:val="20"/>
                <w:szCs w:val="20"/>
              </w:rPr>
              <w:t xml:space="preserve">Vyjádření Ředitelství silnic a dálnic ČR </w:t>
            </w:r>
            <w:r w:rsidRPr="00716E18">
              <w:rPr>
                <w:rFonts w:ascii="Times New Roman" w:eastAsia="Calibri" w:hAnsi="Times New Roman"/>
                <w:sz w:val="20"/>
                <w:szCs w:val="20"/>
              </w:rPr>
              <w:t>(Č.j.: 23916-20-ŘSD-11110 dne: 30.10.2020)</w:t>
            </w:r>
          </w:p>
          <w:p w:rsidR="003B5B68" w:rsidRPr="00716E18" w:rsidRDefault="003B5B68"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Ředitelství silnic a dálnic ČR (dále jen ŘSD ČR) je státní příspěvková organizace zřízená Ministerstvem dopravy, pro které vykonává vlastnická práva státu k nemovitostem tvořícím dálnice a silnice I. třídy, zabezpečuje výstavbu a modernizaci dálnic a silnic I. třídy, spolupracuje s příslušnými orgány státní správy včetně orgánů samosprávy, poskytuje jim podklady a zpracovává vyjádření.</w:t>
            </w:r>
          </w:p>
          <w:p w:rsidR="003B5B68" w:rsidRPr="00716E18" w:rsidRDefault="003B5B68"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ŘSD ČR zasílá v souladu s § 52 odst. 2 zákona č. 183/2006 Sb., (stavební zákon) v platném znění, jako oprávněný investor níže uvedenou námitku k návrhu územního plánu (dále jen ÚP) Žlutice.</w:t>
            </w:r>
          </w:p>
          <w:p w:rsidR="003B5B68" w:rsidRPr="00716E18" w:rsidRDefault="003B5B68"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Správním územím města Žlutice prochází silnice I. třídy I/6.</w:t>
            </w:r>
          </w:p>
          <w:p w:rsidR="003B5B68" w:rsidRPr="00716E18" w:rsidRDefault="003B5B68"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Z hlediska výhledových záměrů prochází severním cípem správního území města Žlutice, katastrálním územím Knínice, koridor pro VPS dálnice D6 v připravovaném úseku Knínice – Bošov (hranice kraje), dle ZÚR Kk stavba č. D.01.</w:t>
            </w:r>
          </w:p>
          <w:p w:rsidR="003B5B68" w:rsidRPr="00716E18" w:rsidRDefault="003B5B68" w:rsidP="00716E18">
            <w:pPr>
              <w:spacing w:before="60"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K návrhu územního plánu Žlutice uplatňujeme následující námitky:</w:t>
            </w:r>
          </w:p>
          <w:p w:rsidR="003B5B68" w:rsidRPr="00716E18" w:rsidRDefault="003B5B68" w:rsidP="00716E18">
            <w:pPr>
              <w:pStyle w:val="Odstavecseseznamem"/>
              <w:numPr>
                <w:ilvl w:val="0"/>
                <w:numId w:val="123"/>
              </w:numPr>
              <w:suppressAutoHyphens w:val="0"/>
              <w:autoSpaceDN/>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Požadujeme uvést do souladu s platnou legislativou označení stávající silnice I. třídy I/6 a označení budoucí dálnice D6, a to </w:t>
            </w:r>
            <w:r w:rsidRPr="00716E18">
              <w:rPr>
                <w:rFonts w:ascii="Times New Roman" w:eastAsia="Calibri" w:hAnsi="Times New Roman"/>
                <w:sz w:val="20"/>
                <w:szCs w:val="20"/>
                <w:u w:val="single"/>
              </w:rPr>
              <w:t>napříč celým textem návrhu ÚP</w:t>
            </w:r>
            <w:r w:rsidRPr="00716E18">
              <w:rPr>
                <w:rFonts w:ascii="Times New Roman" w:eastAsia="Calibri" w:hAnsi="Times New Roman"/>
                <w:sz w:val="20"/>
                <w:szCs w:val="20"/>
              </w:rPr>
              <w:t xml:space="preserve"> pro veřejné projednání.</w:t>
            </w:r>
          </w:p>
          <w:p w:rsidR="003B5B68" w:rsidRPr="00716E18" w:rsidRDefault="003B5B68" w:rsidP="00716E18">
            <w:pPr>
              <w:pStyle w:val="Odstavecseseznamem"/>
              <w:spacing w:before="60" w:after="0" w:line="240" w:lineRule="auto"/>
              <w:ind w:left="142"/>
              <w:rPr>
                <w:rFonts w:ascii="Times New Roman" w:eastAsia="Calibri" w:hAnsi="Times New Roman"/>
                <w:sz w:val="20"/>
                <w:szCs w:val="20"/>
              </w:rPr>
            </w:pPr>
            <w:r w:rsidRPr="00716E18">
              <w:rPr>
                <w:rFonts w:ascii="Times New Roman" w:eastAsia="Calibri" w:hAnsi="Times New Roman"/>
                <w:sz w:val="20"/>
                <w:szCs w:val="20"/>
              </w:rPr>
              <w:t>Odůvodnění: ŘSD ČR zaslalo dopisem č.j. 19414-ŘSD-16-11110 ze dne 11.8.2016 vyjádření k návrhu ÚP Žlutice pro veřejné projednání, ve kterém byl mj. uveden požadavek zohlednit v návrhu zrušení pojmu „rychlostní silnice“ a jeho nahrazení novým označením „dálnice II. třídy“. V rámci úprav návrhu ÚP Žlutice byl tento požadavek akceptován, avšak ne napříč celým textem. Střídavé označení „R6“, „D6“, „I/6“, „rychlostní silnice“, Kapacitní silnice“ a „dálnice“ námi sledované silniční sítě v textu předloženého návrhu ÚP považujeme zmatečné a zavádějící.</w:t>
            </w:r>
          </w:p>
          <w:p w:rsidR="003B5B68" w:rsidRPr="00716E18" w:rsidRDefault="003B5B68" w:rsidP="00716E18">
            <w:pPr>
              <w:pStyle w:val="Odstavecseseznamem"/>
              <w:numPr>
                <w:ilvl w:val="0"/>
                <w:numId w:val="123"/>
              </w:numPr>
              <w:suppressAutoHyphens w:val="0"/>
              <w:autoSpaceDN/>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Předložený návrh ÚP vymezuje plochu Z73 – VS, která zasahuje až na hranici koridoru vymezeného pro stavbu dálnice </w:t>
            </w:r>
            <w:r w:rsidRPr="00716E18">
              <w:rPr>
                <w:rFonts w:ascii="Times New Roman" w:eastAsia="Calibri" w:hAnsi="Times New Roman"/>
                <w:sz w:val="20"/>
                <w:szCs w:val="20"/>
              </w:rPr>
              <w:lastRenderedPageBreak/>
              <w:t>D6. Uvedená plocha byla v návrhu ÚP Žlutice pro 1. Veřejné projednání vymezena jako plocha Z75 – VS. Změna této plochy nebyla v „Příloze k oznámení opakovaného veřejného projednání“ uvedena. Rozsah plochy Z73 VS požadujeme koordinovat s připravovanou stavbou dálnice D6 v uvedeném úseku. Stavbu dálnice D6 připravuje ŘSD ČR, Správa Karlovy Vary, úsek výstavby.</w:t>
            </w:r>
          </w:p>
          <w:p w:rsidR="003B5B68" w:rsidRPr="00716E18" w:rsidRDefault="003B5B68" w:rsidP="00716E18">
            <w:pPr>
              <w:pStyle w:val="Odstavecseseznamem"/>
              <w:spacing w:before="60" w:after="0" w:line="240" w:lineRule="auto"/>
              <w:ind w:left="142"/>
              <w:rPr>
                <w:rFonts w:ascii="Times New Roman" w:eastAsia="Calibri" w:hAnsi="Times New Roman"/>
                <w:sz w:val="20"/>
                <w:szCs w:val="20"/>
              </w:rPr>
            </w:pPr>
            <w:r w:rsidRPr="00716E18">
              <w:rPr>
                <w:rFonts w:ascii="Times New Roman" w:eastAsia="Calibri" w:hAnsi="Times New Roman"/>
                <w:sz w:val="20"/>
                <w:szCs w:val="20"/>
              </w:rPr>
              <w:t>Odůvodnění: Stavba dálnice D6 je na základě usnesení Centrální komise Ministerstva dopravy ze dne 20. září 2019 dále připravována v širším uspořádání D25.5. V současné době je pro stavbu dálnice D6 v předmětném úseku zpracovávána dokumentace pro stavební povolení.</w:t>
            </w:r>
          </w:p>
          <w:p w:rsidR="00D5694D" w:rsidRPr="00716E18" w:rsidRDefault="003B5B68" w:rsidP="00716E18">
            <w:pPr>
              <w:spacing w:before="60" w:after="0" w:line="240" w:lineRule="auto"/>
              <w:rPr>
                <w:rFonts w:eastAsia="Calibri"/>
              </w:rPr>
            </w:pPr>
            <w:r w:rsidRPr="00716E18">
              <w:rPr>
                <w:rFonts w:ascii="Times New Roman" w:eastAsia="Calibri" w:hAnsi="Times New Roman"/>
                <w:sz w:val="20"/>
                <w:szCs w:val="20"/>
              </w:rPr>
              <w:t>Dále upozorňujeme, že plochy Z73 a Z74, které jsou v grafické části uvedeny jako „VS“ (plochy smíšené výrobní) jsou v textové části návrhu ÚP Žlutice uvedeny jako plochy „VP“ (plochy pro výrobu). V textové části návrhu ÚP v bodě 6.1.) „Stanovení podmínek pro využití ploch s rozdílným způsobem využití“ nejsou plochy „VP“ uvedeny.</w:t>
            </w:r>
            <w:r w:rsidRPr="00716E18">
              <w:rPr>
                <w:rFonts w:eastAsia="Calibri"/>
              </w:rPr>
              <w:t xml:space="preserve"> </w:t>
            </w:r>
          </w:p>
        </w:tc>
        <w:tc>
          <w:tcPr>
            <w:tcW w:w="1984"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lastRenderedPageBreak/>
              <w:t>Návrh bude opraven dle požadavků DO</w:t>
            </w:r>
          </w:p>
        </w:tc>
      </w:tr>
      <w:tr w:rsidR="00D5694D" w:rsidRPr="00716E18" w:rsidTr="00716E18">
        <w:tc>
          <w:tcPr>
            <w:tcW w:w="567" w:type="dxa"/>
            <w:shd w:val="clear" w:color="auto" w:fill="auto"/>
          </w:tcPr>
          <w:p w:rsidR="00D5694D" w:rsidRPr="00716E18" w:rsidRDefault="00D5694D" w:rsidP="00105DD8">
            <w:pPr>
              <w:rPr>
                <w:rFonts w:ascii="Times New Roman" w:eastAsia="Calibri" w:hAnsi="Times New Roman"/>
                <w:b/>
                <w:sz w:val="20"/>
                <w:szCs w:val="20"/>
              </w:rPr>
            </w:pPr>
            <w:r w:rsidRPr="00716E18">
              <w:rPr>
                <w:rFonts w:ascii="Times New Roman" w:eastAsia="Calibri" w:hAnsi="Times New Roman"/>
                <w:b/>
                <w:sz w:val="20"/>
                <w:szCs w:val="20"/>
              </w:rPr>
              <w:t>10.</w:t>
            </w:r>
          </w:p>
        </w:tc>
        <w:tc>
          <w:tcPr>
            <w:tcW w:w="1844" w:type="dxa"/>
            <w:shd w:val="clear" w:color="auto" w:fill="auto"/>
          </w:tcPr>
          <w:p w:rsidR="0042059A" w:rsidRPr="00716E18" w:rsidRDefault="0042059A"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Krajský úřad</w:t>
            </w:r>
          </w:p>
          <w:p w:rsidR="0042059A" w:rsidRPr="00716E18" w:rsidRDefault="0042059A"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Karlovarského kraje</w:t>
            </w:r>
          </w:p>
          <w:p w:rsidR="0042059A" w:rsidRPr="00716E18" w:rsidRDefault="0042059A"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 xml:space="preserve">odbor kultury, </w:t>
            </w:r>
          </w:p>
          <w:p w:rsidR="0042059A" w:rsidRPr="00716E18" w:rsidRDefault="0042059A"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 xml:space="preserve">památkové péče, </w:t>
            </w:r>
          </w:p>
          <w:p w:rsidR="0042059A" w:rsidRPr="00716E18" w:rsidRDefault="0042059A" w:rsidP="00716E18">
            <w:pPr>
              <w:autoSpaceDE w:val="0"/>
              <w:adjustRightInd w:val="0"/>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lázeňství a cestovního ruchu</w:t>
            </w:r>
          </w:p>
          <w:p w:rsidR="0042059A" w:rsidRPr="00716E18" w:rsidRDefault="0042059A"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Závodní 353/88, </w:t>
            </w:r>
          </w:p>
          <w:p w:rsidR="0042059A" w:rsidRPr="00716E18" w:rsidRDefault="0042059A" w:rsidP="00716E18">
            <w:pPr>
              <w:autoSpaceDE w:val="0"/>
              <w:adjustRightInd w:val="0"/>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360 06 Karlovy Vary</w:t>
            </w:r>
          </w:p>
          <w:p w:rsidR="0042059A" w:rsidRPr="00716E18" w:rsidRDefault="0042059A" w:rsidP="00716E18">
            <w:pPr>
              <w:autoSpaceDE w:val="0"/>
              <w:adjustRightInd w:val="0"/>
              <w:spacing w:after="0" w:line="240" w:lineRule="auto"/>
              <w:jc w:val="both"/>
              <w:rPr>
                <w:rFonts w:ascii="Times New Roman" w:eastAsia="Calibri" w:hAnsi="Times New Roman"/>
                <w:b/>
                <w:bCs/>
                <w:sz w:val="20"/>
                <w:szCs w:val="20"/>
              </w:rPr>
            </w:pPr>
            <w:r w:rsidRPr="00716E18">
              <w:rPr>
                <w:rFonts w:ascii="Times New Roman" w:eastAsia="Calibri" w:hAnsi="Times New Roman"/>
                <w:bCs/>
                <w:sz w:val="20"/>
                <w:szCs w:val="20"/>
              </w:rPr>
              <w:t>Č.j.</w:t>
            </w:r>
            <w:r w:rsidRPr="00716E18">
              <w:rPr>
                <w:rFonts w:ascii="Times New Roman" w:eastAsia="Calibri" w:hAnsi="Times New Roman"/>
                <w:b/>
                <w:bCs/>
                <w:sz w:val="20"/>
                <w:szCs w:val="20"/>
              </w:rPr>
              <w:t xml:space="preserve"> </w:t>
            </w:r>
            <w:r w:rsidRPr="00716E18">
              <w:rPr>
                <w:rFonts w:ascii="Times New Roman" w:eastAsia="Calibri" w:hAnsi="Times New Roman"/>
                <w:sz w:val="20"/>
                <w:szCs w:val="20"/>
              </w:rPr>
              <w:t>KK/3478/KR/20</w:t>
            </w:r>
          </w:p>
          <w:p w:rsidR="0042059A" w:rsidRPr="00716E18" w:rsidRDefault="0042059A" w:rsidP="00716E18">
            <w:pPr>
              <w:spacing w:after="0" w:line="240" w:lineRule="auto"/>
              <w:jc w:val="both"/>
              <w:rPr>
                <w:rFonts w:ascii="Times New Roman" w:eastAsia="Calibri" w:hAnsi="Times New Roman"/>
                <w:sz w:val="20"/>
                <w:szCs w:val="20"/>
              </w:rPr>
            </w:pPr>
            <w:r w:rsidRPr="00716E18">
              <w:rPr>
                <w:rFonts w:ascii="Times New Roman" w:eastAsia="Calibri" w:hAnsi="Times New Roman"/>
                <w:bCs/>
                <w:sz w:val="20"/>
                <w:szCs w:val="20"/>
              </w:rPr>
              <w:t>Dne</w:t>
            </w:r>
            <w:r w:rsidRPr="00716E18">
              <w:rPr>
                <w:rFonts w:ascii="Times New Roman" w:eastAsia="Calibri" w:hAnsi="Times New Roman"/>
                <w:b/>
                <w:bCs/>
                <w:sz w:val="20"/>
                <w:szCs w:val="20"/>
              </w:rPr>
              <w:t xml:space="preserve">  </w:t>
            </w:r>
            <w:r w:rsidRPr="00716E18">
              <w:rPr>
                <w:rFonts w:ascii="Times New Roman" w:eastAsia="Calibri" w:hAnsi="Times New Roman"/>
                <w:sz w:val="20"/>
                <w:szCs w:val="20"/>
              </w:rPr>
              <w:t>10. 12. 2020</w:t>
            </w:r>
          </w:p>
          <w:p w:rsidR="00D5694D" w:rsidRPr="00716E18" w:rsidRDefault="00D5694D" w:rsidP="00716E18">
            <w:pPr>
              <w:jc w:val="both"/>
              <w:rPr>
                <w:rFonts w:ascii="Times New Roman" w:eastAsia="Calibri" w:hAnsi="Times New Roman"/>
                <w:sz w:val="20"/>
                <w:szCs w:val="20"/>
              </w:rPr>
            </w:pPr>
          </w:p>
        </w:tc>
        <w:tc>
          <w:tcPr>
            <w:tcW w:w="1843" w:type="dxa"/>
            <w:shd w:val="clear" w:color="auto" w:fill="auto"/>
          </w:tcPr>
          <w:p w:rsidR="00D5694D" w:rsidRPr="00716E18" w:rsidRDefault="00D5694D" w:rsidP="00105DD8">
            <w:pPr>
              <w:rPr>
                <w:rFonts w:ascii="Times New Roman" w:eastAsia="Calibri" w:hAnsi="Times New Roman"/>
                <w:sz w:val="20"/>
                <w:szCs w:val="20"/>
              </w:rPr>
            </w:pPr>
          </w:p>
        </w:tc>
        <w:tc>
          <w:tcPr>
            <w:tcW w:w="3688" w:type="dxa"/>
            <w:shd w:val="clear" w:color="auto" w:fill="auto"/>
          </w:tcPr>
          <w:p w:rsidR="001161C7" w:rsidRPr="00716E18" w:rsidRDefault="001161C7" w:rsidP="00716E18">
            <w:pPr>
              <w:autoSpaceDE w:val="0"/>
              <w:adjustRightInd w:val="0"/>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Krajský úřad Karlovarského kraje, odbor kultury, památkové péče, lázeňství a cestovního ruchu (dále jen „krajský úřad“) na základě oznámení Magistrátu města Karlovy Vary, odboru územního plánování a stavebního úřadu o opakovaném veřejném projednání návrhu Územního plánu Žlutice sděluje následující.</w:t>
            </w:r>
          </w:p>
          <w:p w:rsidR="001161C7" w:rsidRPr="00716E18" w:rsidRDefault="001161C7" w:rsidP="00716E18">
            <w:pPr>
              <w:autoSpaceDE w:val="0"/>
              <w:adjustRightInd w:val="0"/>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Krajský úřad uplatnil stanovisko k návrhu Územního plánu Žlutice (dále jen „ÚP“) pod čj. 438/KR/14. připomínky v něm obsažené byly do návrhu ÚP zapracovány.</w:t>
            </w:r>
          </w:p>
          <w:p w:rsidR="001161C7" w:rsidRPr="00716E18" w:rsidRDefault="001161C7" w:rsidP="00716E18">
            <w:pPr>
              <w:autoSpaceDE w:val="0"/>
              <w:adjustRightInd w:val="0"/>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Návrh ÚP řešil i území zaniklé obce Skoky v blízkosti kulturní památky kostela Navštívení Panny Marie. Zde již bylo navrženo a odsouhlaseno vymezení zastavitelných ploch pro bydlení venkovské (BV), nezastavitelných ploch zeleně (NS), nezastavitelných ploch přírodních (NP), nezastavitelných ploch zemědělských (NZ) a nezastavitelných ploch veřejného prostranství (PV). K rozsahu ploch navrhovaných v tomto území k možnému zastavění nevznesl krajský úřad připomínku.</w:t>
            </w:r>
          </w:p>
          <w:p w:rsidR="001161C7" w:rsidRPr="00716E18" w:rsidRDefault="001161C7" w:rsidP="00716E18">
            <w:pPr>
              <w:autoSpaceDE w:val="0"/>
              <w:adjustRightInd w:val="0"/>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Nyní předložené navrhované změny se týkají:</w:t>
            </w:r>
          </w:p>
          <w:p w:rsidR="001161C7" w:rsidRPr="00716E18" w:rsidRDefault="001161C7" w:rsidP="00716E18">
            <w:pPr>
              <w:autoSpaceDE w:val="0"/>
              <w:adjustRightInd w:val="0"/>
              <w:spacing w:before="60" w:after="0" w:line="240" w:lineRule="auto"/>
              <w:ind w:left="284" w:hanging="284"/>
              <w:jc w:val="both"/>
              <w:rPr>
                <w:rFonts w:ascii="Times New Roman" w:eastAsia="Calibri" w:hAnsi="Times New Roman"/>
                <w:sz w:val="20"/>
                <w:szCs w:val="20"/>
              </w:rPr>
            </w:pPr>
            <w:r w:rsidRPr="00716E18">
              <w:rPr>
                <w:rFonts w:ascii="Times New Roman" w:eastAsia="Calibri" w:hAnsi="Times New Roman"/>
                <w:sz w:val="20"/>
                <w:szCs w:val="20"/>
              </w:rPr>
              <w:t>1. Změny části nezastavitelných ploch NP, NZ a NS na nezastavitelné plochy zeleně sídla (ZS) a zeleně veřejné (ZV).</w:t>
            </w:r>
          </w:p>
          <w:p w:rsidR="001161C7" w:rsidRPr="00716E18" w:rsidRDefault="001161C7" w:rsidP="00716E18">
            <w:pPr>
              <w:autoSpaceDE w:val="0"/>
              <w:adjustRightInd w:val="0"/>
              <w:spacing w:before="60" w:after="0" w:line="240" w:lineRule="auto"/>
              <w:ind w:left="284" w:hanging="284"/>
              <w:jc w:val="both"/>
              <w:rPr>
                <w:rFonts w:ascii="Times New Roman" w:eastAsia="Calibri" w:hAnsi="Times New Roman"/>
                <w:sz w:val="20"/>
                <w:szCs w:val="20"/>
              </w:rPr>
            </w:pPr>
            <w:r w:rsidRPr="00716E18">
              <w:rPr>
                <w:rFonts w:ascii="Times New Roman" w:eastAsia="Calibri" w:hAnsi="Times New Roman"/>
                <w:sz w:val="20"/>
                <w:szCs w:val="20"/>
              </w:rPr>
              <w:lastRenderedPageBreak/>
              <w:t>2. Změny p.p.č. 17 a části p.p.č. 1220/1 ze zastavitelné BV na nezastavitelnou plochu PV.</w:t>
            </w:r>
          </w:p>
          <w:p w:rsidR="001161C7" w:rsidRPr="00716E18" w:rsidRDefault="001161C7" w:rsidP="00716E18">
            <w:pPr>
              <w:autoSpaceDE w:val="0"/>
              <w:adjustRightInd w:val="0"/>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Ve výsledku dochází tedy ke zmenšení ploch již schválených pro zastavění jako BV.</w:t>
            </w:r>
          </w:p>
          <w:p w:rsidR="00D5694D" w:rsidRPr="00716E18" w:rsidRDefault="001161C7" w:rsidP="00716E18">
            <w:pPr>
              <w:spacing w:before="60" w:after="0" w:line="240" w:lineRule="auto"/>
              <w:rPr>
                <w:rFonts w:eastAsia="Calibri"/>
              </w:rPr>
            </w:pPr>
            <w:r w:rsidRPr="00716E18">
              <w:rPr>
                <w:rFonts w:ascii="Times New Roman" w:eastAsia="Calibri" w:hAnsi="Times New Roman"/>
                <w:sz w:val="20"/>
                <w:szCs w:val="20"/>
              </w:rPr>
              <w:t xml:space="preserve">Návrh ÚP předpokládá prověření možností výstavby na vymezených plochách zpracováním územní studie. </w:t>
            </w:r>
            <w:r w:rsidRPr="00716E18">
              <w:rPr>
                <w:rFonts w:ascii="Times New Roman" w:eastAsia="Calibri" w:hAnsi="Times New Roman"/>
                <w:b/>
                <w:bCs/>
                <w:sz w:val="20"/>
                <w:szCs w:val="20"/>
              </w:rPr>
              <w:t>Vzhledem ke skutečnosti, že dané území je bezesporu územím s archeologickými nálezy a nachází se zde archeologické situace spojené s existencí nejen kostela ale i historické obce, dále vzhledem ke skutečnosti, že se jedná o prostředí významné kulturní památky kostela Navštívení Panny Marie ve smyslu § 14 odst. 1 zákona č. 20/1987 Sb., o státní památkové péči a krajský úřad může v souladu s § 11 odst. 2 cit. zákona omezit či zakázat činnost (tedy i výstavbu), která by mohla způsobit nepříznivé změny stavu kulturní památky nebo jejího prostředí nebo ohrozit její uplatnění, požadujeme, aby k případně zpracovávané územní studii bylo vyžádáno stanovisko krajského úřadu.</w:t>
            </w:r>
          </w:p>
        </w:tc>
        <w:tc>
          <w:tcPr>
            <w:tcW w:w="1984" w:type="dxa"/>
            <w:shd w:val="clear" w:color="auto" w:fill="auto"/>
          </w:tcPr>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D5694D" w:rsidRPr="00716E18" w:rsidRDefault="00D5694D" w:rsidP="00105DD8">
            <w:pPr>
              <w:rPr>
                <w:rFonts w:ascii="Times New Roman" w:eastAsia="Calibri" w:hAnsi="Times New Roman"/>
                <w:sz w:val="20"/>
                <w:szCs w:val="20"/>
              </w:rPr>
            </w:pPr>
          </w:p>
          <w:p w:rsidR="001161C7" w:rsidRPr="00716E18" w:rsidRDefault="001161C7"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Podmínka pořízení územní studie je v návrhu územního plánu již zanesena, bude k ní doplněna povinnost vyžádání stanoviska DO památkové péče k této studii.</w:t>
            </w:r>
          </w:p>
          <w:p w:rsidR="001161C7" w:rsidRPr="00716E18" w:rsidRDefault="001161C7" w:rsidP="00716E18">
            <w:pPr>
              <w:spacing w:after="0" w:line="240" w:lineRule="auto"/>
              <w:rPr>
                <w:rFonts w:eastAsia="Calibri"/>
                <w:b/>
              </w:rPr>
            </w:pPr>
          </w:p>
          <w:p w:rsidR="00D5694D" w:rsidRPr="00716E18" w:rsidRDefault="00D5694D" w:rsidP="001161C7">
            <w:pPr>
              <w:rPr>
                <w:rFonts w:ascii="Times New Roman" w:eastAsia="Calibri" w:hAnsi="Times New Roman"/>
                <w:sz w:val="20"/>
                <w:szCs w:val="20"/>
              </w:rPr>
            </w:pPr>
          </w:p>
        </w:tc>
      </w:tr>
    </w:tbl>
    <w:p w:rsidR="005E2AA6" w:rsidRDefault="005E2AA6" w:rsidP="00AF299D">
      <w:pPr>
        <w:spacing w:after="0" w:line="240" w:lineRule="auto"/>
        <w:rPr>
          <w:rFonts w:ascii="Times New Roman" w:hAnsi="Times New Roman"/>
          <w:b/>
          <w:sz w:val="28"/>
        </w:rPr>
      </w:pPr>
    </w:p>
    <w:p w:rsidR="006A608D" w:rsidRPr="001161C7" w:rsidRDefault="00F82BDA" w:rsidP="006A608D">
      <w:pPr>
        <w:spacing w:after="0" w:line="240" w:lineRule="auto"/>
        <w:rPr>
          <w:rFonts w:ascii="Times New Roman" w:hAnsi="Times New Roman"/>
          <w:b/>
          <w:sz w:val="24"/>
        </w:rPr>
      </w:pPr>
      <w:r>
        <w:rPr>
          <w:rFonts w:ascii="Times New Roman" w:hAnsi="Times New Roman"/>
          <w:b/>
          <w:sz w:val="24"/>
        </w:rPr>
        <w:t xml:space="preserve">5.6.  </w:t>
      </w:r>
      <w:r w:rsidR="006A608D" w:rsidRPr="001161C7">
        <w:rPr>
          <w:rFonts w:ascii="Times New Roman" w:hAnsi="Times New Roman"/>
          <w:b/>
          <w:sz w:val="24"/>
        </w:rPr>
        <w:t>Stanovisko nadřízeného orgánu: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4111"/>
        <w:gridCol w:w="2410"/>
      </w:tblGrid>
      <w:tr w:rsidR="00F55C20" w:rsidRPr="00716E18" w:rsidTr="00716E18">
        <w:tc>
          <w:tcPr>
            <w:tcW w:w="1843" w:type="dxa"/>
            <w:shd w:val="clear" w:color="auto" w:fill="auto"/>
          </w:tcPr>
          <w:p w:rsidR="00F04D2C" w:rsidRPr="00716E18" w:rsidRDefault="00F04D2C" w:rsidP="00716E18">
            <w:pPr>
              <w:autoSpaceDE w:val="0"/>
              <w:adjustRightInd w:val="0"/>
              <w:spacing w:after="0" w:line="240" w:lineRule="auto"/>
              <w:jc w:val="both"/>
              <w:rPr>
                <w:rFonts w:ascii="Times New Roman" w:eastAsia="Calibri" w:hAnsi="Times New Roman"/>
                <w:b/>
                <w:color w:val="000000"/>
                <w:sz w:val="20"/>
                <w:szCs w:val="20"/>
              </w:rPr>
            </w:pPr>
            <w:r w:rsidRPr="00716E18">
              <w:rPr>
                <w:rFonts w:ascii="Times New Roman" w:eastAsia="Calibri" w:hAnsi="Times New Roman"/>
                <w:b/>
                <w:color w:val="000000"/>
                <w:sz w:val="20"/>
                <w:szCs w:val="20"/>
              </w:rPr>
              <w:t>Krajský úřad</w:t>
            </w:r>
          </w:p>
          <w:p w:rsidR="00F04D2C" w:rsidRPr="00716E18" w:rsidRDefault="00F04D2C" w:rsidP="00716E18">
            <w:pPr>
              <w:autoSpaceDE w:val="0"/>
              <w:adjustRightInd w:val="0"/>
              <w:spacing w:after="0" w:line="240" w:lineRule="auto"/>
              <w:jc w:val="both"/>
              <w:rPr>
                <w:rFonts w:ascii="Times New Roman" w:eastAsia="Calibri" w:hAnsi="Times New Roman"/>
                <w:b/>
                <w:color w:val="000000"/>
                <w:sz w:val="20"/>
                <w:szCs w:val="20"/>
              </w:rPr>
            </w:pPr>
            <w:r w:rsidRPr="00716E18">
              <w:rPr>
                <w:rFonts w:ascii="Times New Roman" w:eastAsia="Calibri" w:hAnsi="Times New Roman"/>
                <w:b/>
                <w:color w:val="000000"/>
                <w:sz w:val="20"/>
                <w:szCs w:val="20"/>
              </w:rPr>
              <w:t>Karlovarského kraje</w:t>
            </w:r>
          </w:p>
          <w:p w:rsidR="00F04D2C" w:rsidRPr="00716E18" w:rsidRDefault="00F04D2C" w:rsidP="00716E18">
            <w:pPr>
              <w:autoSpaceDE w:val="0"/>
              <w:adjustRightInd w:val="0"/>
              <w:spacing w:after="0" w:line="240" w:lineRule="auto"/>
              <w:jc w:val="both"/>
              <w:rPr>
                <w:rFonts w:ascii="Times New Roman" w:eastAsia="Calibri" w:hAnsi="Times New Roman"/>
                <w:b/>
                <w:i/>
                <w:iCs/>
                <w:color w:val="000000"/>
                <w:sz w:val="20"/>
                <w:szCs w:val="20"/>
              </w:rPr>
            </w:pPr>
            <w:r w:rsidRPr="00716E18">
              <w:rPr>
                <w:rFonts w:ascii="Times New Roman" w:eastAsia="Calibri" w:hAnsi="Times New Roman"/>
                <w:b/>
                <w:i/>
                <w:iCs/>
                <w:color w:val="000000"/>
                <w:sz w:val="20"/>
                <w:szCs w:val="20"/>
              </w:rPr>
              <w:t xml:space="preserve">odbor regionálního </w:t>
            </w:r>
          </w:p>
          <w:p w:rsidR="00F04D2C" w:rsidRPr="00716E18" w:rsidRDefault="00F04D2C" w:rsidP="00716E18">
            <w:pPr>
              <w:autoSpaceDE w:val="0"/>
              <w:adjustRightInd w:val="0"/>
              <w:spacing w:after="0" w:line="240" w:lineRule="auto"/>
              <w:jc w:val="both"/>
              <w:rPr>
                <w:rFonts w:ascii="Times New Roman" w:eastAsia="Calibri" w:hAnsi="Times New Roman"/>
                <w:i/>
                <w:iCs/>
                <w:color w:val="000000"/>
                <w:sz w:val="20"/>
                <w:szCs w:val="20"/>
              </w:rPr>
            </w:pPr>
            <w:r w:rsidRPr="00716E18">
              <w:rPr>
                <w:rFonts w:ascii="Times New Roman" w:eastAsia="Calibri" w:hAnsi="Times New Roman"/>
                <w:b/>
                <w:i/>
                <w:iCs/>
                <w:color w:val="000000"/>
                <w:sz w:val="20"/>
                <w:szCs w:val="20"/>
              </w:rPr>
              <w:t>rozvoje</w:t>
            </w:r>
          </w:p>
          <w:p w:rsidR="00F04D2C" w:rsidRPr="00716E18" w:rsidRDefault="00F04D2C" w:rsidP="00716E18">
            <w:pPr>
              <w:autoSpaceDE w:val="0"/>
              <w:adjustRightInd w:val="0"/>
              <w:spacing w:after="0" w:line="240" w:lineRule="auto"/>
              <w:jc w:val="both"/>
              <w:rPr>
                <w:rFonts w:ascii="Times New Roman" w:eastAsia="Calibri" w:hAnsi="Times New Roman"/>
                <w:b/>
                <w:bCs/>
                <w:color w:val="000000"/>
                <w:sz w:val="20"/>
                <w:szCs w:val="20"/>
              </w:rPr>
            </w:pPr>
            <w:r w:rsidRPr="00716E18">
              <w:rPr>
                <w:rFonts w:ascii="Times New Roman" w:eastAsia="Calibri" w:hAnsi="Times New Roman"/>
                <w:bCs/>
                <w:color w:val="000000"/>
                <w:sz w:val="20"/>
                <w:szCs w:val="20"/>
              </w:rPr>
              <w:t xml:space="preserve">č.j. </w:t>
            </w:r>
            <w:r w:rsidRPr="00716E18">
              <w:rPr>
                <w:rFonts w:ascii="Times New Roman" w:eastAsia="Calibri" w:hAnsi="Times New Roman"/>
                <w:color w:val="000000"/>
                <w:sz w:val="20"/>
                <w:szCs w:val="20"/>
              </w:rPr>
              <w:t>KK/1806/RR/20</w:t>
            </w:r>
          </w:p>
          <w:p w:rsidR="00F04D2C" w:rsidRPr="00716E18" w:rsidRDefault="00F04D2C" w:rsidP="00716E18">
            <w:pPr>
              <w:autoSpaceDE w:val="0"/>
              <w:adjustRightInd w:val="0"/>
              <w:spacing w:after="0" w:line="240" w:lineRule="auto"/>
              <w:jc w:val="both"/>
              <w:rPr>
                <w:rFonts w:ascii="Times New Roman" w:eastAsia="Calibri" w:hAnsi="Times New Roman"/>
                <w:color w:val="000000"/>
                <w:sz w:val="20"/>
                <w:szCs w:val="20"/>
              </w:rPr>
            </w:pPr>
            <w:r w:rsidRPr="00716E18">
              <w:rPr>
                <w:rFonts w:ascii="Times New Roman" w:eastAsia="Calibri" w:hAnsi="Times New Roman"/>
                <w:bCs/>
                <w:color w:val="000000"/>
                <w:sz w:val="20"/>
                <w:szCs w:val="20"/>
              </w:rPr>
              <w:t>dne:</w:t>
            </w:r>
            <w:r w:rsidRPr="00716E18">
              <w:rPr>
                <w:rFonts w:ascii="Times New Roman" w:eastAsia="Calibri" w:hAnsi="Times New Roman"/>
                <w:b/>
                <w:bCs/>
                <w:color w:val="000000"/>
                <w:sz w:val="20"/>
                <w:szCs w:val="20"/>
              </w:rPr>
              <w:t xml:space="preserve"> </w:t>
            </w:r>
            <w:r w:rsidRPr="00716E18">
              <w:rPr>
                <w:rFonts w:ascii="Times New Roman" w:eastAsia="Calibri" w:hAnsi="Times New Roman"/>
                <w:color w:val="000000"/>
                <w:sz w:val="20"/>
                <w:szCs w:val="20"/>
              </w:rPr>
              <w:t>11. 11. 2020</w:t>
            </w:r>
          </w:p>
          <w:p w:rsidR="00F04D2C" w:rsidRPr="00716E18" w:rsidRDefault="00F04D2C" w:rsidP="00716E18">
            <w:pPr>
              <w:autoSpaceDE w:val="0"/>
              <w:adjustRightInd w:val="0"/>
              <w:spacing w:after="0" w:line="240" w:lineRule="auto"/>
              <w:rPr>
                <w:rFonts w:ascii="Times New Roman" w:eastAsia="Calibri" w:hAnsi="Times New Roman"/>
                <w:bCs/>
                <w:color w:val="000000"/>
                <w:sz w:val="20"/>
                <w:szCs w:val="20"/>
              </w:rPr>
            </w:pPr>
            <w:r w:rsidRPr="00716E18">
              <w:rPr>
                <w:rFonts w:ascii="Times New Roman" w:eastAsia="Calibri" w:hAnsi="Times New Roman"/>
                <w:color w:val="000000"/>
                <w:sz w:val="20"/>
                <w:szCs w:val="20"/>
              </w:rPr>
              <w:t xml:space="preserve"> </w:t>
            </w:r>
          </w:p>
          <w:p w:rsidR="00F04D2C" w:rsidRPr="00716E18" w:rsidRDefault="00F04D2C" w:rsidP="00716E18">
            <w:pPr>
              <w:spacing w:after="0" w:line="240" w:lineRule="auto"/>
              <w:rPr>
                <w:rFonts w:eastAsia="Calibri"/>
              </w:rPr>
            </w:pPr>
          </w:p>
          <w:p w:rsidR="00F55C20" w:rsidRPr="00716E18" w:rsidRDefault="00F55C20" w:rsidP="004E0272">
            <w:pPr>
              <w:rPr>
                <w:rFonts w:ascii="Times New Roman" w:eastAsia="Calibri" w:hAnsi="Times New Roman"/>
                <w:b/>
                <w:sz w:val="20"/>
                <w:szCs w:val="20"/>
              </w:rPr>
            </w:pPr>
          </w:p>
          <w:p w:rsidR="00F55C20" w:rsidRPr="00716E18" w:rsidRDefault="00F55C20" w:rsidP="004E0272">
            <w:pPr>
              <w:rPr>
                <w:rFonts w:ascii="Times New Roman" w:eastAsia="Calibri" w:hAnsi="Times New Roman"/>
                <w:b/>
                <w:sz w:val="20"/>
                <w:szCs w:val="20"/>
              </w:rPr>
            </w:pPr>
          </w:p>
          <w:p w:rsidR="00F55C20" w:rsidRPr="00716E18" w:rsidRDefault="00F55C20" w:rsidP="004E0272">
            <w:pPr>
              <w:rPr>
                <w:rFonts w:ascii="Times New Roman" w:eastAsia="Calibri" w:hAnsi="Times New Roman"/>
                <w:b/>
                <w:sz w:val="20"/>
                <w:szCs w:val="20"/>
              </w:rPr>
            </w:pPr>
          </w:p>
          <w:p w:rsidR="00F55C20" w:rsidRPr="00716E18" w:rsidRDefault="00F55C20" w:rsidP="004E0272">
            <w:pPr>
              <w:rPr>
                <w:rFonts w:ascii="Times New Roman" w:eastAsia="Calibri" w:hAnsi="Times New Roman"/>
                <w:b/>
                <w:sz w:val="20"/>
                <w:szCs w:val="20"/>
              </w:rPr>
            </w:pPr>
          </w:p>
        </w:tc>
        <w:tc>
          <w:tcPr>
            <w:tcW w:w="1559" w:type="dxa"/>
            <w:shd w:val="clear" w:color="auto" w:fill="auto"/>
          </w:tcPr>
          <w:p w:rsidR="00F04D2C" w:rsidRPr="00716E18" w:rsidRDefault="00F04D2C" w:rsidP="00716E18">
            <w:pPr>
              <w:spacing w:after="0" w:line="240" w:lineRule="auto"/>
              <w:rPr>
                <w:rFonts w:eastAsia="Calibri"/>
              </w:rPr>
            </w:pPr>
            <w:r w:rsidRPr="00716E18">
              <w:rPr>
                <w:rFonts w:ascii="Times New Roman" w:eastAsia="Calibri" w:hAnsi="Times New Roman"/>
                <w:color w:val="000000"/>
                <w:sz w:val="20"/>
                <w:szCs w:val="20"/>
              </w:rPr>
              <w:t>ust. § 6 odst. 1 písm. c) zákona č. 183/2006 Sb., o územním plánování a stavebním řádu (stavební zákon), ve znění pozdějších předpisů, (dále jen „stavební zákon“)</w:t>
            </w:r>
          </w:p>
          <w:p w:rsidR="00F55C20" w:rsidRPr="00716E18" w:rsidRDefault="00F55C20" w:rsidP="004E0272">
            <w:pPr>
              <w:rPr>
                <w:rFonts w:ascii="Times New Roman" w:eastAsia="Calibri" w:hAnsi="Times New Roman"/>
                <w:sz w:val="20"/>
                <w:szCs w:val="20"/>
              </w:rPr>
            </w:pPr>
          </w:p>
        </w:tc>
        <w:tc>
          <w:tcPr>
            <w:tcW w:w="4111" w:type="dxa"/>
            <w:shd w:val="clear" w:color="auto" w:fill="auto"/>
          </w:tcPr>
          <w:p w:rsidR="00F04D2C" w:rsidRPr="00716E18" w:rsidRDefault="00F04D2C" w:rsidP="00716E18">
            <w:pPr>
              <w:autoSpaceDE w:val="0"/>
              <w:adjustRightInd w:val="0"/>
              <w:spacing w:before="60" w:after="0" w:line="240" w:lineRule="auto"/>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Krajský úřad Karlovarského kraje, odbor regionálního rozvoje, obdržel dne 1. 10. 2020 veřejnou vyhlášku, kterou se oznamuje konání opakovaného veřejného projednání upraveného a posouzeného návrhu Územního plánu Žlutice (dále jen „ÚP“), které proběhlo dne 4. 11. 2020.</w:t>
            </w:r>
          </w:p>
          <w:p w:rsidR="00F04D2C" w:rsidRPr="00716E18" w:rsidRDefault="00F04D2C" w:rsidP="00716E18">
            <w:pPr>
              <w:autoSpaceDE w:val="0"/>
              <w:adjustRightInd w:val="0"/>
              <w:spacing w:before="60" w:after="0" w:line="240" w:lineRule="auto"/>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Veřejnou vyhlášku zaslal Magistrát města Karlovy Vary, odbor úřad územního plánování a stavební úřad (dále jen „pořizovatel“), který pořizuje ÚP v souladu s § 6 odst. 1 písm. c) zákona č. 183/2006 Sb., o územním plánování a stavebním řádu (stavební zákon), ve znění pozdějších předpisů (dále jen „stavební zákon“).</w:t>
            </w:r>
          </w:p>
          <w:p w:rsidR="00F04D2C" w:rsidRPr="00716E18" w:rsidRDefault="00F04D2C" w:rsidP="00716E18">
            <w:pPr>
              <w:autoSpaceDE w:val="0"/>
              <w:adjustRightInd w:val="0"/>
              <w:spacing w:before="60" w:after="0" w:line="240" w:lineRule="auto"/>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Záměr na pořízení ÚP byl schválen Zastupitelstvem města Žlutice dne 29. 8. 2011. V září 2012 byly zpracovány Doplňující průzkumy a rozbory. Zadání ÚP schválilo Zastupitelstvo města Žlutice dne 16. 11. 2013. Návrh ÚP zpracoval Ing. arch. Ivan Štros, autorizovaný architekt, v prosinci 2013. Společné jednání o návrhu ÚP se konalo dne 20. 5. 2014. Veřejné projednání upraveného a posouzeného návrhu ÚP proběhlo dne              25. 8. 2016. Na základě vyhodnocení výsledků veřejného projednání došlo k podstatné úpravě návrhu ÚP (úprava návrhu zpracována v září 2020)     a rozsah těchto úprav se dne 4. 11. 2020 projednal na opakovaném veřejném projednání.</w:t>
            </w:r>
          </w:p>
          <w:p w:rsidR="00F04D2C" w:rsidRPr="00716E18" w:rsidRDefault="00F04D2C" w:rsidP="00716E18">
            <w:pPr>
              <w:autoSpaceDE w:val="0"/>
              <w:adjustRightInd w:val="0"/>
              <w:spacing w:before="60" w:after="0" w:line="240" w:lineRule="auto"/>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lastRenderedPageBreak/>
              <w:t>Úprava návrhu ÚP pro opakované veřejné projednání spočívá zejména v úpravách vyvolaných novelami zákonných předpisů a aktualizacemi zásad územního rozvoje a politiky územního rozvoje, v úpravách dle požadavků dotčených orgánů, v úpravách vyplývající z podaných námitek a v úpravách dle požadavků města Žlutice.</w:t>
            </w:r>
          </w:p>
          <w:p w:rsidR="00F04D2C" w:rsidRPr="00716E18" w:rsidRDefault="00F04D2C" w:rsidP="00716E18">
            <w:pPr>
              <w:autoSpaceDE w:val="0"/>
              <w:adjustRightInd w:val="0"/>
              <w:spacing w:before="60" w:after="0" w:line="240" w:lineRule="auto"/>
              <w:jc w:val="both"/>
              <w:rPr>
                <w:rFonts w:ascii="Times New Roman" w:eastAsia="Calibri" w:hAnsi="Times New Roman"/>
                <w:b/>
                <w:bCs/>
                <w:color w:val="000000"/>
                <w:sz w:val="20"/>
                <w:szCs w:val="20"/>
              </w:rPr>
            </w:pPr>
            <w:r w:rsidRPr="00716E18">
              <w:rPr>
                <w:rFonts w:ascii="Times New Roman" w:eastAsia="Calibri" w:hAnsi="Times New Roman"/>
                <w:b/>
                <w:bCs/>
                <w:color w:val="000000"/>
                <w:sz w:val="20"/>
                <w:szCs w:val="20"/>
              </w:rPr>
              <w:t>Krajský úřad Karlovarského kraje, odbor regionálního rozvoje</w:t>
            </w:r>
            <w:r w:rsidRPr="00716E18">
              <w:rPr>
                <w:rFonts w:ascii="Times New Roman" w:eastAsia="Calibri" w:hAnsi="Times New Roman"/>
                <w:color w:val="000000"/>
                <w:sz w:val="20"/>
                <w:szCs w:val="20"/>
              </w:rPr>
              <w:t xml:space="preserve">, jako nadřízený správní orgán územního plánování příslušný dle § 178 odst. 1 a 2 zákona č. 500/2004 Sb., správní řád, ve znění pozdějších předpisů, a dle § 7 odst. 1 písm. g) stavebního zákona a v souladu s § 52 odst. 3 stavebního zákona v návaznosti na § 53 odst. 2 stavebního zákona </w:t>
            </w:r>
            <w:r w:rsidRPr="00716E18">
              <w:rPr>
                <w:rFonts w:ascii="Times New Roman" w:eastAsia="Calibri" w:hAnsi="Times New Roman"/>
                <w:b/>
                <w:bCs/>
                <w:color w:val="000000"/>
                <w:sz w:val="20"/>
                <w:szCs w:val="20"/>
              </w:rPr>
              <w:t>vydává k částem řešení návrhu ÚP v rozsahu úprav pro opakované veřejné projednání stanovisko:</w:t>
            </w:r>
          </w:p>
          <w:p w:rsidR="00F04D2C" w:rsidRPr="00716E18" w:rsidRDefault="00F04D2C"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 Posouzení souladu částí řešení návrhu ÚP v rozsahu úprav pro opakované veřejné projednání z hlediska zajištění koordinace využívání území s ohledem na širší územní vztahy:</w:t>
            </w:r>
          </w:p>
          <w:p w:rsidR="00F04D2C" w:rsidRPr="00716E18" w:rsidRDefault="00F04D2C"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Město Žlutice sousedí s následujícími městy a obcemi s jejich územně plánovacími dokumentacemi:</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 Bochov – platný Územní plán obce Bochov, ve znění Změny č. 1/2008, a rozpracovaný Územní plán Bochov ve fázi návrhu po společném jednání,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w:t>
            </w:r>
            <w:r w:rsidRPr="00716E18">
              <w:rPr>
                <w:rFonts w:ascii="Times New Roman" w:eastAsia="Calibri" w:hAnsi="Times New Roman"/>
                <w:color w:val="000000"/>
                <w:sz w:val="20"/>
                <w:szCs w:val="20"/>
              </w:rPr>
              <w:tab/>
              <w:t>Verušičky – platný Územní plán Verušičky,</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Čichalov – platný Územní plán obce Čichalov a rozpracovaný Územní plán Čichalov ve fázi upraveného návrhu po veřejném projednání,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Chyše – platný Územní plán Chyše s jeho pořizovanou Změnou č. 1 ve fázi návrhu po veřejném projednání,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Pšov – platný Územní plán Pšov,</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Štědrá – platný Územní plán sídelního útvaru Štědrá                          a rozpracovaný Územní plán Štědrá ve fázi návrhu po společném jednání.</w:t>
            </w:r>
          </w:p>
          <w:p w:rsidR="00F04D2C" w:rsidRPr="00716E18" w:rsidRDefault="00F04D2C" w:rsidP="00716E18">
            <w:pPr>
              <w:autoSpaceDE w:val="0"/>
              <w:adjustRightInd w:val="0"/>
              <w:spacing w:after="0" w:line="240" w:lineRule="auto"/>
              <w:ind w:left="313" w:hanging="29"/>
              <w:jc w:val="both"/>
              <w:rPr>
                <w:rFonts w:ascii="Times New Roman" w:eastAsia="Calibri" w:hAnsi="Times New Roman"/>
                <w:i/>
                <w:iCs/>
                <w:color w:val="000000"/>
                <w:sz w:val="20"/>
                <w:szCs w:val="20"/>
              </w:rPr>
            </w:pPr>
            <w:r w:rsidRPr="00716E18">
              <w:rPr>
                <w:rFonts w:ascii="Times New Roman" w:eastAsia="Calibri" w:hAnsi="Times New Roman"/>
                <w:i/>
                <w:iCs/>
                <w:color w:val="000000"/>
                <w:sz w:val="20"/>
                <w:szCs w:val="20"/>
              </w:rPr>
              <w:t>Pozn.: Údaje převzaty z Evidence územně plánovací činnosti ke dni 10. 11. 2020.</w:t>
            </w:r>
          </w:p>
          <w:p w:rsidR="00F04D2C" w:rsidRPr="00716E18" w:rsidRDefault="00F04D2C" w:rsidP="00716E18">
            <w:pPr>
              <w:autoSpaceDE w:val="0"/>
              <w:adjustRightInd w:val="0"/>
              <w:spacing w:after="0" w:line="240" w:lineRule="auto"/>
              <w:ind w:left="313" w:hanging="29"/>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Úpravy návrhu ÚP pro opakované veřejné projednání z výše uvedeného hlediska </w:t>
            </w:r>
            <w:r w:rsidRPr="00716E18">
              <w:rPr>
                <w:rFonts w:ascii="Times New Roman" w:eastAsia="Calibri" w:hAnsi="Times New Roman"/>
                <w:b/>
                <w:bCs/>
                <w:color w:val="000000"/>
                <w:sz w:val="20"/>
                <w:szCs w:val="20"/>
              </w:rPr>
              <w:t xml:space="preserve">nekolidují </w:t>
            </w:r>
            <w:r w:rsidRPr="00716E18">
              <w:rPr>
                <w:rFonts w:ascii="Times New Roman" w:eastAsia="Calibri" w:hAnsi="Times New Roman"/>
                <w:color w:val="000000"/>
                <w:sz w:val="20"/>
                <w:szCs w:val="20"/>
              </w:rPr>
              <w:t>s územně plánovací dokumentací sousedních měst a obcí.</w:t>
            </w:r>
          </w:p>
          <w:p w:rsidR="00F04D2C" w:rsidRPr="00716E18" w:rsidRDefault="00F04D2C"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2/ Posouzení souladu částí řešení návrhu ÚP v rozsahu úprav pro opakované veřejné projednání s Politikou územního rozvoje České republiky, ve znění Aktualizací č. 1, 2, 3 a 5 (dále jen „PÚR ČR“):</w:t>
            </w:r>
          </w:p>
          <w:p w:rsidR="00F04D2C" w:rsidRPr="00716E18" w:rsidRDefault="00F04D2C"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Z PÚR ČR pro správní území města Žlutice vyplývá:</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stanovení republikových priorit územního plánování pro zajištění udržitelného rozvoje území,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lastRenderedPageBreak/>
              <w:t>- vymezení koridoru kapacitní silnice R6 úsek Nové Strašecí –      Karlovy Vary,</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vymezení koridoru technické infrastruktury E2 pro dvojité vedení   400 kV Vernéřov –</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Vítkov.</w:t>
            </w:r>
          </w:p>
          <w:p w:rsidR="00F04D2C" w:rsidRPr="00716E18" w:rsidRDefault="00F04D2C" w:rsidP="00716E18">
            <w:pPr>
              <w:autoSpaceDE w:val="0"/>
              <w:adjustRightInd w:val="0"/>
              <w:spacing w:after="0" w:line="240" w:lineRule="auto"/>
              <w:ind w:left="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Úpravy návrhu ÚP pro opakované veřejné projednání </w:t>
            </w:r>
            <w:r w:rsidRPr="00716E18">
              <w:rPr>
                <w:rFonts w:ascii="Times New Roman" w:eastAsia="Calibri" w:hAnsi="Times New Roman"/>
                <w:b/>
                <w:color w:val="000000"/>
                <w:sz w:val="20"/>
                <w:szCs w:val="20"/>
              </w:rPr>
              <w:t>nejsou v rozporu</w:t>
            </w:r>
            <w:r w:rsidRPr="00716E18">
              <w:rPr>
                <w:rFonts w:ascii="Times New Roman" w:eastAsia="Calibri" w:hAnsi="Times New Roman"/>
                <w:color w:val="000000"/>
                <w:sz w:val="20"/>
                <w:szCs w:val="20"/>
              </w:rPr>
              <w:t xml:space="preserve"> s PÚR ČR.</w:t>
            </w:r>
          </w:p>
          <w:p w:rsidR="00F04D2C" w:rsidRPr="00716E18" w:rsidRDefault="00F04D2C"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3/ Posouzení souladu částí řešení návrhu ÚP v rozsahu úprav pro opakované veřejné projednání se Zásadami územního rozvoje Karlovarského kraje, ve znění Aktualizace č. 1 (dále jen „ZÚR KK“):</w:t>
            </w:r>
          </w:p>
          <w:p w:rsidR="00F04D2C" w:rsidRPr="00716E18" w:rsidRDefault="000E02EF" w:rsidP="00716E18">
            <w:pPr>
              <w:autoSpaceDE w:val="0"/>
              <w:adjustRightInd w:val="0"/>
              <w:spacing w:after="0" w:line="240" w:lineRule="auto"/>
              <w:ind w:left="170" w:hanging="170"/>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00F04D2C" w:rsidRPr="00716E18">
              <w:rPr>
                <w:rFonts w:ascii="Times New Roman" w:eastAsia="Calibri" w:hAnsi="Times New Roman"/>
                <w:color w:val="000000"/>
                <w:sz w:val="20"/>
                <w:szCs w:val="20"/>
              </w:rPr>
              <w:t>Ze ZÚR KK pro správní území města Žlutice vyplývá následující: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stanovení priorit územního plánování kraje pro zajištění udržitelného rozvoje území,</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specifické oblasti nadmístního významu SOB-N2 Bochov – Žlutice,</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koridoru silniční dopravy mezinárodního a republikového významu D01 – D6 Olšová Vrata – hranice kraje (Bošov),</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koridorů silniční dopravy nadmístního významu:</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D58 – III/1937 Pšov – Strahovský mlýn,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D59 – II/226 Protivec, jih,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D60 – II/194 Chyše,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D62 – II/205 Veselov,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D63 – II/205 Veselov – Knínice, přeložka,</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koridoru technické infrastruktury republikového významu E04 – vedení 400 kV, propojení TR Vernéřov (ÚK) – TR Vítkov,</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koridorů technické infrastruktury nadmístního významu:</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P02 – vtl. plynovod Dlouhá Ves – Žlutice – Chyše,</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V23 – vodovod Kozlov – Sovolusky – SV Žlutice,</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V24 – vodovod Polom – Ratiboř – Knínice – Veselov,</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V25 – vodovod Knínice – Budov – Luka,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V29 – vodovod Kobylé – SV Žlutice,</w:t>
            </w:r>
          </w:p>
          <w:p w:rsidR="00F04D2C" w:rsidRPr="00716E18" w:rsidRDefault="00F04D2C" w:rsidP="00716E18">
            <w:pPr>
              <w:autoSpaceDE w:val="0"/>
              <w:adjustRightInd w:val="0"/>
              <w:spacing w:after="0" w:line="240" w:lineRule="auto"/>
              <w:ind w:left="312" w:hanging="142"/>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vymezení ploch a koridorů skladebných částí ÚSES regionální úrovně:</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biocentrum RC1128 Vladař,</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biocentrum RC1129 Zákruty Střely,</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biocentrum RC1130 Střela pod Čerťákem,</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biocentrum RC1131 Matoušův Mlýn,</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biokoridor RK1027 Matoušův Mlýn – RK1030,</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biokoridor RK1028 Zákruty Střely – Střela pod Čerťákem,</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biokoridor RK1029 Vladař – Zákruty Střely,</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lastRenderedPageBreak/>
              <w:t>regionální biokoridor RK1030 RK1029 – Meandry Střely,</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biokoridor RK20014 Údrčské rybníky – Střela pod Čerťákem,</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regionální biokoridor RK20015 Hrádecké rybníky – Zákruty Střely (zpřesněn mimo řešené území návrhu ÚP),</w:t>
            </w:r>
          </w:p>
          <w:p w:rsidR="00F04D2C" w:rsidRPr="00716E18" w:rsidRDefault="00F04D2C" w:rsidP="00716E18">
            <w:pPr>
              <w:pStyle w:val="Odstavecseseznamem"/>
              <w:numPr>
                <w:ilvl w:val="0"/>
                <w:numId w:val="124"/>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vymezení přírodních hodnot nadmístního významu:</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významný zdroj povrchových vod (vodárenská nádrž Žlutice),</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významný tok s vodárenskými odběry Střela,</w:t>
            </w:r>
          </w:p>
          <w:p w:rsidR="00F04D2C" w:rsidRPr="00716E18" w:rsidRDefault="00F04D2C" w:rsidP="00716E18">
            <w:pPr>
              <w:pStyle w:val="Odstavecseseznamem"/>
              <w:numPr>
                <w:ilvl w:val="0"/>
                <w:numId w:val="124"/>
              </w:numPr>
              <w:suppressAutoHyphens w:val="0"/>
              <w:autoSpaceDE w:val="0"/>
              <w:adjustRightInd w:val="0"/>
              <w:spacing w:after="0" w:line="240" w:lineRule="auto"/>
              <w:ind w:left="453" w:hanging="283"/>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vymezení kulturních hodnot nadmístního významu:</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Poutní kostel Navštívení Panny Marie (Skoky u Žlutic),</w:t>
            </w:r>
          </w:p>
          <w:p w:rsidR="00F04D2C" w:rsidRPr="00716E18" w:rsidRDefault="00F04D2C" w:rsidP="00716E18">
            <w:pPr>
              <w:pStyle w:val="Odstavecseseznamem"/>
              <w:numPr>
                <w:ilvl w:val="0"/>
                <w:numId w:val="124"/>
              </w:numPr>
              <w:suppressAutoHyphens w:val="0"/>
              <w:autoSpaceDE w:val="0"/>
              <w:adjustRightInd w:val="0"/>
              <w:spacing w:after="0" w:line="240" w:lineRule="auto"/>
              <w:ind w:left="312" w:hanging="142"/>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vymezení oblasti vlastních krajin Tepelska a Toužimska (D) s vlastní krajinou Horní tok Střely (D.2) a Pod Vladařem (D.3),</w:t>
            </w:r>
          </w:p>
          <w:p w:rsidR="00F04D2C" w:rsidRPr="00716E18" w:rsidRDefault="00F04D2C" w:rsidP="00716E18">
            <w:pPr>
              <w:pStyle w:val="Odstavecseseznamem"/>
              <w:numPr>
                <w:ilvl w:val="0"/>
                <w:numId w:val="124"/>
              </w:numPr>
              <w:suppressAutoHyphens w:val="0"/>
              <w:autoSpaceDE w:val="0"/>
              <w:adjustRightInd w:val="0"/>
              <w:spacing w:after="0" w:line="240" w:lineRule="auto"/>
              <w:ind w:left="312" w:hanging="142"/>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vymezení veřejně prospěšných staveb:</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D01 – D6 Olšová Vrata – hranice kraje (Bošov),</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D58 – III/1937 Pšov – Strahovský mlýn,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D59 – II/226 Protivec, jih,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D60 – II/194 Chyše,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D62 – II/205 Veselov,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D63 – II/205 Veselov – Knínice, přeložka,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E04 – vedení 400 kV, propojení TR Vernéřov (ÚK) – TR Vítkov,</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V23 – vodovod Kozlov – Sovolusky – SV Žlutice,</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V24 – vodovod Polom – Ratiboř – Knínice – Veselov,</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V25 – vodovod Knínice – Budov – Luka,</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V29 – vodovod Kobylé – SV Žlutice,</w:t>
            </w:r>
          </w:p>
          <w:p w:rsidR="00F04D2C" w:rsidRPr="00716E18" w:rsidRDefault="00F04D2C" w:rsidP="00716E18">
            <w:pPr>
              <w:pStyle w:val="Odstavecseseznamem"/>
              <w:numPr>
                <w:ilvl w:val="0"/>
                <w:numId w:val="125"/>
              </w:numPr>
              <w:suppressAutoHyphens w:val="0"/>
              <w:autoSpaceDE w:val="0"/>
              <w:adjustRightInd w:val="0"/>
              <w:spacing w:after="0" w:line="240" w:lineRule="auto"/>
              <w:ind w:left="453" w:hanging="141"/>
              <w:contextualSpacing/>
              <w:jc w:val="both"/>
              <w:textAlignment w:val="auto"/>
              <w:rPr>
                <w:rFonts w:ascii="Times New Roman" w:eastAsia="Calibri" w:hAnsi="Times New Roman"/>
                <w:color w:val="000000"/>
                <w:sz w:val="20"/>
                <w:szCs w:val="20"/>
              </w:rPr>
            </w:pPr>
            <w:r w:rsidRPr="00716E18">
              <w:rPr>
                <w:rFonts w:ascii="Times New Roman" w:eastAsia="Calibri" w:hAnsi="Times New Roman"/>
                <w:color w:val="000000"/>
                <w:sz w:val="20"/>
                <w:szCs w:val="20"/>
              </w:rPr>
              <w:t>P02 – vtl. plynovod Dlouhá Ves – Žlutice – Chyše.</w:t>
            </w:r>
          </w:p>
          <w:p w:rsidR="00F04D2C" w:rsidRPr="00716E18" w:rsidRDefault="00F04D2C" w:rsidP="00716E18">
            <w:pPr>
              <w:autoSpaceDE w:val="0"/>
              <w:adjustRightInd w:val="0"/>
              <w:spacing w:after="0" w:line="240" w:lineRule="auto"/>
              <w:ind w:left="313" w:hanging="29"/>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Úpravy návrhu ÚP pro opakované veřejné projednání </w:t>
            </w:r>
            <w:r w:rsidRPr="00716E18">
              <w:rPr>
                <w:rFonts w:ascii="Times New Roman" w:eastAsia="Calibri" w:hAnsi="Times New Roman"/>
                <w:b/>
                <w:bCs/>
                <w:color w:val="000000"/>
                <w:sz w:val="20"/>
                <w:szCs w:val="20"/>
              </w:rPr>
              <w:t xml:space="preserve">nejsou v rozporu </w:t>
            </w:r>
            <w:r w:rsidRPr="00716E18">
              <w:rPr>
                <w:rFonts w:ascii="Times New Roman" w:eastAsia="Calibri" w:hAnsi="Times New Roman"/>
                <w:color w:val="000000"/>
                <w:sz w:val="20"/>
                <w:szCs w:val="20"/>
              </w:rPr>
              <w:t>se ZÚR KK.</w:t>
            </w:r>
          </w:p>
          <w:p w:rsidR="00F04D2C" w:rsidRPr="00716E18" w:rsidRDefault="00F04D2C" w:rsidP="00716E18">
            <w:pPr>
              <w:autoSpaceDE w:val="0"/>
              <w:adjustRightInd w:val="0"/>
              <w:spacing w:before="60" w:after="0" w:line="240" w:lineRule="auto"/>
              <w:jc w:val="both"/>
              <w:rPr>
                <w:rFonts w:ascii="Times New Roman" w:eastAsia="Calibri" w:hAnsi="Times New Roman"/>
                <w:color w:val="000000"/>
                <w:sz w:val="20"/>
                <w:szCs w:val="20"/>
                <w:u w:val="single"/>
              </w:rPr>
            </w:pPr>
            <w:r w:rsidRPr="00716E18">
              <w:rPr>
                <w:rFonts w:ascii="Times New Roman" w:eastAsia="Calibri" w:hAnsi="Times New Roman"/>
                <w:color w:val="000000"/>
                <w:sz w:val="20"/>
                <w:szCs w:val="20"/>
                <w:u w:val="single"/>
              </w:rPr>
              <w:t>Připomínky uplatněné na základě § 171 stavebního zákona – ustanovení o státním dozoru ve věcech územního plánování:</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 V textové části odůvodnění návrhu ÚP v kap. 1) „Postup při pořizování územního plánu“ požadujeme opravit datum schválení zadání ÚP, který je dle evidence územně plánovací činnosti 16. 11. 2013. Pokud je tento údaj chybně zanesen v evidenci územně plánovací činnosti, požadujeme podat návrh na jeho opravu.</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2/ V textové části odůvodnění návrhu ÚP v kap. 1) „Postup při pořizování územního plánu“ požadujeme doplnit informace o konání společného jednání.</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3/ Do kap. 2) textové části odůvodnění návrhu ÚP k části posouzení návrhu ÚP s PÚR ČR </w:t>
            </w:r>
            <w:r w:rsidRPr="00716E18">
              <w:rPr>
                <w:rFonts w:ascii="Times New Roman" w:eastAsia="Calibri" w:hAnsi="Times New Roman"/>
                <w:color w:val="000000"/>
                <w:sz w:val="20"/>
                <w:szCs w:val="20"/>
              </w:rPr>
              <w:lastRenderedPageBreak/>
              <w:t>požadujeme doplnit kompletní název politiky územního rozvoje, tj. Politika územního rozvoje České republiky, ve znění Aktualizací č. 1, 2, 3 a 5. Aktualizace č. 5 Politiky územního rozvoje České republiky je pro pořizování a vydávání územních plánů závazná dnem 11. 9. 2020. Z věcného hlediska se řešení Aktualizace č. 5 Politiky územního rozvoje České republiky území Karlovarského kraje netýká, půjde jen o formální úpravu názvu.</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4/ Upozorňujeme, že v návrhu ÚP vymezená „plocha územní rezervy pro R6“ se nemůže zároveň překrývat s vymezeným koridorem pro tuto komunikaci. Požadujeme tento vnitřní rozpor v návrhu ÚP upravit.</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5/ Požadujeme, aby v návrhu ÚP byl koridor pro elektrické vedení 400 kV, který má prioritu z PÚR ČR a ZÚR KK, graficky znázorněn nad zastavitelnými plochami Z73 a Z74, aby byl umožněn jednoznačný výklad grafické části ÚP pro rozhodování v území. Stejné grafické vyjádření požadujeme upravit i pro koridor silniční dopravy D6.</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6/ Do kap. 2) textové části odůvodnění návrhu ÚP k části posouzení návrhu ÚP se ZÚR KK doplnit, jak byly respektovány požadavky na využití území, kritéria a podmínky pro rozhodování o možných variantách změn v území ve vymezené specifické oblasti nadmístního významu SOB-N2. Zároveň v této části kapitoly požadujeme vypustit informace ke specifické oblasti SH1 a koridoru dopravní infrastruktury D69, které byly ze ZÚR KK její Aktualizací č. 1 vypuštěny.</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7/ Do kap. 2) textové části odůvodnění návrhu ÚP k části posouzení návrhu ÚP se ZÚR KK doplnit, jak byly respektovány zásady a úkoly pro upřesnění územních podmínek koncepce ochrany a rozvoje přírodních a kulturních hodnot území Karlovarského kraje vyplývající ze ZÚR KK.</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8/ Do kap. 2) textové části odůvodnění návrhu ÚP k části posouzení návrhu ÚP se ZÚR KK doplnit, jak byly respektovány specifické podmínky pro rozhodování o zachování a dosažení cílových kvalit vlastní krajiny D.3.</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9/ Z hlavního výkresu grafické části návrhu ÚP požadujeme vypustit hranice koridorů dopravní a technické infrastruktury ze ZÚR KK (červené a černé čárkované linie), pokud jsou tyto záměry vyjádřeny dalším jiným grafickým znázorněním.</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10/ Pro koridory dopravní a technické infrastruktury ze ZÚR KK, které jsou v upraveném návrhu ÚP zobrazeny průhlednou formou, požadujeme ve „výroku“ ÚP stanovit:</w:t>
            </w:r>
          </w:p>
          <w:p w:rsidR="00F04D2C" w:rsidRPr="00716E18" w:rsidRDefault="00F04D2C" w:rsidP="00716E18">
            <w:pPr>
              <w:autoSpaceDE w:val="0"/>
              <w:adjustRightInd w:val="0"/>
              <w:spacing w:after="0" w:line="240" w:lineRule="auto"/>
              <w:ind w:left="567" w:hanging="283"/>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podmínky využití koridorů,</w:t>
            </w:r>
          </w:p>
          <w:p w:rsidR="00F04D2C" w:rsidRPr="00716E18" w:rsidRDefault="00F04D2C" w:rsidP="00716E18">
            <w:pPr>
              <w:autoSpaceDE w:val="0"/>
              <w:adjustRightInd w:val="0"/>
              <w:spacing w:after="0" w:line="240" w:lineRule="auto"/>
              <w:ind w:left="567" w:hanging="283"/>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lastRenderedPageBreak/>
              <w:t xml:space="preserve">- </w:t>
            </w:r>
            <w:r w:rsidRPr="00716E18">
              <w:rPr>
                <w:rFonts w:ascii="Times New Roman" w:eastAsia="Calibri" w:hAnsi="Times New Roman"/>
                <w:color w:val="000000"/>
                <w:sz w:val="20"/>
                <w:szCs w:val="20"/>
              </w:rPr>
              <w:tab/>
              <w:t>podmínky křížení koridorů,</w:t>
            </w:r>
          </w:p>
          <w:p w:rsidR="00F04D2C" w:rsidRPr="00716E18" w:rsidRDefault="00F04D2C" w:rsidP="00716E18">
            <w:pPr>
              <w:autoSpaceDE w:val="0"/>
              <w:adjustRightInd w:val="0"/>
              <w:spacing w:after="0" w:line="240" w:lineRule="auto"/>
              <w:ind w:left="567" w:hanging="283"/>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 </w:t>
            </w:r>
            <w:r w:rsidRPr="00716E18">
              <w:rPr>
                <w:rFonts w:ascii="Times New Roman" w:eastAsia="Calibri" w:hAnsi="Times New Roman"/>
                <w:color w:val="000000"/>
                <w:sz w:val="20"/>
                <w:szCs w:val="20"/>
              </w:rPr>
              <w:tab/>
              <w:t>prioritu regulace vázanou na průhledně vymezené koridory dopravní a technické infrastruktury před regulací stanovenou pro překryté plochy s rozdílným způsobem využití, případně stanovit časovou souslednost uplatnění těchto regulací.</w:t>
            </w:r>
          </w:p>
          <w:p w:rsidR="00F04D2C" w:rsidRPr="00716E18" w:rsidRDefault="00F04D2C" w:rsidP="00716E18">
            <w:pPr>
              <w:autoSpaceDE w:val="0"/>
              <w:adjustRightInd w:val="0"/>
              <w:spacing w:after="0" w:line="240" w:lineRule="auto"/>
              <w:ind w:left="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Použitím průhledného koridoru nesmí být zpochybněna územní ochrana záměrů dopravní technické infrastruktury. V částech ploch překrytých koridorem se do doby naplnění účelu koridoru regulace stanovená pro plochy s rozdílným způsobem využití neuplatní, a to v rozsahu, v jakém by jejím uplatněním došlo k podstatnému ztížení nebo vyloučení realizace účelu, pro který je průhledný koridor vymezen.</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11/ V grafické části návrhu ÚP požadujeme pro záměr ze ZÚR KK V23 – vodovod Kozlov – Sovolusky – SV Žlutice vymezit koridor. Vymezení záměru pouze linií nelze považovat za zpřesnění koridoru ze ZÚR KK v souladu s definicí koridoru dle § 2 odst. 1 písm. i) stavebního zákona. V legendě hlavního výkresu požadujeme opravit grafické znázornění vymezených záměrů pro rozšiřování a zkvalitňování systémů zásobování vodou ze ZÚR KK z linie na koridor (pro ostatní vodovody kromě V23 se znázornění koridoru v hlavním výkrese objevuje). Liniové vedení těchto záměrů se může objevit ve výkrese veřejné infrastruktury grafické části návrhu ÚP.</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12/ V názvu kap. 10) a 11) textové části odůvodnění návrhu ÚP požadujeme opravit správné ustanovení stanoviska krajského úřadu, které je „dle § 50 odst. 5“.</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13/ Názvy a obsah kapitol textové části návrhu ÚP a textové části odůvodnění návrhu ÚP požadujeme upravit a doplnit dle Přílohy č. 7 vyhlášky č. 500/2006 Sb. </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14/ Do textové části návrhu ÚP požadujeme dle Přílohy č. 7 vyhlášky č. 500/2006 Sb. doplnit kapitolu zabývající se vymezením ploch a koridorů územních rezerv a stanovení možného budoucího využití, včetně podmínek pro jeho prověření, a to v návaznosti na vymezenou plochu územní rezervy pro D6 v hlavním výkrese grafické části návrhu ÚP.</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15/ Do textové části odůvodnění návrhu ÚP požadujeme dle Přílohy č. 7 vyhlášky č. 500/2006 Sb. doplnit kapitolu zabývající se výčtem záležitostí nadmístního významu, které nejsou řešeny v zásadách územního rozvoje, s odůvodněním potřeby jejich vymezení.</w:t>
            </w:r>
          </w:p>
          <w:p w:rsidR="00F04D2C" w:rsidRPr="00716E18" w:rsidRDefault="00F04D2C" w:rsidP="00716E18">
            <w:pPr>
              <w:autoSpaceDE w:val="0"/>
              <w:adjustRightInd w:val="0"/>
              <w:spacing w:after="0" w:line="240" w:lineRule="auto"/>
              <w:ind w:left="284" w:hanging="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 xml:space="preserve">16/ ÚP bude dle § 20a odst. 1 stavebního zákona vyhotoven rovněž v elektronické verzi ve </w:t>
            </w:r>
            <w:r w:rsidRPr="00716E18">
              <w:rPr>
                <w:rFonts w:ascii="Times New Roman" w:eastAsia="Calibri" w:hAnsi="Times New Roman"/>
                <w:color w:val="000000"/>
                <w:sz w:val="20"/>
                <w:szCs w:val="20"/>
              </w:rPr>
              <w:lastRenderedPageBreak/>
              <w:t>strojově čitelném formátu včetně prostorových dat ve vektorové formě. Dle § 165 odst. 1 stavebního zákona se územní plán poskytuje krajskému úřadu rovněž v elektronické verzi ve strojově čitelném formátu včetně prostorových dat ve vektorové formě.</w:t>
            </w:r>
          </w:p>
          <w:p w:rsidR="00F04D2C" w:rsidRPr="00716E18" w:rsidRDefault="00F04D2C" w:rsidP="00716E18">
            <w:pPr>
              <w:autoSpaceDE w:val="0"/>
              <w:adjustRightInd w:val="0"/>
              <w:spacing w:after="0" w:line="240" w:lineRule="auto"/>
              <w:ind w:left="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V souvislosti s tím odkazujeme na metodickou informaci krajského úřadu „Elektronická verze ve strojově čitelném formátu a předávání územně plánovací dokumentace, její změny, úplného znění a územní studie Krajskému úřadu Karlovarského kraje“, která upravuje rozsah, formu a způsob předání dokumentace krajskému úřadu.</w:t>
            </w:r>
          </w:p>
          <w:p w:rsidR="00F04D2C" w:rsidRPr="00716E18" w:rsidRDefault="00F04D2C" w:rsidP="00716E18">
            <w:pPr>
              <w:autoSpaceDE w:val="0"/>
              <w:adjustRightInd w:val="0"/>
              <w:spacing w:after="0" w:line="240" w:lineRule="auto"/>
              <w:ind w:left="284"/>
              <w:jc w:val="both"/>
              <w:rPr>
                <w:rFonts w:ascii="Times New Roman" w:eastAsia="Calibri" w:hAnsi="Times New Roman"/>
                <w:color w:val="000000"/>
                <w:sz w:val="20"/>
                <w:szCs w:val="20"/>
              </w:rPr>
            </w:pPr>
            <w:r w:rsidRPr="00716E18">
              <w:rPr>
                <w:rFonts w:ascii="Times New Roman" w:eastAsia="Calibri" w:hAnsi="Times New Roman"/>
                <w:color w:val="000000"/>
                <w:sz w:val="20"/>
                <w:szCs w:val="20"/>
              </w:rPr>
              <w:t>Metodickou informaci naleznete na webové stránce Karlovarského kraje pod odkazem:</w:t>
            </w:r>
          </w:p>
          <w:p w:rsidR="00F55C20" w:rsidRPr="00716E18" w:rsidRDefault="00DC760F" w:rsidP="00716E18">
            <w:pPr>
              <w:spacing w:after="0" w:line="240" w:lineRule="auto"/>
              <w:rPr>
                <w:rFonts w:eastAsia="Calibri"/>
              </w:rPr>
            </w:pPr>
            <w:hyperlink r:id="rId12" w:history="1">
              <w:r w:rsidR="00F04D2C" w:rsidRPr="00716E18">
                <w:rPr>
                  <w:rStyle w:val="Hypertextovodkaz"/>
                  <w:rFonts w:ascii="Times New Roman" w:eastAsia="Calibri" w:hAnsi="Times New Roman"/>
                  <w:sz w:val="20"/>
                  <w:szCs w:val="20"/>
                </w:rPr>
                <w:t>http://www.kr-karlovarsky.cz/region/uzem_plan/Documents/20_06_01_Doporuceni_pro_predavani_ SCF_na_KUKK.pdf</w:t>
              </w:r>
            </w:hyperlink>
            <w:r w:rsidR="00F04D2C" w:rsidRPr="00716E18">
              <w:rPr>
                <w:rFonts w:ascii="Times New Roman" w:eastAsia="Calibri" w:hAnsi="Times New Roman"/>
                <w:color w:val="0000FF"/>
                <w:sz w:val="20"/>
                <w:szCs w:val="20"/>
              </w:rPr>
              <w:t xml:space="preserve">  </w:t>
            </w:r>
            <w:r w:rsidR="00F04D2C" w:rsidRPr="00716E18">
              <w:rPr>
                <w:rFonts w:ascii="Times New Roman" w:eastAsia="Calibri" w:hAnsi="Times New Roman"/>
                <w:color w:val="000000"/>
                <w:sz w:val="20"/>
                <w:szCs w:val="20"/>
              </w:rPr>
              <w:t xml:space="preserve">nebo cesta na tutéž stránku: </w:t>
            </w:r>
            <w:hyperlink r:id="rId13" w:history="1">
              <w:r w:rsidR="00F04D2C" w:rsidRPr="00716E18">
                <w:rPr>
                  <w:rStyle w:val="Hypertextovodkaz"/>
                  <w:rFonts w:ascii="Times New Roman" w:eastAsia="Calibri" w:hAnsi="Times New Roman"/>
                  <w:sz w:val="20"/>
                  <w:szCs w:val="20"/>
                </w:rPr>
                <w:t>www.kr-karlovarsky.cz</w:t>
              </w:r>
            </w:hyperlink>
            <w:r w:rsidR="00F04D2C" w:rsidRPr="00716E18">
              <w:rPr>
                <w:rFonts w:ascii="Times New Roman" w:eastAsia="Calibri" w:hAnsi="Times New Roman"/>
                <w:color w:val="000000"/>
                <w:sz w:val="20"/>
                <w:szCs w:val="20"/>
              </w:rPr>
              <w:t xml:space="preserve"> → Rozvoj regionu a územní plánování → Územní plánování → Metodické informace, porady a semináře.</w:t>
            </w:r>
          </w:p>
        </w:tc>
        <w:tc>
          <w:tcPr>
            <w:tcW w:w="2410" w:type="dxa"/>
            <w:shd w:val="clear" w:color="auto" w:fill="auto"/>
          </w:tcPr>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Datum schválení bude v ÚPD opraven </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Kapitola 1) v odůvodnění bude doplněna</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Kapitola č. 2) bude doplněna</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opraveno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opraveno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prověřeno a opraveno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 </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opraveno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opraveno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Bude doplněno</w:t>
            </w: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p>
          <w:p w:rsidR="000E02EF" w:rsidRPr="00716E18" w:rsidRDefault="000E02EF"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Konečná verze ÚP Žlutice bude ve strojově čitelném formátu dle Metodiky KÚKK.</w:t>
            </w:r>
          </w:p>
          <w:p w:rsidR="000E02EF" w:rsidRPr="00716E18" w:rsidRDefault="000E02EF" w:rsidP="00716E18">
            <w:pPr>
              <w:spacing w:after="0" w:line="240" w:lineRule="auto"/>
              <w:rPr>
                <w:rFonts w:eastAsia="Calibri"/>
              </w:rPr>
            </w:pPr>
          </w:p>
          <w:p w:rsidR="00F55C20" w:rsidRPr="00716E18" w:rsidRDefault="00F55C20" w:rsidP="004E0272">
            <w:pPr>
              <w:rPr>
                <w:rFonts w:ascii="Times New Roman" w:eastAsia="Calibri" w:hAnsi="Times New Roman"/>
                <w:sz w:val="20"/>
                <w:szCs w:val="20"/>
              </w:rPr>
            </w:pPr>
          </w:p>
          <w:p w:rsidR="00F55C20" w:rsidRPr="00716E18" w:rsidRDefault="00F55C20" w:rsidP="004E0272">
            <w:pPr>
              <w:rPr>
                <w:rFonts w:ascii="Times New Roman" w:eastAsia="Calibri" w:hAnsi="Times New Roman"/>
                <w:sz w:val="20"/>
                <w:szCs w:val="20"/>
              </w:rPr>
            </w:pPr>
            <w:r w:rsidRPr="00716E18">
              <w:rPr>
                <w:rFonts w:ascii="Times New Roman" w:eastAsia="Calibri" w:hAnsi="Times New Roman"/>
                <w:sz w:val="20"/>
                <w:szCs w:val="20"/>
              </w:rPr>
              <w:t xml:space="preserve">              </w:t>
            </w:r>
          </w:p>
        </w:tc>
      </w:tr>
    </w:tbl>
    <w:p w:rsidR="006A608D" w:rsidRDefault="006A608D" w:rsidP="006A608D">
      <w:pPr>
        <w:spacing w:after="0" w:line="240" w:lineRule="auto"/>
        <w:rPr>
          <w:rFonts w:ascii="Times New Roman" w:hAnsi="Times New Roman"/>
          <w:b/>
          <w:sz w:val="28"/>
        </w:rPr>
      </w:pPr>
    </w:p>
    <w:p w:rsidR="006A608D" w:rsidRDefault="006A608D" w:rsidP="006A608D">
      <w:pPr>
        <w:spacing w:after="0" w:line="240" w:lineRule="auto"/>
        <w:rPr>
          <w:rFonts w:ascii="Times New Roman" w:hAnsi="Times New Roman"/>
          <w:b/>
          <w:sz w:val="28"/>
        </w:rPr>
      </w:pPr>
    </w:p>
    <w:p w:rsidR="005E2AA6" w:rsidRDefault="005E2AA6">
      <w:pPr>
        <w:spacing w:after="0" w:line="240" w:lineRule="auto"/>
        <w:ind w:left="709" w:hanging="283"/>
        <w:rPr>
          <w:rFonts w:ascii="Times New Roman" w:hAnsi="Times New Roman"/>
          <w:b/>
          <w:sz w:val="28"/>
        </w:rPr>
      </w:pPr>
      <w:r>
        <w:rPr>
          <w:rFonts w:ascii="Times New Roman" w:hAnsi="Times New Roman"/>
          <w:b/>
          <w:sz w:val="28"/>
        </w:rPr>
        <w:t>6) Údaje o splnění zadání případně pokynů pro zpracování návrhu</w:t>
      </w:r>
    </w:p>
    <w:p w:rsidR="005E2AA6" w:rsidRDefault="005E2AA6">
      <w:pPr>
        <w:spacing w:after="0" w:line="240" w:lineRule="auto"/>
        <w:ind w:left="709" w:hanging="283"/>
        <w:rPr>
          <w:rFonts w:ascii="Times New Roman" w:hAnsi="Times New Roman"/>
          <w:b/>
          <w:sz w:val="28"/>
          <w:u w:val="single"/>
        </w:rPr>
      </w:pPr>
    </w:p>
    <w:p w:rsidR="005E2AA6" w:rsidRDefault="005E2AA6" w:rsidP="00716E18">
      <w:pPr>
        <w:numPr>
          <w:ilvl w:val="0"/>
          <w:numId w:val="20"/>
        </w:numPr>
        <w:tabs>
          <w:tab w:val="left" w:pos="360"/>
        </w:tabs>
        <w:spacing w:after="0" w:line="240" w:lineRule="auto"/>
        <w:ind w:left="360" w:firstLine="567"/>
        <w:rPr>
          <w:rFonts w:ascii="Times New Roman" w:hAnsi="Times New Roman"/>
          <w:sz w:val="24"/>
        </w:rPr>
      </w:pPr>
      <w:r>
        <w:rPr>
          <w:rFonts w:ascii="Times New Roman" w:hAnsi="Times New Roman"/>
          <w:sz w:val="24"/>
        </w:rPr>
        <w:t>Souborné stanovisko – vyhodnocení stanovisek, připomínek a námitek k Zadání územního plánu Žlutice bylo splněno ve všech oblastech.</w:t>
      </w:r>
    </w:p>
    <w:p w:rsidR="005E2AA6" w:rsidRDefault="005E2AA6" w:rsidP="00716E18">
      <w:pPr>
        <w:numPr>
          <w:ilvl w:val="0"/>
          <w:numId w:val="20"/>
        </w:numPr>
        <w:tabs>
          <w:tab w:val="left" w:pos="360"/>
        </w:tabs>
        <w:spacing w:after="0" w:line="240" w:lineRule="auto"/>
        <w:ind w:left="360" w:firstLine="567"/>
        <w:rPr>
          <w:rFonts w:ascii="Times New Roman" w:hAnsi="Times New Roman"/>
          <w:sz w:val="24"/>
        </w:rPr>
      </w:pPr>
    </w:p>
    <w:p w:rsidR="005E2AA6" w:rsidRDefault="005E2AA6">
      <w:pPr>
        <w:spacing w:after="0" w:line="240" w:lineRule="auto"/>
        <w:ind w:firstLine="993"/>
        <w:rPr>
          <w:rFonts w:ascii="Times New Roman" w:hAnsi="Times New Roman"/>
          <w:sz w:val="24"/>
        </w:rPr>
      </w:pPr>
      <w:r>
        <w:rPr>
          <w:rFonts w:ascii="Times New Roman" w:hAnsi="Times New Roman"/>
          <w:sz w:val="24"/>
        </w:rPr>
        <w:t>Veřejně prospěšné stavby a veřejně prospěšná opatření řešené nadřazenými dokumentacemi PÚR ČR a ZÚR Karlovarského kraje byla do úp zahrnuta, kromě přeložky    kr. silnice II/205 uvnitř Žlutic, se kterou Zastupitelstvo města Žlutic nesouhlasí a která             je v revizi ZUR vypuštěna.</w:t>
      </w:r>
    </w:p>
    <w:p w:rsidR="005E2AA6" w:rsidRDefault="005E2AA6">
      <w:pPr>
        <w:spacing w:after="0" w:line="240" w:lineRule="auto"/>
        <w:ind w:firstLine="993"/>
        <w:rPr>
          <w:rFonts w:ascii="Times New Roman" w:hAnsi="Times New Roman"/>
          <w:b/>
          <w:sz w:val="24"/>
        </w:rPr>
      </w:pPr>
    </w:p>
    <w:p w:rsidR="005E2AA6" w:rsidRDefault="005E2AA6">
      <w:pPr>
        <w:spacing w:after="0" w:line="240" w:lineRule="auto"/>
        <w:ind w:firstLine="993"/>
        <w:rPr>
          <w:rFonts w:ascii="Times New Roman" w:hAnsi="Times New Roman"/>
          <w:sz w:val="24"/>
        </w:rPr>
      </w:pPr>
      <w:r>
        <w:rPr>
          <w:rFonts w:ascii="Times New Roman" w:hAnsi="Times New Roman"/>
          <w:sz w:val="24"/>
        </w:rPr>
        <w:t>Vzájemné územní vztahy se sousedními obcemi jsou v úp respektovány, návrh územního plánu Žlutice je koordinován s územně plánovacími dokumentacemi okolních obcí. Podmínky pro plynulou návaznost funkčního využití ploch i návaznost obslužných                    a krajinných systémů – zejména koridorů dopravní a technické infrastruktury a prvků ÚSES jsou vytvořeny</w:t>
      </w:r>
    </w:p>
    <w:p w:rsidR="005E2AA6" w:rsidRPr="003E15CD" w:rsidRDefault="005E2AA6">
      <w:pPr>
        <w:spacing w:after="0" w:line="240" w:lineRule="auto"/>
        <w:ind w:left="993"/>
        <w:rPr>
          <w:rFonts w:ascii="Times New Roman" w:hAnsi="Times New Roman"/>
          <w:sz w:val="16"/>
        </w:rPr>
      </w:pPr>
    </w:p>
    <w:p w:rsidR="005E2AA6" w:rsidRDefault="005E2AA6">
      <w:pPr>
        <w:spacing w:after="0" w:line="240" w:lineRule="auto"/>
        <w:ind w:firstLine="993"/>
        <w:rPr>
          <w:rFonts w:ascii="Times New Roman" w:hAnsi="Times New Roman"/>
          <w:sz w:val="24"/>
        </w:rPr>
      </w:pPr>
      <w:r>
        <w:rPr>
          <w:rFonts w:ascii="Times New Roman" w:hAnsi="Times New Roman"/>
          <w:sz w:val="24"/>
        </w:rPr>
        <w:t>Při zpracování návrhu územního plánu je respektováno plošné a prostorové uspořádání zastavěného území a krajiny dle dosavadního historického vývoje a jsou prověřeny navržené (dosud nevyužité) rozvojové zastavitelné plochy ve stávajícím platném územním plánu i nově vzniklé požadavky na využití ploch pro nový územní plán z hlediska maximálního využití zastavěného území, další rozvoj území je navržen s ohledem na potřeby obce a demografický a migrační vývoj v celém území</w:t>
      </w:r>
    </w:p>
    <w:p w:rsidR="005E2AA6" w:rsidRPr="003E15CD" w:rsidRDefault="005E2AA6">
      <w:pPr>
        <w:spacing w:after="0" w:line="240" w:lineRule="auto"/>
        <w:ind w:firstLine="993"/>
        <w:rPr>
          <w:rFonts w:ascii="Times New Roman" w:hAnsi="Times New Roman"/>
          <w:sz w:val="16"/>
        </w:rPr>
      </w:pPr>
    </w:p>
    <w:p w:rsidR="005E2AA6" w:rsidRDefault="005E2AA6">
      <w:pPr>
        <w:tabs>
          <w:tab w:val="left" w:pos="1134"/>
        </w:tabs>
        <w:spacing w:after="0" w:line="240" w:lineRule="auto"/>
        <w:ind w:left="993"/>
        <w:rPr>
          <w:rFonts w:ascii="Times New Roman" w:hAnsi="Times New Roman"/>
          <w:sz w:val="24"/>
        </w:rPr>
      </w:pPr>
      <w:r>
        <w:rPr>
          <w:rFonts w:ascii="Times New Roman" w:hAnsi="Times New Roman"/>
          <w:sz w:val="24"/>
        </w:rPr>
        <w:t>Jsou prověřeny a zpřesněny všechny prvky ÚSES</w:t>
      </w:r>
    </w:p>
    <w:p w:rsidR="005E2AA6" w:rsidRPr="003E15CD" w:rsidRDefault="005E2AA6">
      <w:pPr>
        <w:tabs>
          <w:tab w:val="left" w:pos="1134"/>
        </w:tabs>
        <w:spacing w:after="0" w:line="240" w:lineRule="auto"/>
        <w:ind w:left="993"/>
        <w:rPr>
          <w:rFonts w:ascii="Times New Roman" w:hAnsi="Times New Roman"/>
          <w:sz w:val="16"/>
        </w:rPr>
      </w:pPr>
    </w:p>
    <w:p w:rsidR="005E2AA6" w:rsidRDefault="005E2AA6">
      <w:pPr>
        <w:spacing w:after="0" w:line="240" w:lineRule="auto"/>
        <w:ind w:firstLine="993"/>
      </w:pPr>
      <w:r>
        <w:rPr>
          <w:rFonts w:ascii="Times New Roman" w:hAnsi="Times New Roman"/>
          <w:sz w:val="24"/>
        </w:rPr>
        <w:lastRenderedPageBreak/>
        <w:t>Prvky technické infrastruktury jsou prověřeny a navrženy v závislosti na současnou      a budoucí zástavbu obce včetně návrhu nových dopravních ploch pro a vymezení záchytných parkovišť</w:t>
      </w:r>
    </w:p>
    <w:p w:rsidR="005E2AA6" w:rsidRDefault="005E2AA6">
      <w:pPr>
        <w:spacing w:after="0" w:line="240" w:lineRule="auto"/>
        <w:ind w:firstLine="993"/>
        <w:rPr>
          <w:rFonts w:ascii="Times New Roman" w:hAnsi="Times New Roman"/>
          <w:sz w:val="24"/>
        </w:rPr>
      </w:pPr>
      <w:r>
        <w:rPr>
          <w:rFonts w:ascii="Times New Roman" w:hAnsi="Times New Roman"/>
          <w:sz w:val="24"/>
        </w:rPr>
        <w:t>Záměry a podněty fyzických a právnických osob, pokud nejsou v rozporu s požadavky, zásadami a limity, ověřenými doplňujícími průzkumy a rozbory a dalšími požadavky uvedenými v tomto zadání jsou do návrhu zapracovány</w:t>
      </w:r>
    </w:p>
    <w:p w:rsidR="005E2AA6" w:rsidRPr="003E15CD" w:rsidRDefault="005E2AA6">
      <w:pPr>
        <w:spacing w:after="0" w:line="240" w:lineRule="auto"/>
        <w:ind w:left="993"/>
        <w:rPr>
          <w:rFonts w:ascii="Times New Roman" w:hAnsi="Times New Roman"/>
          <w:sz w:val="16"/>
        </w:rPr>
      </w:pPr>
    </w:p>
    <w:p w:rsidR="005E2AA6" w:rsidRDefault="005E2AA6">
      <w:pPr>
        <w:spacing w:after="0" w:line="240" w:lineRule="auto"/>
        <w:ind w:firstLine="993"/>
        <w:rPr>
          <w:rFonts w:ascii="Times New Roman" w:hAnsi="Times New Roman"/>
          <w:sz w:val="24"/>
        </w:rPr>
      </w:pPr>
      <w:r>
        <w:rPr>
          <w:rFonts w:ascii="Times New Roman" w:hAnsi="Times New Roman"/>
          <w:sz w:val="24"/>
        </w:rPr>
        <w:t>Po zhodnocení zastavěného území byly vymezeny rozvojové plochy včetně vymezení plochy pro asanaci</w:t>
      </w:r>
    </w:p>
    <w:p w:rsidR="005E2AA6" w:rsidRPr="003E15CD" w:rsidRDefault="005E2AA6">
      <w:pPr>
        <w:spacing w:after="0" w:line="240" w:lineRule="auto"/>
        <w:ind w:left="993"/>
        <w:rPr>
          <w:rFonts w:ascii="Times New Roman" w:hAnsi="Times New Roman"/>
          <w:sz w:val="16"/>
        </w:rPr>
      </w:pPr>
    </w:p>
    <w:p w:rsidR="005E2AA6" w:rsidRDefault="005E2AA6">
      <w:pPr>
        <w:spacing w:after="0" w:line="240" w:lineRule="auto"/>
        <w:ind w:firstLine="993"/>
        <w:rPr>
          <w:rFonts w:ascii="Times New Roman" w:hAnsi="Times New Roman"/>
          <w:sz w:val="24"/>
        </w:rPr>
      </w:pPr>
      <w:r>
        <w:rPr>
          <w:rFonts w:ascii="Times New Roman" w:hAnsi="Times New Roman"/>
          <w:sz w:val="24"/>
        </w:rPr>
        <w:t>Návrh respektuje veškerá chráněná území, hodnotná území a ochranná pásma, nacházející se v řešeném území</w:t>
      </w:r>
    </w:p>
    <w:p w:rsidR="005E2AA6" w:rsidRPr="003E15CD" w:rsidRDefault="005E2AA6">
      <w:pPr>
        <w:spacing w:after="0" w:line="240" w:lineRule="auto"/>
        <w:ind w:left="993"/>
        <w:rPr>
          <w:rFonts w:ascii="Times New Roman" w:hAnsi="Times New Roman"/>
          <w:sz w:val="16"/>
        </w:rPr>
      </w:pPr>
    </w:p>
    <w:p w:rsidR="005E2AA6" w:rsidRDefault="005E2AA6">
      <w:pPr>
        <w:spacing w:after="0" w:line="240" w:lineRule="auto"/>
        <w:ind w:left="993"/>
        <w:rPr>
          <w:rFonts w:ascii="Times New Roman" w:hAnsi="Times New Roman"/>
          <w:sz w:val="24"/>
        </w:rPr>
      </w:pPr>
      <w:r>
        <w:rPr>
          <w:rFonts w:ascii="Times New Roman" w:hAnsi="Times New Roman"/>
          <w:sz w:val="24"/>
        </w:rPr>
        <w:t>ÚP respektuje vydaná územní rozhodnutí a stavební povolení.</w:t>
      </w:r>
    </w:p>
    <w:p w:rsidR="000E02EF" w:rsidRDefault="000E02EF">
      <w:pPr>
        <w:spacing w:after="0" w:line="240" w:lineRule="auto"/>
        <w:ind w:left="993"/>
        <w:rPr>
          <w:rFonts w:ascii="Times New Roman" w:hAnsi="Times New Roman"/>
          <w:sz w:val="24"/>
        </w:rPr>
      </w:pPr>
    </w:p>
    <w:p w:rsidR="000E02EF" w:rsidRDefault="000E02EF">
      <w:pPr>
        <w:spacing w:after="0" w:line="240" w:lineRule="auto"/>
        <w:ind w:left="993"/>
        <w:rPr>
          <w:rFonts w:ascii="Times New Roman" w:hAnsi="Times New Roman"/>
          <w:sz w:val="24"/>
        </w:rPr>
      </w:pPr>
    </w:p>
    <w:p w:rsidR="000E02EF" w:rsidRDefault="000E02EF">
      <w:pPr>
        <w:spacing w:after="0" w:line="240" w:lineRule="auto"/>
        <w:ind w:left="993"/>
        <w:rPr>
          <w:rFonts w:ascii="Times New Roman" w:hAnsi="Times New Roman"/>
          <w:sz w:val="24"/>
        </w:rPr>
      </w:pPr>
    </w:p>
    <w:p w:rsidR="005E2AA6" w:rsidRDefault="005E2AA6">
      <w:pPr>
        <w:spacing w:after="0" w:line="240" w:lineRule="auto"/>
        <w:ind w:left="709" w:hanging="283"/>
      </w:pPr>
      <w:r>
        <w:rPr>
          <w:rFonts w:ascii="Times New Roman" w:hAnsi="Times New Roman"/>
          <w:b/>
          <w:sz w:val="28"/>
        </w:rPr>
        <w:t>7)</w:t>
      </w:r>
      <w:r>
        <w:rPr>
          <w:rFonts w:ascii="Times New Roman" w:hAnsi="Times New Roman"/>
          <w:b/>
          <w:sz w:val="28"/>
        </w:rPr>
        <w:tab/>
        <w:t>Komplexní zdůvodnění přijatého řešení a vybrané varianty, včetně vyhodnocení předpokládaných důsledků tohoto řešení, zejména         ve vztahu k rozboru udržitelného rozvoje území,</w:t>
      </w:r>
    </w:p>
    <w:p w:rsidR="005E2AA6" w:rsidRDefault="005E2AA6">
      <w:pPr>
        <w:spacing w:after="0" w:line="240" w:lineRule="auto"/>
        <w:ind w:left="709" w:hanging="283"/>
        <w:rPr>
          <w:rFonts w:ascii="Times New Roman" w:hAnsi="Times New Roman"/>
          <w:sz w:val="24"/>
        </w:rPr>
      </w:pPr>
    </w:p>
    <w:p w:rsidR="005E2AA6" w:rsidRDefault="005E2AA6">
      <w:pPr>
        <w:spacing w:after="0" w:line="240" w:lineRule="auto"/>
        <w:ind w:left="709" w:hanging="283"/>
        <w:rPr>
          <w:rFonts w:ascii="Times New Roman" w:hAnsi="Times New Roman"/>
          <w:b/>
          <w:sz w:val="24"/>
          <w:u w:val="single"/>
        </w:rPr>
      </w:pPr>
      <w:r>
        <w:rPr>
          <w:rFonts w:ascii="Times New Roman" w:hAnsi="Times New Roman"/>
          <w:b/>
          <w:sz w:val="24"/>
          <w:u w:val="single"/>
        </w:rPr>
        <w:t>7.1.Komplexní zdůvodnění přijatého řešení</w:t>
      </w:r>
    </w:p>
    <w:p w:rsidR="005E2AA6" w:rsidRDefault="005E2AA6">
      <w:pPr>
        <w:spacing w:after="0" w:line="240" w:lineRule="auto"/>
        <w:ind w:left="709" w:hanging="283"/>
        <w:rPr>
          <w:rFonts w:ascii="Times New Roman" w:hAnsi="Times New Roman"/>
          <w:b/>
          <w:sz w:val="28"/>
          <w:u w:val="single"/>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Základem návrhu členění území na funkční plochy je zachování původního funkčního, ale hlavně urbanistického uspořádání a jeho další rozvoj v souladu s možnostmi území.</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Zastavitelné plochy jsou navrženy ve vazbě na zastavěné území v prolukách stávající zástavby nebo v přímé návaznosti na urbanistickou kostru, případně historickou urbanistickou kostru sídla a vycházejí z řešení ÚPM, které dále rozvíjejí. Tím je dodržena kontinuita urbanistického rozvoje lokality.</w:t>
      </w:r>
    </w:p>
    <w:p w:rsidR="005E2AA6" w:rsidRPr="003E15CD" w:rsidRDefault="005E2AA6">
      <w:pPr>
        <w:tabs>
          <w:tab w:val="center" w:pos="4536"/>
          <w:tab w:val="right" w:pos="9072"/>
        </w:tabs>
        <w:spacing w:after="0" w:line="240" w:lineRule="auto"/>
        <w:ind w:firstLine="540"/>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Nosnou funkční náplní řešeného území je bydlení vesnického typu v okolních sídlech     a bydlení individuální a městské ve smíšených zónách, dále pak smíšená výroba a různé formy rekreace.</w:t>
      </w:r>
    </w:p>
    <w:p w:rsidR="005E2AA6" w:rsidRPr="003E15CD" w:rsidRDefault="005E2AA6">
      <w:pPr>
        <w:tabs>
          <w:tab w:val="center" w:pos="4536"/>
          <w:tab w:val="right" w:pos="9072"/>
        </w:tabs>
        <w:spacing w:after="0" w:line="240" w:lineRule="auto"/>
        <w:rPr>
          <w:rFonts w:ascii="Times New Roman" w:hAnsi="Times New Roman"/>
          <w:b/>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Urbanistická struktura Žlutic zůstala zachována v historické podobě sevřené městské struktury kolem náměstí, novější a rozvojové lokality výstavby jsou pak situovány v druhém plánu zástavby, především v severní a jižní části. Zástavba pravobřežní části Žlutic                  je orientována na smíšené funkce, drobnou výrobu a rekreaci.</w:t>
      </w:r>
    </w:p>
    <w:p w:rsidR="005E2AA6" w:rsidRDefault="005E2AA6">
      <w:pPr>
        <w:spacing w:before="120" w:after="0" w:line="240" w:lineRule="auto"/>
        <w:ind w:firstLine="567"/>
        <w:rPr>
          <w:rFonts w:ascii="Times New Roman" w:hAnsi="Times New Roman"/>
          <w:sz w:val="24"/>
        </w:rPr>
      </w:pPr>
      <w:r>
        <w:rPr>
          <w:rFonts w:ascii="Times New Roman" w:hAnsi="Times New Roman"/>
          <w:sz w:val="24"/>
        </w:rPr>
        <w:t>Urbanistická struktura okolních sídel vychází povětšinou z částečně dochované historické zástavby kolem návsí, proluky pak slouží především jako rozvojové plochy. Teprve                po dostavbě proluk jsou řešeny případné rozvojové plochy v druhém plánu zástavby.</w:t>
      </w:r>
    </w:p>
    <w:p w:rsidR="005E2AA6" w:rsidRPr="003E15CD" w:rsidRDefault="005E2AA6">
      <w:pPr>
        <w:spacing w:after="0" w:line="240" w:lineRule="auto"/>
        <w:ind w:firstLine="567"/>
        <w:rPr>
          <w:rFonts w:ascii="Times New Roman" w:hAnsi="Times New Roman"/>
          <w:sz w:val="16"/>
        </w:rPr>
      </w:pPr>
    </w:p>
    <w:p w:rsidR="005E2AA6" w:rsidRDefault="005E2AA6">
      <w:pPr>
        <w:spacing w:after="0" w:line="240" w:lineRule="auto"/>
        <w:ind w:firstLine="567"/>
        <w:rPr>
          <w:rFonts w:ascii="Times New Roman" w:hAnsi="Times New Roman"/>
          <w:sz w:val="24"/>
        </w:rPr>
      </w:pPr>
      <w:r>
        <w:rPr>
          <w:rFonts w:ascii="Times New Roman" w:hAnsi="Times New Roman"/>
          <w:sz w:val="24"/>
        </w:rPr>
        <w:t>Návrh zastavitelných ploch a rozvojových funkčních ploch vychází z původního ÚPM Žlutice. Nové rozvojové plochy dále rozvíjejí původní urbanistickou strukturu a přímo navazují na zastavěné území. Vzhledem ke stávajícímu demografickému vývoji a potřebám jsou některé rozvojové plochy z ÚPM korigovány, jedná se především o plochy náročné na podmiňující investice do veřejné infrastruktury.</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Žlutice</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Návrh se zaměřuje jednak na využití vnitřních rezerv ve stávající zástavbě, které však jsou poměrně malé, dále pak rozvíjí stávající stavební strukturu především severním                 </w:t>
      </w:r>
      <w:r>
        <w:rPr>
          <w:rFonts w:ascii="Times New Roman" w:hAnsi="Times New Roman"/>
          <w:sz w:val="24"/>
        </w:rPr>
        <w:lastRenderedPageBreak/>
        <w:t>a severovýchodním směrem na plochách reliéfně vhodných k zástavbě. Z hlediska funkční náplně rozvojových ploch se jedná především o plochy pro bydlení individuální, dále pak         o smíšené plochy bydlení městské a centrální, které jsou řešeny především ve vazbě na stávající městskou strukturu. Na volnějších rozvojových plochách v S, SV a V části je řešeno bydlení v individuálních izolovaných domech a částečně i ve formě skupinové zástavby bytových domů.</w:t>
      </w:r>
    </w:p>
    <w:p w:rsidR="005E2AA6" w:rsidRDefault="005E2AA6">
      <w:pPr>
        <w:spacing w:after="0" w:line="240" w:lineRule="auto"/>
        <w:ind w:firstLine="567"/>
        <w:rPr>
          <w:rFonts w:ascii="Times New Roman" w:hAnsi="Times New Roman"/>
          <w:sz w:val="24"/>
        </w:rPr>
      </w:pPr>
      <w:r>
        <w:rPr>
          <w:rFonts w:ascii="Times New Roman" w:hAnsi="Times New Roman"/>
          <w:sz w:val="24"/>
        </w:rPr>
        <w:t>Velká pozornost je věnována také rozvoji ploch pro smíšenou výrobu přímo navazujících na areál Regent plus na S okraji města, který je největším zaměstnavatelem v řešeném území      a kontinuálně se rozvíjí.</w:t>
      </w:r>
    </w:p>
    <w:p w:rsidR="005E2AA6" w:rsidRDefault="005E2AA6">
      <w:pPr>
        <w:spacing w:after="0" w:line="240" w:lineRule="auto"/>
        <w:ind w:firstLine="567"/>
        <w:rPr>
          <w:rFonts w:ascii="Times New Roman" w:hAnsi="Times New Roman"/>
          <w:sz w:val="24"/>
        </w:rPr>
      </w:pPr>
      <w:r>
        <w:rPr>
          <w:rFonts w:ascii="Times New Roman" w:hAnsi="Times New Roman"/>
          <w:sz w:val="24"/>
        </w:rPr>
        <w:t>Oproti ÚPM byly redukovány především rozvojové plochy bydlení individuálního v Z části území, které byly původně navrženy jednak na problematicky reliéfně konfigurovaném území a částečně se počítalo i s asanací zahrádkových kolonií.</w:t>
      </w:r>
    </w:p>
    <w:p w:rsidR="005E2AA6" w:rsidRDefault="005E2AA6">
      <w:pPr>
        <w:spacing w:after="0" w:line="240" w:lineRule="auto"/>
        <w:ind w:firstLine="567"/>
        <w:rPr>
          <w:rFonts w:ascii="Times New Roman" w:hAnsi="Times New Roman"/>
          <w:sz w:val="24"/>
        </w:rPr>
      </w:pPr>
      <w:r>
        <w:rPr>
          <w:rFonts w:ascii="Times New Roman" w:hAnsi="Times New Roman"/>
          <w:sz w:val="24"/>
        </w:rPr>
        <w:t>Z hlediska rekreace je navrženo doplnění areálu koupaliště včetně přesunutí campingových chatek ze zámecké zahrady do tohoto areálu a s lokalitou pro rozvoj individuální rekreace ve vazbě na stávající chatovou osadu.</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V oblasti zeleně se počítá s revitalizací zámecké zahrady, se zřízením relaxační zeleně na Mazanci a s asanací objektů na místě, kde byl původně městský hřbitov, tato plocha bude řešena parkovou úpravou s obnovením stopy původních historických objektů.</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Knínice</w:t>
      </w:r>
    </w:p>
    <w:p w:rsidR="005E2AA6" w:rsidRDefault="005E2AA6">
      <w:pPr>
        <w:spacing w:after="0" w:line="240" w:lineRule="auto"/>
        <w:ind w:firstLine="567"/>
        <w:rPr>
          <w:rFonts w:ascii="Times New Roman" w:hAnsi="Times New Roman"/>
          <w:sz w:val="24"/>
        </w:rPr>
      </w:pPr>
      <w:r>
        <w:rPr>
          <w:rFonts w:ascii="Times New Roman" w:hAnsi="Times New Roman"/>
          <w:sz w:val="24"/>
        </w:rPr>
        <w:t>Poměrně malá lokalita zástavby kolem návsi je doplněna rozvojovou plochou pro smíšené bydlení vesnické ve východní části lokality, kterou tak stavebně uzavírá.</w:t>
      </w:r>
    </w:p>
    <w:p w:rsidR="000E02EF" w:rsidRDefault="000E02EF">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Veselov</w:t>
      </w:r>
    </w:p>
    <w:p w:rsidR="005E2AA6" w:rsidRDefault="005E2AA6">
      <w:pPr>
        <w:spacing w:after="0" w:line="240" w:lineRule="auto"/>
        <w:ind w:firstLine="567"/>
        <w:rPr>
          <w:rFonts w:ascii="Times New Roman" w:hAnsi="Times New Roman"/>
          <w:sz w:val="24"/>
        </w:rPr>
      </w:pPr>
      <w:r>
        <w:rPr>
          <w:rFonts w:ascii="Times New Roman" w:hAnsi="Times New Roman"/>
          <w:sz w:val="24"/>
        </w:rPr>
        <w:t>Těžiště zástavby Veselova je kolem návsi s rybníkem, další zástavba pak navazuje jihozápadním směrem kolem dalšího rybníčka.</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 Rozvojové plochy vesnického bydlení a smíšeného vesnického bydlení jsou navrženy jednak jako doplněk centra v jeho severní části, dále pak jsou rozvojové plochy vesnického bydlení navrženy po obvodu severní, západní a jižní části zástavby kolem rybníčku a tvoří     tak největší rozvojovou lokalitu pro tento druh bydlení v územním plánu.</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Ratiboř</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Zástavba Ratiboře je formována kolem rozlehlé návsi s rybníčkem, kompaktnější           je především v severní části, v jižní části se náves rozvolňuje a ztrácí ucelený charakter.   </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bydlení vesnického jsou navrženy v prolukách stávající zástavby spíše po jejím okraji a přispívají k jejímu zcelení.</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Verušice</w:t>
      </w:r>
    </w:p>
    <w:p w:rsidR="005E2AA6" w:rsidRDefault="005E2AA6">
      <w:pPr>
        <w:spacing w:after="0" w:line="240" w:lineRule="auto"/>
        <w:ind w:firstLine="567"/>
        <w:rPr>
          <w:rFonts w:ascii="Times New Roman" w:hAnsi="Times New Roman"/>
          <w:sz w:val="24"/>
        </w:rPr>
      </w:pPr>
      <w:r>
        <w:rPr>
          <w:rFonts w:ascii="Times New Roman" w:hAnsi="Times New Roman"/>
          <w:sz w:val="24"/>
        </w:rPr>
        <w:t>Zástavba Verušic je formována striktně kolem okrouhlé návsi, jihovýchodní část tvoří hospodářská stavení, zbytek pak zástavba vesměs obytná.</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vesnického bydlení jsou navrženy do proluk stávající zástavby tak,    že ji uzavírají do její původní historické podoby.</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Skoky</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zaniklou obec, ze které zbyl pouze kostel Navštívení Pany Marie, opuštěný obytný objekt a torzo hřbitova. Toto původně významné poutní místo má nezaměnitelný charakter a stojí za to lokalitu obnovit. Jediným vhodným způsobem se jeví obnovit obytný charakter sídla výstavbou nových objektů v historické stopě zástavby.</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vesnického bydlení jsou proto navrženy po celém obvodu jádra původní obce.</w:t>
      </w:r>
    </w:p>
    <w:p w:rsidR="005E2AA6" w:rsidRDefault="005E2AA6">
      <w:pPr>
        <w:spacing w:after="0" w:line="240" w:lineRule="auto"/>
        <w:ind w:firstLine="567"/>
        <w:rPr>
          <w:rFonts w:ascii="Times New Roman" w:hAnsi="Times New Roman"/>
          <w:sz w:val="24"/>
        </w:rPr>
      </w:pPr>
      <w:r>
        <w:rPr>
          <w:rFonts w:ascii="Times New Roman" w:hAnsi="Times New Roman"/>
          <w:sz w:val="24"/>
        </w:rPr>
        <w:lastRenderedPageBreak/>
        <w:t>V rámci obnovení charakteru původního sídla a jako připomínku na zaniklé vesnice       je zde možnost zřízení omezeného skanzenu s historickými objekty.</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Protivec</w:t>
      </w:r>
    </w:p>
    <w:p w:rsidR="005E2AA6" w:rsidRDefault="005E2AA6">
      <w:pPr>
        <w:spacing w:after="0" w:line="240" w:lineRule="auto"/>
        <w:ind w:firstLine="567"/>
        <w:rPr>
          <w:rFonts w:ascii="Times New Roman" w:hAnsi="Times New Roman"/>
          <w:sz w:val="24"/>
        </w:rPr>
      </w:pPr>
      <w:r>
        <w:rPr>
          <w:rFonts w:ascii="Times New Roman" w:hAnsi="Times New Roman"/>
          <w:sz w:val="24"/>
        </w:rPr>
        <w:t>Zástavba Protivce je formována kolem rozlehlé podlouhlé návsi se dvěma rybníčky         a drobnou vnitřní zástavbou. Severovýchodní část je volná po demolovaných hospodářských objektech, zbytek okružní zástavby tvoří obytné objekty, na jižním okraji pak areál hospodářských objektů.</w:t>
      </w:r>
    </w:p>
    <w:p w:rsidR="005E2AA6" w:rsidRDefault="005E2AA6">
      <w:pPr>
        <w:spacing w:after="0" w:line="240" w:lineRule="auto"/>
        <w:ind w:firstLine="567"/>
        <w:rPr>
          <w:rFonts w:ascii="Times New Roman" w:hAnsi="Times New Roman"/>
          <w:sz w:val="24"/>
        </w:rPr>
      </w:pPr>
      <w:r>
        <w:rPr>
          <w:rFonts w:ascii="Times New Roman" w:hAnsi="Times New Roman"/>
          <w:sz w:val="24"/>
        </w:rPr>
        <w:t xml:space="preserve">Rozvojové plochy bydlení vesnického jsou navrženy do proluk v západní části, rozvojové plochy smíšeného bydlení vesnického jsou navrženy v severovýchodní části             a doplňují tak zástavbu kolem návsi. </w:t>
      </w:r>
    </w:p>
    <w:p w:rsidR="005E2AA6" w:rsidRDefault="005E2AA6">
      <w:pPr>
        <w:spacing w:after="0" w:line="240" w:lineRule="auto"/>
        <w:ind w:firstLine="567"/>
        <w:rPr>
          <w:rFonts w:ascii="Times New Roman" w:hAnsi="Times New Roman"/>
          <w:sz w:val="24"/>
        </w:rPr>
      </w:pPr>
      <w:r>
        <w:rPr>
          <w:rFonts w:ascii="Times New Roman" w:hAnsi="Times New Roman"/>
          <w:sz w:val="24"/>
        </w:rPr>
        <w:t>Původní návrh z ÚPM byl redukován o zástavbu v druhém plánu lokality se záměrem podpořit zcelení historické urbanistické struktury.</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Vladořice</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torzo obce, kde se zachovaly pouze 2 hospodářské objekty.</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smíšeného bydlení vesnického jsou navrženy ve vazbě na stávající zástavbu po obou stranách komunikace a měly by sloužit ke stabilizaci sídla.</w:t>
      </w:r>
    </w:p>
    <w:p w:rsidR="005E2AA6" w:rsidRDefault="005E2AA6">
      <w:pPr>
        <w:spacing w:after="0" w:line="240" w:lineRule="auto"/>
        <w:ind w:firstLine="567"/>
        <w:rPr>
          <w:rFonts w:ascii="Times New Roman" w:hAnsi="Times New Roman"/>
          <w:sz w:val="24"/>
        </w:rPr>
      </w:pPr>
      <w:r>
        <w:rPr>
          <w:rFonts w:ascii="Times New Roman" w:hAnsi="Times New Roman"/>
          <w:sz w:val="24"/>
        </w:rPr>
        <w:t>Je zde také záměr zřízení informačního centra ve vazbě na SPR Vladař.</w:t>
      </w:r>
    </w:p>
    <w:p w:rsidR="005E2AA6" w:rsidRDefault="005E2AA6">
      <w:pPr>
        <w:spacing w:after="0" w:line="240" w:lineRule="auto"/>
        <w:ind w:firstLine="284"/>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Záhořice</w:t>
      </w:r>
    </w:p>
    <w:p w:rsidR="005E2AA6" w:rsidRDefault="005E2AA6">
      <w:pPr>
        <w:spacing w:after="0" w:line="240" w:lineRule="auto"/>
        <w:ind w:firstLine="567"/>
        <w:rPr>
          <w:rFonts w:ascii="Times New Roman" w:hAnsi="Times New Roman"/>
          <w:sz w:val="24"/>
        </w:rPr>
      </w:pPr>
      <w:r>
        <w:rPr>
          <w:rFonts w:ascii="Times New Roman" w:hAnsi="Times New Roman"/>
          <w:sz w:val="24"/>
        </w:rPr>
        <w:t>Jedná se o torzo původní obce, kde se zachovalo pár původních stavení, která jsou doplněna chatovou zástavbou kobercového typu.</w:t>
      </w:r>
    </w:p>
    <w:p w:rsidR="005E2AA6" w:rsidRDefault="005E2AA6">
      <w:pPr>
        <w:spacing w:after="0" w:line="240" w:lineRule="auto"/>
        <w:ind w:firstLine="567"/>
        <w:rPr>
          <w:rFonts w:ascii="Times New Roman" w:hAnsi="Times New Roman"/>
          <w:sz w:val="24"/>
        </w:rPr>
      </w:pPr>
      <w:r>
        <w:rPr>
          <w:rFonts w:ascii="Times New Roman" w:hAnsi="Times New Roman"/>
          <w:sz w:val="24"/>
        </w:rPr>
        <w:t>Rozvojové plochy individuální rekreace jsou navrženy na západním okraji lokality          a navazují na stávající zástavbu.</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r>
        <w:rPr>
          <w:rFonts w:ascii="Times New Roman" w:hAnsi="Times New Roman"/>
          <w:sz w:val="24"/>
        </w:rPr>
        <w:t>V ostatních drobných lokalitách se rozvojové plochy nenavrhují.</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keepNext/>
        <w:spacing w:after="0" w:line="240" w:lineRule="auto"/>
        <w:ind w:firstLine="567"/>
        <w:rPr>
          <w:rFonts w:ascii="Times New Roman" w:hAnsi="Times New Roman"/>
          <w:b/>
          <w:sz w:val="24"/>
          <w:u w:val="single"/>
        </w:rPr>
      </w:pPr>
      <w:r>
        <w:rPr>
          <w:rFonts w:ascii="Times New Roman" w:hAnsi="Times New Roman"/>
          <w:b/>
          <w:sz w:val="24"/>
          <w:u w:val="single"/>
        </w:rPr>
        <w:t>Koncepce dopravy</w:t>
      </w:r>
    </w:p>
    <w:p w:rsidR="005E2AA6" w:rsidRDefault="005E2AA6">
      <w:pPr>
        <w:spacing w:after="0" w:line="240" w:lineRule="auto"/>
        <w:ind w:firstLine="567"/>
        <w:rPr>
          <w:rFonts w:ascii="Times New Roman" w:hAnsi="Times New Roman"/>
          <w:b/>
          <w:sz w:val="24"/>
        </w:rPr>
      </w:pPr>
      <w:r>
        <w:rPr>
          <w:rFonts w:ascii="Times New Roman" w:hAnsi="Times New Roman"/>
          <w:b/>
          <w:sz w:val="24"/>
        </w:rPr>
        <w:t>Silniční síť</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Stav</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Město Žlutice leží mimo významnější silniční tahy, 5 km jižně od státní silnice I/6, která je zařazena do evropských silničních tahů jako E48. </w:t>
      </w:r>
    </w:p>
    <w:p w:rsidR="005E2AA6" w:rsidRDefault="005E2AA6">
      <w:pPr>
        <w:spacing w:after="120" w:line="240" w:lineRule="auto"/>
        <w:ind w:firstLine="900"/>
        <w:rPr>
          <w:rFonts w:ascii="Times New Roman" w:hAnsi="Times New Roman"/>
          <w:sz w:val="24"/>
        </w:rPr>
      </w:pPr>
      <w:r>
        <w:rPr>
          <w:rFonts w:ascii="Times New Roman" w:hAnsi="Times New Roman"/>
          <w:sz w:val="24"/>
        </w:rPr>
        <w:t>I když má řešené území poměrně hustou síť silnic II. a III. třídy s přímým napojením na silnici D6 a prostorem prochází i železnice, velmi nepříznivý terénní reliéf způsobil,           že veškerá zařízení dopravní infrastruktury mají nepříznivé trasovací parametry a tím i nízkou atraktivitu pro hospodářský rozvoj oblasti.</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Hustota stávající silniční sítě je dostatečná. Parametry silnic II. třídy však nevyhovují zcela požadavku rychlé dopravy, šetrné k životnímu prostředí. V souvislosti s předpokládaným růstem dopravy na dálnici II. tř D6 K.Vary-Praha stoupne dopravní význam silnice II/220 zejména v úseku D6-Žlutice. Dnešní trasa pak nevyhoví novým požadavkům a bude nutná její přestavba (a zčásti i přeložka). </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Trasa průtahu II/205 Žluticemi je vedena zčásti městskou památkovou zónou Žlutice nebo na samé její hranici a ze tří stran obchází panelové sídliště na Chyšském předměstí. Tato poloha má řadu výrazných negativních vlivů na životní prostředí města (hluk, vibrace, prašnost, exhalace) ale i závadné parametry trasy (stoupání až 8%, nepřehledné vyústění ulic, malé poloměry směrových oblouků, neodstranitelné šířkové závady, cenné stromořadí            na krajnici). </w:t>
      </w:r>
    </w:p>
    <w:p w:rsidR="005E2AA6" w:rsidRDefault="005E2AA6">
      <w:pPr>
        <w:spacing w:after="120" w:line="240" w:lineRule="auto"/>
        <w:ind w:firstLine="900"/>
        <w:rPr>
          <w:rFonts w:ascii="Times New Roman" w:hAnsi="Times New Roman"/>
          <w:sz w:val="24"/>
        </w:rPr>
      </w:pPr>
      <w:r>
        <w:rPr>
          <w:rFonts w:ascii="Times New Roman" w:hAnsi="Times New Roman"/>
          <w:sz w:val="24"/>
        </w:rPr>
        <w:lastRenderedPageBreak/>
        <w:t>Silnice II/205 od jižního okraje Žlutic přes Strahovský mlýn po most přes Střelu         a železniční přejezd má nevyhovující směrové parametry. Vozovka o šířce 4,5 až 5,5 m           je z jedné strany lemována skalní stěnou, z druhé strany je limitována tokem řeky Střely.</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Silnice II/193 odbočuje ze silnice II/205 ve městě Žlutice u kina. Až po prostoru        u nádraží je trasa vyhovující. Od úrovňového přejezdu trati ČD až po hranici řešeného území   je trasa nevyhovující pro budoucí úlohu druhé nejzatíženější silnice v oblasti. Předchozí územní pán města počítal s mimoúrovňovým křížením trati ČD a s přeložkou komunikace v prudkém stoupání. Nelze však dodržet parametry požadované pro S 7,5/70 a nelze ani doporučit zavedení budoucí zesílené tranzitní dopravy (směrem na D6) do města v takovém rozsahu. </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Železniční síť je v řešené oblasti stabilizovaná. Jde o trať č. 161 Bečov-Rakovník       a č.163 Protivec-Bochov. Na trati 163 je osobní doprava vyloučena a je zde provozována výlučně nákladní doprava. Na trati č.161 je provozována plná nabídka služeb. V řešené oblasti leží stanice Žlutice a neobsazené zastávky Záhořice a Protivec. </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Hromadná silniční doprava osob je zajišťována sítí veřejné autobusové dopravy, kterou zajišťují soukromí dopravci. Na hlavních silničních tazích jsou umístěny zastávky autobusové dopravy. </w:t>
      </w:r>
    </w:p>
    <w:p w:rsidR="005E2AA6" w:rsidRDefault="005E2AA6" w:rsidP="006A608D">
      <w:pPr>
        <w:spacing w:after="0" w:line="240" w:lineRule="auto"/>
        <w:rPr>
          <w:rFonts w:ascii="Times New Roman" w:hAnsi="Times New Roman"/>
          <w:sz w:val="24"/>
        </w:rPr>
      </w:pPr>
    </w:p>
    <w:p w:rsidR="005E2AA6" w:rsidRPr="006538DB" w:rsidRDefault="005E2AA6" w:rsidP="006538DB">
      <w:pPr>
        <w:spacing w:after="0" w:line="240" w:lineRule="auto"/>
        <w:ind w:firstLine="567"/>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900"/>
        <w:rPr>
          <w:rFonts w:ascii="Times New Roman" w:hAnsi="Times New Roman"/>
          <w:sz w:val="24"/>
        </w:rPr>
      </w:pPr>
      <w:r>
        <w:rPr>
          <w:rFonts w:ascii="Times New Roman" w:hAnsi="Times New Roman"/>
          <w:sz w:val="24"/>
        </w:rPr>
        <w:t>Územní plán řeší především trasu regionálního přivaděče na D6 z prostoru Toužim, v trase Toužim – Štědrá – Strahovský mlýn – Chyše – Bošov (D6), která zde nese označení II/226. Přechod řeky Střely silnicí II/226 je využit i pro převedení trasy II/205 ze Žlutic          do prostoru Borku u Štědré, čímž jsou vytvořeny předpoklady k opuštění stávající, zcela nevyhovující trasy II/193. Silnice II/205 je do obce Žlutice vedena od II/226 po levém břehu řeky Střely, a městem prochází po upravené trase stávající II/205. Severně od města jsou        ve výhledové trase II/220 odstraněny nevhodné směrové a výškové poměry, jakož i průjezd obcí Veselov. Napojení II/220 na silnici D6 je navrženo v nové trase. Ve městě Žlutice je navržen okruhový systém obslužných komunikací obytných zón.</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Řešení silniční sítě v řešeném území zohledňuje probíhající projektovou přípravu trasy D6 a posun křižovatky s D6 o 1km směrem k Praze. </w:t>
      </w:r>
    </w:p>
    <w:p w:rsidR="005E2AA6" w:rsidRDefault="005E2AA6">
      <w:pPr>
        <w:keepNext/>
        <w:spacing w:before="240" w:after="60" w:line="240" w:lineRule="auto"/>
        <w:ind w:firstLine="567"/>
        <w:rPr>
          <w:rFonts w:ascii="Times New Roman" w:hAnsi="Times New Roman"/>
          <w:b/>
          <w:sz w:val="24"/>
        </w:rPr>
      </w:pPr>
      <w:r>
        <w:rPr>
          <w:rFonts w:ascii="Times New Roman" w:hAnsi="Times New Roman"/>
          <w:b/>
          <w:sz w:val="24"/>
        </w:rPr>
        <w:t>Železniční doprava</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Stav</w:t>
      </w:r>
    </w:p>
    <w:p w:rsidR="005E2AA6" w:rsidRDefault="005E2AA6" w:rsidP="006A608D">
      <w:pPr>
        <w:spacing w:after="0" w:line="240" w:lineRule="auto"/>
        <w:ind w:firstLine="902"/>
        <w:rPr>
          <w:rFonts w:ascii="Times New Roman" w:hAnsi="Times New Roman"/>
          <w:sz w:val="24"/>
        </w:rPr>
      </w:pPr>
      <w:r>
        <w:rPr>
          <w:rFonts w:ascii="Times New Roman" w:hAnsi="Times New Roman"/>
          <w:sz w:val="24"/>
        </w:rPr>
        <w:t xml:space="preserve">Železniční síť je v řešené oblasti stabilizovaná. Jde o trať č. 161 Bečov-Rakovník       a č.163 Protivec-Bochov. Na trati 163 je osobní doprava vyloučena a je zde provozována výlučně nákladní doprava. Na trati č.161 je provozována plná nabídka služeb. V řešené oblasti leží stanice Žlutice a neobsazené zastávky Záhořice a Protivec. </w:t>
      </w:r>
    </w:p>
    <w:p w:rsidR="006538DB" w:rsidRPr="003E15CD" w:rsidRDefault="006538DB">
      <w:pPr>
        <w:spacing w:after="0" w:line="240" w:lineRule="auto"/>
        <w:ind w:firstLine="567"/>
        <w:rPr>
          <w:rFonts w:ascii="Times New Roman" w:hAnsi="Times New Roman"/>
          <w:b/>
          <w:sz w:val="1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900"/>
        <w:rPr>
          <w:rFonts w:ascii="Times New Roman" w:hAnsi="Times New Roman"/>
          <w:sz w:val="24"/>
        </w:rPr>
      </w:pPr>
      <w:r>
        <w:rPr>
          <w:rFonts w:ascii="Times New Roman" w:hAnsi="Times New Roman"/>
          <w:sz w:val="24"/>
        </w:rPr>
        <w:t>U železniční dopravy se nepředpokládají žádné zásadní změny. Trvá zájem na zachování tohoto důležitého prvku dopravy v regionu. V rámci návrhu územního plánu           je navržena nová zastávka do prostoru Lomnice.</w:t>
      </w:r>
    </w:p>
    <w:p w:rsidR="005E2AA6" w:rsidRDefault="005E2AA6">
      <w:pPr>
        <w:spacing w:after="0" w:line="240" w:lineRule="auto"/>
        <w:ind w:firstLine="567"/>
        <w:rPr>
          <w:rFonts w:ascii="Times New Roman" w:hAnsi="Times New Roman"/>
          <w:sz w:val="24"/>
        </w:rPr>
      </w:pPr>
    </w:p>
    <w:p w:rsidR="006A608D" w:rsidRDefault="006A608D">
      <w:pPr>
        <w:spacing w:after="0" w:line="240" w:lineRule="auto"/>
        <w:ind w:firstLine="567"/>
        <w:rPr>
          <w:rFonts w:ascii="Times New Roman" w:hAnsi="Times New Roman"/>
          <w:b/>
          <w:sz w:val="24"/>
        </w:rPr>
      </w:pPr>
    </w:p>
    <w:p w:rsidR="006A608D" w:rsidRDefault="006A608D">
      <w:pPr>
        <w:spacing w:after="0" w:line="240" w:lineRule="auto"/>
        <w:ind w:firstLine="567"/>
        <w:rPr>
          <w:rFonts w:ascii="Times New Roman" w:hAnsi="Times New Roman"/>
          <w:b/>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Veřejná doprava</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Stav</w:t>
      </w:r>
    </w:p>
    <w:p w:rsidR="005E2AA6" w:rsidRDefault="005E2AA6">
      <w:pPr>
        <w:spacing w:after="120" w:line="240" w:lineRule="auto"/>
        <w:ind w:firstLine="900"/>
        <w:rPr>
          <w:rFonts w:ascii="Times New Roman" w:hAnsi="Times New Roman"/>
          <w:sz w:val="24"/>
        </w:rPr>
      </w:pPr>
      <w:r>
        <w:rPr>
          <w:rFonts w:ascii="Times New Roman" w:hAnsi="Times New Roman"/>
          <w:sz w:val="24"/>
        </w:rPr>
        <w:lastRenderedPageBreak/>
        <w:t>Hromadná silniční doprava osob je zajišťována sítí veřejné autobusové dopravy, kterou zajišťují soukromí dopravci. Stávající kapacitní požadavky nezaznamenají výrazný nárůst, a proto i stávající síť linek a rozložení autobusových zastávek v řešeném území bude zachováno.</w:t>
      </w:r>
    </w:p>
    <w:p w:rsidR="005E2AA6" w:rsidRDefault="005E2AA6">
      <w:pPr>
        <w:spacing w:after="120" w:line="240" w:lineRule="auto"/>
        <w:ind w:firstLine="900"/>
        <w:rPr>
          <w:rFonts w:ascii="Times New Roman" w:hAnsi="Times New Roman"/>
          <w:sz w:val="24"/>
        </w:rPr>
      </w:pPr>
      <w:r>
        <w:rPr>
          <w:rFonts w:ascii="Times New Roman" w:hAnsi="Times New Roman"/>
          <w:sz w:val="24"/>
        </w:rPr>
        <w:t>Železniční síť je v řešeném území stabilizována. Trať č.161 Bečov – Rakovník má dopravu osobní i nákladní, trať č.163 Protivec – Bochov pouze nákladní. V řešené oblasti leží železniční stanice Žlutice a neobsazené zastávky Záhořice a Protivec. Se změnou provozních podmínek a dovoleného nápravního tlaku se neuvažuje.</w:t>
      </w:r>
    </w:p>
    <w:p w:rsidR="005E2AA6" w:rsidRDefault="005E2AA6">
      <w:pPr>
        <w:spacing w:after="0" w:line="240" w:lineRule="auto"/>
        <w:ind w:firstLine="567"/>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900"/>
        <w:rPr>
          <w:rFonts w:ascii="Times New Roman" w:hAnsi="Times New Roman"/>
          <w:sz w:val="24"/>
        </w:rPr>
      </w:pPr>
      <w:r>
        <w:rPr>
          <w:rFonts w:ascii="Times New Roman" w:hAnsi="Times New Roman"/>
          <w:sz w:val="24"/>
        </w:rPr>
        <w:t>Územní plán navrhuje rekonstrukci autobusového nádraží – nástupišť a nádražní budovy.</w:t>
      </w:r>
    </w:p>
    <w:p w:rsidR="005E2AA6" w:rsidRDefault="005E2AA6">
      <w:pPr>
        <w:spacing w:after="120" w:line="240" w:lineRule="auto"/>
        <w:ind w:firstLine="900"/>
        <w:rPr>
          <w:rFonts w:ascii="Times New Roman" w:hAnsi="Times New Roman"/>
          <w:sz w:val="24"/>
        </w:rPr>
      </w:pPr>
      <w:r>
        <w:rPr>
          <w:rFonts w:ascii="Times New Roman" w:hAnsi="Times New Roman"/>
          <w:sz w:val="24"/>
        </w:rPr>
        <w:t>Územní plán nabádá k záchraně historického stavebního a provozního vybavení zastávky Protivec</w:t>
      </w:r>
    </w:p>
    <w:p w:rsidR="005E2AA6" w:rsidRDefault="005E2AA6">
      <w:pPr>
        <w:spacing w:after="0" w:line="240" w:lineRule="auto"/>
        <w:ind w:firstLine="567"/>
        <w:rPr>
          <w:rFonts w:ascii="Times New Roman" w:hAnsi="Times New Roman"/>
          <w:sz w:val="24"/>
        </w:rPr>
      </w:pPr>
      <w:r>
        <w:rPr>
          <w:rFonts w:ascii="Times New Roman" w:hAnsi="Times New Roman"/>
          <w:sz w:val="24"/>
        </w:rPr>
        <w:t>V návrhu se se změnou koncepce nepočítá</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Pěší, cyklodoprava</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Stav</w:t>
      </w:r>
    </w:p>
    <w:p w:rsidR="005E2AA6" w:rsidRDefault="005E2AA6">
      <w:pPr>
        <w:spacing w:after="120" w:line="240" w:lineRule="auto"/>
        <w:ind w:firstLine="900"/>
        <w:rPr>
          <w:rFonts w:ascii="Times New Roman" w:hAnsi="Times New Roman"/>
          <w:sz w:val="24"/>
        </w:rPr>
      </w:pPr>
      <w:r>
        <w:rPr>
          <w:rFonts w:ascii="Times New Roman" w:hAnsi="Times New Roman"/>
          <w:sz w:val="24"/>
        </w:rPr>
        <w:t xml:space="preserve">Hlavní turistické lokality řešeného území zpřístupňuje síť rekreačních cest.               Je to zejména červeně značená turistická cesta K. Vary – Bochov - Žlutice – Vladořice – Rabštejn n. Střelou. Lokální turistická cesta propojuje Žlutické nádraží – vrch Nevděk.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900"/>
        <w:rPr>
          <w:rFonts w:ascii="Times New Roman" w:hAnsi="Times New Roman"/>
          <w:sz w:val="24"/>
        </w:rPr>
      </w:pPr>
      <w:r>
        <w:rPr>
          <w:rFonts w:ascii="Times New Roman" w:hAnsi="Times New Roman"/>
          <w:sz w:val="24"/>
        </w:rPr>
        <w:t>V rámci obnovy poutního místa Skoky se počítá se zřízením poutní cesty z kláštera Teplá.</w:t>
      </w:r>
    </w:p>
    <w:p w:rsidR="005E2AA6" w:rsidRDefault="006A608D" w:rsidP="006A608D">
      <w:pPr>
        <w:tabs>
          <w:tab w:val="left" w:pos="567"/>
          <w:tab w:val="left" w:pos="851"/>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ab/>
        <w:t xml:space="preserve"> </w:t>
      </w:r>
      <w:r w:rsidR="005E2AA6">
        <w:rPr>
          <w:rFonts w:ascii="Times New Roman" w:hAnsi="Times New Roman"/>
          <w:sz w:val="24"/>
        </w:rPr>
        <w:t xml:space="preserve">V řešeném území je síť cyklotras, vedoucích převážně po stávajících komunikacích. </w:t>
      </w:r>
    </w:p>
    <w:p w:rsidR="005E2AA6" w:rsidRPr="003E15CD"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16"/>
        </w:rPr>
      </w:pPr>
    </w:p>
    <w:p w:rsidR="005E2AA6" w:rsidRPr="006538DB" w:rsidRDefault="005E2AA6" w:rsidP="006538DB">
      <w:pPr>
        <w:spacing w:after="0" w:line="240" w:lineRule="auto"/>
        <w:ind w:firstLine="567"/>
        <w:rPr>
          <w:rFonts w:ascii="Times New Roman" w:hAnsi="Times New Roman"/>
          <w:b/>
          <w:sz w:val="24"/>
        </w:rPr>
      </w:pPr>
      <w:r>
        <w:rPr>
          <w:rFonts w:ascii="Times New Roman" w:hAnsi="Times New Roman"/>
          <w:b/>
          <w:sz w:val="24"/>
        </w:rPr>
        <w:t>Návrh</w:t>
      </w:r>
      <w:r>
        <w:rPr>
          <w:rFonts w:ascii="Times New Roman" w:hAnsi="Times New Roman"/>
          <w:sz w:val="24"/>
        </w:rPr>
        <w:t xml:space="preserve">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V územním plánu je ze studie převzata trasa nové cyklostezky podél řeky Střely, která není zatím upřesněna a tak je řešena pouze jako hrubá osa stezky. V území přímo procházejícím Žluticemi je řešena v podrobnější trase po obou stranách řeky zároveň jako pěší stezka, která by měla oživit tyto kvalitní přírodní partie a vtáhnout je do organizmu města. V území kolem sportovní plochy je pak navržena inline dráha. Tato část cyklotrasy pak navazuje na trasu Euro Velo 4 – 39, vedoucí řešeným územím.</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Další osa cyklostezky je navržena podél potoku Trasovka, jedná se však spíše o osu, neboť trasa není zatím prověřena, vzhledem k mnoha křížením s potokem Trasovka by tato cyklostezka byla vhodná pro biky.</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0"/>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0"/>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Parkování a odstavování vozidel</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b/>
          <w:sz w:val="24"/>
        </w:rPr>
      </w:pPr>
      <w:r>
        <w:rPr>
          <w:rFonts w:ascii="Times New Roman" w:hAnsi="Times New Roman"/>
          <w:b/>
          <w:sz w:val="24"/>
        </w:rPr>
        <w:t>Stav</w:t>
      </w:r>
    </w:p>
    <w:p w:rsidR="005E2AA6" w:rsidRDefault="005E2AA6">
      <w:pPr>
        <w:spacing w:after="120" w:line="240" w:lineRule="auto"/>
        <w:ind w:firstLine="900"/>
        <w:rPr>
          <w:rFonts w:ascii="Times New Roman" w:hAnsi="Times New Roman"/>
          <w:sz w:val="24"/>
        </w:rPr>
      </w:pPr>
      <w:r>
        <w:rPr>
          <w:rFonts w:ascii="Times New Roman" w:hAnsi="Times New Roman"/>
          <w:sz w:val="24"/>
        </w:rPr>
        <w:t>Plochy pro odstavná stání je nutné zajistit u vícebytových domů, které nemají vlastní garáže. Individuální výstavba (rodinné domy) má veškeré požadavky na odstavná stání řešeny na vlastních pozemcích, a proto nejsou do bilancí města zahrnuty. Také průmyslové závody     a podobné cíle automobilové dopravy si musí zajistit dostatek parkovacích míst na vlastních pozemcích.</w:t>
      </w:r>
    </w:p>
    <w:p w:rsidR="005E2AA6" w:rsidRDefault="005E2AA6">
      <w:pPr>
        <w:spacing w:after="0" w:line="240" w:lineRule="auto"/>
        <w:ind w:firstLine="567"/>
        <w:rPr>
          <w:rFonts w:ascii="Times New Roman" w:hAnsi="Times New Roman"/>
          <w:b/>
          <w:sz w:val="24"/>
        </w:rPr>
      </w:pPr>
      <w:r>
        <w:rPr>
          <w:rFonts w:ascii="Times New Roman" w:hAnsi="Times New Roman"/>
          <w:b/>
          <w:sz w:val="24"/>
        </w:rPr>
        <w:t>Návrh</w:t>
      </w:r>
    </w:p>
    <w:p w:rsidR="005E2AA6" w:rsidRDefault="005E2AA6">
      <w:pPr>
        <w:spacing w:after="0" w:line="240" w:lineRule="auto"/>
        <w:ind w:firstLine="567"/>
        <w:rPr>
          <w:rFonts w:ascii="Times New Roman" w:hAnsi="Times New Roman"/>
          <w:sz w:val="24"/>
        </w:rPr>
      </w:pPr>
      <w:r>
        <w:rPr>
          <w:rFonts w:ascii="Times New Roman" w:hAnsi="Times New Roman"/>
          <w:sz w:val="24"/>
        </w:rPr>
        <w:t>Nové parkovací plochy jsou navrženy především u sportovních zařízení, dále pak          ve vazbě na centrum města a koupaliště.</w:t>
      </w:r>
    </w:p>
    <w:p w:rsidR="005E2AA6" w:rsidRDefault="005E2AA6">
      <w:pPr>
        <w:spacing w:after="0" w:line="240" w:lineRule="auto"/>
        <w:ind w:firstLine="567"/>
        <w:rPr>
          <w:rFonts w:ascii="Times New Roman" w:hAnsi="Times New Roman"/>
          <w:b/>
          <w:sz w:val="24"/>
        </w:rPr>
      </w:pPr>
    </w:p>
    <w:p w:rsidR="003E15CD" w:rsidRDefault="003E15CD">
      <w:pPr>
        <w:spacing w:after="0" w:line="240" w:lineRule="auto"/>
        <w:ind w:firstLine="567"/>
        <w:rPr>
          <w:rFonts w:ascii="Times New Roman" w:hAnsi="Times New Roman"/>
          <w:b/>
          <w:sz w:val="24"/>
        </w:rPr>
      </w:pPr>
    </w:p>
    <w:p w:rsidR="005E2AA6" w:rsidRDefault="005E2AA6">
      <w:pPr>
        <w:spacing w:after="0" w:line="240" w:lineRule="auto"/>
        <w:ind w:firstLine="567"/>
        <w:rPr>
          <w:rFonts w:ascii="Times New Roman" w:hAnsi="Times New Roman"/>
          <w:b/>
          <w:sz w:val="24"/>
        </w:rPr>
      </w:pPr>
      <w:r>
        <w:rPr>
          <w:rFonts w:ascii="Times New Roman" w:hAnsi="Times New Roman"/>
          <w:b/>
          <w:sz w:val="24"/>
        </w:rPr>
        <w:t>Garážování</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 xml:space="preserve">V oblasti garážování se v řešeném území nacházejí skupiny řadových garáží, které jsou v územním plánu zachovány. </w:t>
      </w:r>
    </w:p>
    <w:p w:rsidR="005E2AA6" w:rsidRPr="003E15CD"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16"/>
        </w:rPr>
      </w:pPr>
    </w:p>
    <w:p w:rsidR="005E2AA6" w:rsidRDefault="005E2AA6">
      <w:pPr>
        <w:spacing w:after="0" w:line="240" w:lineRule="auto"/>
        <w:ind w:firstLine="567"/>
        <w:jc w:val="both"/>
        <w:rPr>
          <w:rFonts w:ascii="Times New Roman" w:hAnsi="Times New Roman"/>
          <w:b/>
          <w:sz w:val="24"/>
        </w:rPr>
      </w:pPr>
      <w:r>
        <w:rPr>
          <w:rFonts w:ascii="Times New Roman" w:hAnsi="Times New Roman"/>
          <w:b/>
          <w:sz w:val="24"/>
        </w:rPr>
        <w:t>Návrh</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r>
        <w:rPr>
          <w:rFonts w:ascii="Times New Roman" w:hAnsi="Times New Roman"/>
          <w:sz w:val="24"/>
        </w:rPr>
        <w:t>Dále jsou navrženy plochy pro rozvoj garážování formou dvoupodlažních nebo vestavěných garáží především ve vazbě na vícepodlažní bytové domy a komerční občanskou vybavenost v jižní části Žlutic.</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567"/>
        <w:rPr>
          <w:rFonts w:ascii="Times New Roman" w:hAnsi="Times New Roman"/>
          <w:sz w:val="24"/>
        </w:rPr>
      </w:pPr>
    </w:p>
    <w:p w:rsidR="005E2AA6" w:rsidRDefault="005E2AA6">
      <w:pPr>
        <w:spacing w:before="60" w:after="0" w:line="240" w:lineRule="auto"/>
        <w:ind w:firstLine="567"/>
        <w:jc w:val="both"/>
        <w:rPr>
          <w:rFonts w:ascii="Times New Roman" w:hAnsi="Times New Roman"/>
          <w:b/>
          <w:sz w:val="24"/>
          <w:u w:val="single"/>
        </w:rPr>
      </w:pPr>
      <w:r>
        <w:rPr>
          <w:rFonts w:ascii="Times New Roman" w:hAnsi="Times New Roman"/>
          <w:b/>
          <w:sz w:val="24"/>
          <w:u w:val="single"/>
        </w:rPr>
        <w:t>Koncepce vodního hospodářství</w:t>
      </w:r>
    </w:p>
    <w:p w:rsidR="005E2AA6" w:rsidRDefault="005E2AA6">
      <w:pPr>
        <w:tabs>
          <w:tab w:val="left" w:pos="0"/>
        </w:tabs>
        <w:spacing w:before="120" w:after="0" w:line="240" w:lineRule="auto"/>
        <w:ind w:firstLine="567"/>
        <w:jc w:val="both"/>
        <w:rPr>
          <w:rFonts w:ascii="Times New Roman" w:hAnsi="Times New Roman"/>
          <w:b/>
          <w:sz w:val="24"/>
        </w:rPr>
      </w:pPr>
      <w:r>
        <w:rPr>
          <w:rFonts w:ascii="Times New Roman" w:hAnsi="Times New Roman"/>
          <w:b/>
          <w:sz w:val="24"/>
        </w:rPr>
        <w:t>Zásobování vodou</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tabs>
          <w:tab w:val="center" w:pos="4536"/>
          <w:tab w:val="right" w:pos="9072"/>
        </w:tabs>
        <w:spacing w:after="0" w:line="240" w:lineRule="auto"/>
        <w:ind w:left="-426" w:firstLine="705"/>
        <w:rPr>
          <w:rFonts w:ascii="Times New Roman" w:hAnsi="Times New Roman"/>
          <w:sz w:val="24"/>
        </w:rPr>
      </w:pPr>
      <w:r>
        <w:rPr>
          <w:rFonts w:ascii="Times New Roman" w:hAnsi="Times New Roman"/>
          <w:sz w:val="24"/>
        </w:rPr>
        <w:t xml:space="preserve">   V oblasti zásobování pitnou vodou je páteří zásobování skupinový vodovod Žlutice (dále SVŽ). Zdrojem pitné vody je dvoustupňová úpravna o výkonu 190 l/s, s odběrem surové vody z nádrže Žlutice. Hlavní zásobní řady jsou na Toužim,  na Podbořany a výtlačný řad Lažany-Skoky-Polom-Údrč-Bochov. Kapacita zdroje i zásobních řadů pokrývá s rezervou současné potřeby.</w:t>
      </w:r>
    </w:p>
    <w:p w:rsidR="005E2AA6" w:rsidRDefault="005E2AA6">
      <w:pPr>
        <w:tabs>
          <w:tab w:val="center" w:pos="4536"/>
          <w:tab w:val="right" w:pos="9072"/>
        </w:tabs>
        <w:spacing w:after="0" w:line="240" w:lineRule="auto"/>
        <w:ind w:left="-426" w:firstLine="705"/>
        <w:rPr>
          <w:rFonts w:ascii="Times New Roman" w:hAnsi="Times New Roman"/>
          <w:sz w:val="24"/>
        </w:rPr>
      </w:pPr>
      <w:r>
        <w:rPr>
          <w:rFonts w:ascii="Times New Roman" w:hAnsi="Times New Roman"/>
          <w:sz w:val="24"/>
        </w:rPr>
        <w:t>V nadřazené územně plánovací dokumentaci jsou obsaženy návrhy nových vodovodních tras:</w:t>
      </w:r>
    </w:p>
    <w:p w:rsidR="005E2AA6" w:rsidRDefault="005E2AA6">
      <w:pPr>
        <w:spacing w:after="0" w:line="240" w:lineRule="auto"/>
      </w:pPr>
      <w:r>
        <w:rPr>
          <w:rFonts w:ascii="Times New Roman" w:hAnsi="Times New Roman"/>
          <w:sz w:val="24"/>
        </w:rPr>
        <w:t xml:space="preserve">V 24, V 25 - </w:t>
      </w:r>
      <w:r>
        <w:rPr>
          <w:rFonts w:ascii="Times New Roman" w:hAnsi="Times New Roman"/>
          <w:color w:val="000000"/>
          <w:sz w:val="24"/>
        </w:rPr>
        <w:t>vodovod VS Žlutice  - Polom - Ratiboř - Knínice - Veselov - Budov – Luka</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V 29 - vodovod VS Žlutice - Kobylé</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V 23- vodovod VS Žlutice - Sovolusky – Kozlov</w:t>
      </w:r>
    </w:p>
    <w:p w:rsidR="005E2AA6" w:rsidRDefault="005E2AA6">
      <w:pPr>
        <w:spacing w:after="0" w:line="240" w:lineRule="auto"/>
        <w:rPr>
          <w:rFonts w:ascii="Times New Roman" w:hAnsi="Times New Roman"/>
          <w:color w:val="000000"/>
        </w:rPr>
      </w:pPr>
    </w:p>
    <w:p w:rsidR="005E2AA6" w:rsidRDefault="005E2AA6">
      <w:pPr>
        <w:spacing w:after="0" w:line="240" w:lineRule="auto"/>
        <w:ind w:firstLine="567"/>
        <w:jc w:val="both"/>
        <w:rPr>
          <w:rFonts w:ascii="Times New Roman" w:hAnsi="Times New Roman"/>
          <w:b/>
          <w:sz w:val="24"/>
        </w:rPr>
      </w:pPr>
      <w:r>
        <w:rPr>
          <w:rFonts w:ascii="Times New Roman" w:hAnsi="Times New Roman"/>
          <w:b/>
          <w:sz w:val="24"/>
        </w:rPr>
        <w:t>Návrh</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Tyto stavby jsou v územním plánu respektovány. Provozovatel a správce sítě však předkládá změnu tras především pro napojení Veselova, Verušic a Ratiboře a tak jsou v územním plánu zaneseny i tyto nové trasy. V tomto případě bude zřejmě nutné změnit trasování těchto VPS v ZUR a v Plánu vodovodů a kanalizací.</w:t>
      </w:r>
    </w:p>
    <w:p w:rsidR="005E2AA6" w:rsidRDefault="005E2AA6">
      <w:pPr>
        <w:spacing w:after="0" w:line="240" w:lineRule="auto"/>
        <w:rPr>
          <w:rFonts w:ascii="Times New Roman" w:hAnsi="Times New Roman"/>
          <w:color w:val="000000"/>
          <w:sz w:val="24"/>
        </w:rPr>
      </w:pPr>
    </w:p>
    <w:p w:rsidR="003E15CD" w:rsidRDefault="003E15CD">
      <w:pPr>
        <w:spacing w:after="0" w:line="240" w:lineRule="auto"/>
        <w:rPr>
          <w:rFonts w:ascii="Times New Roman" w:hAnsi="Times New Roman"/>
          <w:color w:val="000000"/>
          <w:sz w:val="24"/>
        </w:rPr>
      </w:pPr>
    </w:p>
    <w:p w:rsidR="003E15CD" w:rsidRDefault="003E15CD" w:rsidP="003E15CD">
      <w:pPr>
        <w:spacing w:after="0" w:line="240" w:lineRule="auto"/>
        <w:rPr>
          <w:rFonts w:ascii="Times New Roman" w:hAnsi="Times New Roman"/>
          <w:b/>
          <w:color w:val="000000"/>
        </w:rPr>
      </w:pPr>
    </w:p>
    <w:p w:rsidR="005E2AA6" w:rsidRDefault="005E2AA6" w:rsidP="003E15CD">
      <w:pPr>
        <w:spacing w:after="0" w:line="240" w:lineRule="auto"/>
        <w:rPr>
          <w:rFonts w:ascii="Times New Roman" w:hAnsi="Times New Roman"/>
          <w:b/>
          <w:color w:val="000000"/>
        </w:rPr>
      </w:pPr>
      <w:r>
        <w:rPr>
          <w:rFonts w:ascii="Times New Roman" w:hAnsi="Times New Roman"/>
          <w:b/>
          <w:color w:val="000000"/>
        </w:rPr>
        <w:t>Žlutice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0" w:line="240" w:lineRule="auto"/>
        <w:ind w:firstLine="709"/>
      </w:pPr>
      <w:r>
        <w:rPr>
          <w:rFonts w:ascii="Times New Roman" w:hAnsi="Times New Roman"/>
          <w:sz w:val="24"/>
        </w:rPr>
        <w:t>Žlutice jsou připojeny na východní větev SVŽ přes vodoměrnou šachtu. Vodovodní síť je rozdělena na dvě tlaková pásma. Dolní (dále DTP) je zásobeno z úrovně vodojemu „Žlutice“- nad úpravnou vody. Horní (dále HTP) je zásobena pomocí automatické tlakové stanice – ATS s vodojemem 100 m</w:t>
      </w:r>
      <w:r>
        <w:rPr>
          <w:rFonts w:ascii="Times New Roman" w:hAnsi="Times New Roman"/>
          <w:sz w:val="24"/>
          <w:vertAlign w:val="superscript"/>
        </w:rPr>
        <w:t>3</w:t>
      </w:r>
      <w:r>
        <w:rPr>
          <w:rFonts w:ascii="Times New Roman" w:hAnsi="Times New Roman"/>
          <w:sz w:val="24"/>
        </w:rPr>
        <w:t>. Vodovodní síť je převážně okruhová.</w:t>
      </w:r>
    </w:p>
    <w:p w:rsidR="005E2AA6" w:rsidRPr="003E15CD" w:rsidRDefault="005E2AA6">
      <w:pPr>
        <w:spacing w:after="0" w:line="240" w:lineRule="auto"/>
        <w:ind w:firstLine="709"/>
        <w:rPr>
          <w:rFonts w:ascii="Times New Roman" w:hAnsi="Times New Roman"/>
          <w:color w:val="000000"/>
          <w:sz w:val="16"/>
        </w:rPr>
      </w:pPr>
      <w:r>
        <w:rPr>
          <w:rFonts w:ascii="Times New Roman" w:hAnsi="Times New Roman"/>
          <w:color w:val="000000"/>
        </w:rPr>
        <w:t xml:space="preserve"> </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Pro rozvojové plochy v severní části území a napojení Veselova, Ratiboře a případně     i Knínic se navrhuje vybudování vodojemu a tlakové stanice v prostoru nad čerpací stanicí pohonných hmot a zřízení horního tlakového pásma. Jedná se o novou koncepci variantní k té, která je zakotvena v ZUR.</w:t>
      </w:r>
    </w:p>
    <w:p w:rsidR="005E2AA6" w:rsidRPr="003E15CD" w:rsidRDefault="005E2AA6">
      <w:pPr>
        <w:spacing w:after="0" w:line="240" w:lineRule="auto"/>
        <w:ind w:firstLine="709"/>
        <w:rPr>
          <w:rFonts w:ascii="Times New Roman" w:hAnsi="Times New Roman"/>
          <w:color w:val="000000"/>
          <w:sz w:val="16"/>
        </w:rPr>
      </w:pP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Systém zásobování vodou je stabilizovaný, počítá se s výstavbou nových zásobních řadů do navrhovaných rozvojových lokalit</w:t>
      </w:r>
    </w:p>
    <w:p w:rsidR="003E15CD" w:rsidRDefault="003E15CD" w:rsidP="003E15CD">
      <w:pPr>
        <w:spacing w:after="0" w:line="240" w:lineRule="auto"/>
        <w:rPr>
          <w:rFonts w:ascii="Times New Roman" w:hAnsi="Times New Roman"/>
          <w:color w:val="000000"/>
        </w:rPr>
      </w:pPr>
    </w:p>
    <w:p w:rsidR="005E2AA6" w:rsidRDefault="005E2AA6" w:rsidP="003E15CD">
      <w:pPr>
        <w:spacing w:after="0" w:line="240" w:lineRule="auto"/>
        <w:rPr>
          <w:rFonts w:ascii="Times New Roman" w:hAnsi="Times New Roman"/>
          <w:b/>
          <w:sz w:val="24"/>
        </w:rPr>
      </w:pPr>
      <w:r>
        <w:rPr>
          <w:rFonts w:ascii="Times New Roman" w:hAnsi="Times New Roman"/>
          <w:b/>
          <w:sz w:val="24"/>
        </w:rPr>
        <w:lastRenderedPageBreak/>
        <w:t>Knínice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Knínice jsou zásobovány pitnou vodou ze soukromých studní a z jedné studny veřejné. Objekty bývalého statku jižně od osady měly patrně vlastní vodovod. </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jsou Knínice výhledově napojeny               na propojovací řad z Veselova na Budov. Podle nové koncepce se počítá s napojením na přívodní řad z Veselova v dlouhodobějším horizontu.</w:t>
      </w:r>
    </w:p>
    <w:p w:rsidR="005E2AA6" w:rsidRDefault="005E2AA6">
      <w:pPr>
        <w:spacing w:after="0" w:line="240" w:lineRule="auto"/>
        <w:rPr>
          <w:rFonts w:ascii="Times New Roman" w:hAnsi="Times New Roman"/>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Veselov</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Veselov je zásobován pitnou vodou ze studní, převážně soukromých. </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je Veselov výhledově napojen                    na propojovací řad z Polomu přes Ratiboř. Podle nové koncepce se počítá s napojením na přívodní řad ze Žlutic.</w:t>
      </w:r>
    </w:p>
    <w:p w:rsidR="005E2AA6" w:rsidRDefault="005E2AA6">
      <w:pPr>
        <w:spacing w:after="0" w:line="240" w:lineRule="auto"/>
        <w:rPr>
          <w:rFonts w:ascii="Times New Roman" w:hAnsi="Times New Roman"/>
          <w:b/>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Ratiboř</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Ratiboř má vlastní vodovod z vrtu západně od lokality. Čerpaná voda se zvýšeným obsahem železa a manganu je upravována v jednostupňové úpravně o kapacitě 0,25 l/s. </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Podle původní koncepce zakotvené v ZUR je Ratiboř výhledově napojena na propojovací řad z Polomu. Podle nové koncepce se počítá s napojením na přívodní řad            ze Žlutic.</w:t>
      </w:r>
    </w:p>
    <w:p w:rsidR="005E2AA6" w:rsidRDefault="005E2AA6">
      <w:pPr>
        <w:spacing w:after="0" w:line="240" w:lineRule="auto"/>
        <w:ind w:firstLine="709"/>
        <w:rPr>
          <w:rFonts w:ascii="Times New Roman" w:hAnsi="Times New Roman"/>
          <w:b/>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Verušice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pPr>
      <w:r>
        <w:rPr>
          <w:rFonts w:ascii="Times New Roman" w:hAnsi="Times New Roman"/>
          <w:sz w:val="24"/>
        </w:rPr>
        <w:t xml:space="preserve">Verušice jsou napojeny na SVŽ. Připojení se uskutečnilo v úpravně vody na výtlak      do vdj. Lažany. </w:t>
      </w:r>
      <w:r>
        <w:rPr>
          <w:rFonts w:ascii="Times New Roman" w:hAnsi="Times New Roman"/>
          <w:b/>
          <w:sz w:val="24"/>
        </w:rPr>
        <w:tab/>
      </w:r>
      <w:r>
        <w:rPr>
          <w:rFonts w:ascii="Times New Roman" w:hAnsi="Times New Roman"/>
          <w:b/>
          <w:sz w:val="24"/>
        </w:rPr>
        <w:tab/>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709"/>
        <w:rPr>
          <w:rFonts w:ascii="Times New Roman" w:hAnsi="Times New Roman"/>
          <w:sz w:val="24"/>
        </w:rPr>
      </w:pPr>
      <w:r>
        <w:rPr>
          <w:rFonts w:ascii="Times New Roman" w:hAnsi="Times New Roman"/>
          <w:sz w:val="24"/>
        </w:rPr>
        <w:t>Podle nové koncepce se počítá s napojením na přívodní řad ze Žlutic.</w:t>
      </w:r>
    </w:p>
    <w:p w:rsidR="005E2AA6" w:rsidRDefault="005E2AA6">
      <w:pPr>
        <w:spacing w:after="0" w:line="240" w:lineRule="auto"/>
        <w:ind w:firstLine="709"/>
        <w:rPr>
          <w:rFonts w:ascii="Times New Roman" w:hAnsi="Times New Roman"/>
          <w:b/>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Skoky</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Skoky jsou v současnosti bez objektů vhodných k trvalému bydlení nebo rekreaci. Původní zásobení pitnou vodou bylo ze studní.</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Rozvojové plochy budou zásobovány pitnou vodou ze studní.</w:t>
      </w:r>
    </w:p>
    <w:p w:rsidR="005E2AA6" w:rsidRDefault="005E2AA6">
      <w:pPr>
        <w:spacing w:after="0" w:line="240" w:lineRule="auto"/>
        <w:ind w:firstLine="709"/>
        <w:rPr>
          <w:rFonts w:ascii="Times New Roman" w:hAnsi="Times New Roman"/>
          <w:b/>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Protivec</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Vlastní sídlo je připojena na východní větev SVŽ.</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Rozvojové plochy budou napojeny na stávající vodovodní síť</w:t>
      </w:r>
    </w:p>
    <w:p w:rsidR="005E2AA6" w:rsidRDefault="005E2AA6">
      <w:pPr>
        <w:spacing w:after="0" w:line="240" w:lineRule="auto"/>
        <w:rPr>
          <w:rFonts w:ascii="Times New Roman" w:hAnsi="Times New Roman"/>
          <w:b/>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lastRenderedPageBreak/>
        <w:t>Vladořice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Vladořice mají vyřešeno zásobování pitnou vodou ze studní.</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Bude zachován současný stav.</w:t>
      </w:r>
    </w:p>
    <w:p w:rsidR="005E2AA6" w:rsidRDefault="005E2AA6">
      <w:pPr>
        <w:spacing w:after="0" w:line="240" w:lineRule="auto"/>
        <w:ind w:firstLine="709"/>
        <w:rPr>
          <w:rFonts w:ascii="Times New Roman" w:hAnsi="Times New Roman"/>
          <w:sz w:val="24"/>
        </w:rPr>
      </w:pPr>
    </w:p>
    <w:p w:rsidR="005E2AA6" w:rsidRDefault="005E2AA6" w:rsidP="003E15CD">
      <w:pPr>
        <w:spacing w:after="0" w:line="240" w:lineRule="auto"/>
        <w:rPr>
          <w:rFonts w:ascii="Times New Roman" w:hAnsi="Times New Roman"/>
          <w:b/>
          <w:sz w:val="24"/>
        </w:rPr>
      </w:pPr>
      <w:r>
        <w:rPr>
          <w:rFonts w:ascii="Times New Roman" w:hAnsi="Times New Roman"/>
          <w:b/>
          <w:sz w:val="24"/>
        </w:rPr>
        <w:t>Záhořice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rsidP="006A608D">
      <w:pPr>
        <w:spacing w:after="120" w:line="240" w:lineRule="auto"/>
        <w:ind w:firstLine="709"/>
        <w:rPr>
          <w:rFonts w:ascii="Times New Roman" w:hAnsi="Times New Roman"/>
          <w:sz w:val="24"/>
        </w:rPr>
      </w:pPr>
      <w:r>
        <w:rPr>
          <w:rFonts w:ascii="Times New Roman" w:hAnsi="Times New Roman"/>
          <w:sz w:val="24"/>
        </w:rPr>
        <w:t>Záhořice mají vyřešeno zásobování pitnou vodou ze studní.</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rPr>
          <w:rFonts w:ascii="Times New Roman" w:hAnsi="Times New Roman"/>
          <w:sz w:val="24"/>
        </w:rPr>
      </w:pPr>
      <w:r>
        <w:rPr>
          <w:rFonts w:ascii="Times New Roman" w:hAnsi="Times New Roman"/>
          <w:sz w:val="24"/>
        </w:rPr>
        <w:t>Bude zachován současný stav.</w:t>
      </w:r>
    </w:p>
    <w:p w:rsidR="005E2AA6" w:rsidRDefault="005E2AA6">
      <w:pPr>
        <w:spacing w:after="0" w:line="240" w:lineRule="auto"/>
        <w:ind w:firstLine="709"/>
        <w:rPr>
          <w:rFonts w:ascii="Times New Roman" w:hAnsi="Times New Roman"/>
          <w:color w:val="000000"/>
        </w:rPr>
      </w:pPr>
    </w:p>
    <w:p w:rsidR="005E2AA6" w:rsidRDefault="005E2AA6" w:rsidP="003E15CD">
      <w:pPr>
        <w:spacing w:after="120" w:line="240" w:lineRule="auto"/>
        <w:rPr>
          <w:rFonts w:ascii="Times New Roman" w:hAnsi="Times New Roman"/>
          <w:b/>
          <w:sz w:val="24"/>
        </w:rPr>
      </w:pPr>
      <w:r>
        <w:rPr>
          <w:rFonts w:ascii="Times New Roman" w:hAnsi="Times New Roman"/>
          <w:b/>
          <w:sz w:val="24"/>
        </w:rPr>
        <w:t>Průmyslová zóna sever</w:t>
      </w:r>
    </w:p>
    <w:p w:rsidR="005E2AA6" w:rsidRDefault="005E2AA6" w:rsidP="006A608D">
      <w:pPr>
        <w:spacing w:after="120" w:line="240" w:lineRule="auto"/>
        <w:ind w:firstLine="709"/>
        <w:rPr>
          <w:rFonts w:ascii="Times New Roman" w:hAnsi="Times New Roman"/>
          <w:sz w:val="24"/>
        </w:rPr>
      </w:pPr>
      <w:r>
        <w:rPr>
          <w:rFonts w:ascii="Times New Roman" w:hAnsi="Times New Roman"/>
          <w:sz w:val="24"/>
        </w:rPr>
        <w:t>Nejbližším vodním zdrojem je vrtaná studna ve Verušičkách o vydatnosti 2 l/s.</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0" w:line="240" w:lineRule="auto"/>
        <w:ind w:firstLine="709"/>
      </w:pPr>
      <w:r>
        <w:rPr>
          <w:rFonts w:ascii="Times New Roman" w:hAnsi="Times New Roman"/>
          <w:sz w:val="24"/>
        </w:rPr>
        <w:t>V případě výstavby větve SVŽ do Veselova a Knínice, by bylo možné tento vodovod prodloužit až do návrhové plochy. V opačném případě nutno zajistit pro potřeby areálu vlastní zdroje podzemní vody nebo jednat s VaK Karlovy Vary o možnosti dodávky vody ze zdroje Verušičky</w:t>
      </w:r>
    </w:p>
    <w:p w:rsidR="005E2AA6" w:rsidRDefault="005E2AA6">
      <w:pPr>
        <w:spacing w:after="0" w:line="240" w:lineRule="auto"/>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Odvodnění a kanalizace</w:t>
      </w:r>
    </w:p>
    <w:p w:rsidR="005E2AA6" w:rsidRDefault="005E2AA6">
      <w:pPr>
        <w:spacing w:after="0" w:line="240" w:lineRule="auto"/>
        <w:ind w:firstLine="540"/>
        <w:rPr>
          <w:rFonts w:ascii="Times New Roman" w:hAnsi="Times New Roman"/>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Žlutice</w:t>
      </w:r>
    </w:p>
    <w:p w:rsidR="005E2AA6" w:rsidRDefault="006A608D" w:rsidP="006A608D">
      <w:pPr>
        <w:tabs>
          <w:tab w:val="left" w:pos="360"/>
          <w:tab w:val="left" w:pos="709"/>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6A608D" w:rsidP="006A608D">
      <w:pPr>
        <w:spacing w:after="120" w:line="240" w:lineRule="auto"/>
        <w:ind w:firstLine="567"/>
        <w:rPr>
          <w:rFonts w:ascii="Times New Roman" w:hAnsi="Times New Roman"/>
          <w:sz w:val="24"/>
        </w:rPr>
      </w:pPr>
      <w:r>
        <w:rPr>
          <w:rFonts w:ascii="Times New Roman" w:hAnsi="Times New Roman"/>
          <w:sz w:val="24"/>
        </w:rPr>
        <w:t xml:space="preserve">  </w:t>
      </w:r>
      <w:r w:rsidR="005E2AA6">
        <w:rPr>
          <w:rFonts w:ascii="Times New Roman" w:hAnsi="Times New Roman"/>
          <w:sz w:val="24"/>
        </w:rPr>
        <w:t>Žlutice mají vybudovanou souvislou jednotnou kanalizaci, zakončenou centrální mechanicko-biologickou ČOV (oxidační příkop) s projektovanou kapacitou 3.500 EO. Pro část objektů na pravém břehu Střely je vybudována čerpací stanice odpadních vod s výtlačným řadem do kanalizace na levém břehu</w:t>
      </w:r>
    </w:p>
    <w:p w:rsidR="005E2AA6" w:rsidRDefault="006A608D" w:rsidP="006A608D">
      <w:pPr>
        <w:spacing w:after="120" w:line="240" w:lineRule="auto"/>
        <w:ind w:firstLine="567"/>
        <w:rPr>
          <w:rFonts w:ascii="Times New Roman" w:hAnsi="Times New Roman"/>
          <w:sz w:val="24"/>
        </w:rPr>
      </w:pPr>
      <w:r>
        <w:rPr>
          <w:rFonts w:ascii="Times New Roman" w:hAnsi="Times New Roman"/>
          <w:sz w:val="24"/>
        </w:rPr>
        <w:t xml:space="preserve">   </w:t>
      </w:r>
      <w:r w:rsidR="005E2AA6">
        <w:rPr>
          <w:rFonts w:ascii="Times New Roman" w:hAnsi="Times New Roman"/>
          <w:sz w:val="24"/>
        </w:rPr>
        <w:t>Odvodnění Žlutic je zajišťováno zejména Střelou a jejím levostranným bezejmenným přítokem, dále jednotnou kanalizací, dešťovou kanalizací u panelových domů nad ČOV, příkopy a terénními prohlubněmi.</w:t>
      </w:r>
    </w:p>
    <w:p w:rsidR="006A608D" w:rsidRDefault="006A608D" w:rsidP="006A608D">
      <w:pPr>
        <w:spacing w:after="0" w:line="240" w:lineRule="auto"/>
        <w:ind w:firstLine="851"/>
        <w:rPr>
          <w:rFonts w:ascii="Times New Roman" w:hAnsi="Times New Roman"/>
          <w:b/>
          <w:sz w:val="24"/>
        </w:rPr>
      </w:pPr>
    </w:p>
    <w:p w:rsidR="006A608D" w:rsidRDefault="006A608D" w:rsidP="006A608D">
      <w:pPr>
        <w:spacing w:after="0" w:line="240" w:lineRule="auto"/>
        <w:ind w:firstLine="851"/>
        <w:rPr>
          <w:rFonts w:ascii="Times New Roman" w:hAnsi="Times New Roman"/>
          <w:b/>
          <w:sz w:val="24"/>
        </w:rPr>
      </w:pPr>
    </w:p>
    <w:p w:rsidR="005E2AA6" w:rsidRDefault="005E2AA6" w:rsidP="006A608D">
      <w:pPr>
        <w:spacing w:after="0" w:line="240" w:lineRule="auto"/>
        <w:ind w:firstLine="851"/>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Rozvojové plochy v prolukách uvnitř zástavby budou připojeny na současnou jednotnou kanalizaci. </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Rozvojové plochy mimo současnou zástavbu mají navrženu kanalizaci splaškovou s tím, že srážkové vody budou odváděny povrchově do místních vodotečí nebo do jednotné kanalizace. Pro rozvojovou plochu na pravém břehu Střely jsou navrženy ČSOV s výtlačnými řady, připojenými do současné kanalizace. Navržené plochy pro výrobu v severní části budou  gravitačně připojeny do nepředané stoky bývalých statků. </w:t>
      </w:r>
    </w:p>
    <w:p w:rsidR="005E2AA6" w:rsidRDefault="005E2AA6">
      <w:pPr>
        <w:spacing w:after="120" w:line="240" w:lineRule="auto"/>
        <w:ind w:firstLine="851"/>
        <w:rPr>
          <w:rFonts w:ascii="Times New Roman" w:hAnsi="Times New Roman"/>
          <w:sz w:val="24"/>
        </w:rPr>
      </w:pPr>
      <w:r>
        <w:rPr>
          <w:rFonts w:ascii="Times New Roman" w:hAnsi="Times New Roman"/>
          <w:sz w:val="24"/>
        </w:rPr>
        <w:t>Areál koupaliště s autokempem je možné odkanalizovat pomocí ČSOV napojením    na nově vybudovaný výtlačný řad z kalových polí úpravny vody na ČOV Žlutice.</w:t>
      </w:r>
    </w:p>
    <w:p w:rsidR="005E2AA6" w:rsidRDefault="005E2AA6">
      <w:pPr>
        <w:spacing w:after="0" w:line="240" w:lineRule="auto"/>
        <w:rPr>
          <w:rFonts w:ascii="Times New Roman" w:hAnsi="Times New Roman"/>
          <w:b/>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Knínice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lastRenderedPageBreak/>
        <w:t>Nemají žádnou veřejnou kanalizaci, jednotlivé objekty jsou odkanalizovány samostatně podmokem nebo septiky.</w:t>
      </w:r>
    </w:p>
    <w:p w:rsidR="005E2AA6" w:rsidRDefault="005E2AA6" w:rsidP="006A608D">
      <w:pPr>
        <w:spacing w:after="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pPr>
        <w:spacing w:after="0" w:line="240" w:lineRule="auto"/>
        <w:rPr>
          <w:rFonts w:ascii="Times New Roman" w:hAnsi="Times New Roman"/>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Veselov</w:t>
      </w:r>
    </w:p>
    <w:p w:rsidR="006A608D" w:rsidRDefault="006A608D" w:rsidP="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t>Stav</w:t>
      </w:r>
    </w:p>
    <w:p w:rsidR="005E2AA6" w:rsidRDefault="005E2AA6">
      <w:pPr>
        <w:spacing w:after="120" w:line="240" w:lineRule="auto"/>
        <w:ind w:firstLine="709"/>
        <w:rPr>
          <w:rFonts w:ascii="Times New Roman" w:hAnsi="Times New Roman"/>
          <w:sz w:val="24"/>
        </w:rPr>
      </w:pPr>
      <w:r>
        <w:rPr>
          <w:rFonts w:ascii="Times New Roman" w:hAnsi="Times New Roman"/>
          <w:sz w:val="24"/>
        </w:rPr>
        <w:t>Veselov má jednotnou kanalizaci při hlavní komunikaci a částečně ve dvou ulicích k hornímu rybníčku, která je vyústěna do silničního příkopu.</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 Odpadní vody z jednotlivých objektů jsou před připojením na kanalizaci předčištěny v biologických septicích, septicích nebo v jímkách s přepadem. Část objektů, jež nemá přístup ke kanalizaci (zejména východně od hlavní komunikace) má odpady ze septiků vyústěné         do podmoků nebo do terénu. </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 xml:space="preserve">Pro rozvoj lokality se zachovává dosavadní koncepce odkanalizování jednotnou kanalizací včetně východní části s odpadem do podmoků. Pro současnou i rozvojovou zástavbu v západní části se navrhuje rozšíření jednotné kanalizace. </w:t>
      </w:r>
    </w:p>
    <w:p w:rsidR="006A608D" w:rsidRDefault="006A608D">
      <w:pPr>
        <w:spacing w:after="0" w:line="240" w:lineRule="auto"/>
        <w:ind w:firstLine="709"/>
        <w:rPr>
          <w:rFonts w:ascii="Times New Roman" w:hAnsi="Times New Roman"/>
          <w:b/>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Ratiboř</w:t>
      </w:r>
    </w:p>
    <w:p w:rsidR="006A608D" w:rsidRDefault="006A608D" w:rsidP="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t>Stav</w:t>
      </w:r>
    </w:p>
    <w:p w:rsidR="005E2AA6" w:rsidRDefault="005E2AA6">
      <w:pPr>
        <w:spacing w:after="120" w:line="240" w:lineRule="auto"/>
        <w:ind w:firstLine="709"/>
        <w:rPr>
          <w:rFonts w:ascii="Times New Roman" w:hAnsi="Times New Roman"/>
          <w:sz w:val="24"/>
        </w:rPr>
      </w:pPr>
      <w:r>
        <w:rPr>
          <w:rFonts w:ascii="Times New Roman" w:hAnsi="Times New Roman"/>
          <w:sz w:val="24"/>
        </w:rPr>
        <w:t>Ratiboř leží v pásmu hygienické ochrany vodárenského zdroje 2.stupně, ve vzdálenosti cca 1,5 km od nádrže. Má pouze sporadickou kanalizaci, která slouží pro odvádění mělké spodní vody do návesního rybníčka a srážkové vody z části komunikace do společné šachty pod rybníčkem, s vyústěním do místního potůčku, který je přítokem vodárenské nádrže Žlutice. Do této kanalizace jsou zaústěny i předčištěné odpadní vody z některých objektů. Objekty,jež nemají přístup k této kanalizaci, vypouštějí předčištěné odpadní vody do drenážních podmoků.</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Územní plán navrhuje vybudovat souvislou splaškovou kanalizaci se společnou ČOV při místní komunikaci jižně od zástavby pro celou lokalitu a současnou kanalizaci ponechat pouze pro odvádění srážkových a podzemních vod, pod obcí je navržen sedimentační a dočisťovací rybník.</w:t>
      </w:r>
    </w:p>
    <w:p w:rsidR="005E2AA6" w:rsidRDefault="005E2AA6" w:rsidP="00892A1F">
      <w:pPr>
        <w:spacing w:after="0" w:line="240" w:lineRule="auto"/>
        <w:rPr>
          <w:rFonts w:ascii="Times New Roman" w:hAnsi="Times New Roman"/>
          <w:b/>
          <w:sz w:val="24"/>
        </w:rPr>
      </w:pPr>
      <w:r>
        <w:rPr>
          <w:rFonts w:ascii="Times New Roman" w:hAnsi="Times New Roman"/>
          <w:b/>
          <w:sz w:val="24"/>
        </w:rPr>
        <w:t>Verušice</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Verušice nemají žádnou veřejnou kanalizaci. Sídlo leží na okraji pásmu hygienické ochrany vodárenského zdroje 2.stupně. Jednotlivé objekty jsou odkanalizovány samostatně podmokem nebo septiky.</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V návrhu se počítá se zachováním současného způsobu likvidace odpadních vod stávajících objektů, na rozvojových plochách se počítá s využitím mikro ČOV, případně vícekomorových septiků se zemním filtrem.</w:t>
      </w:r>
    </w:p>
    <w:p w:rsidR="005E2AA6" w:rsidRDefault="005E2AA6">
      <w:pPr>
        <w:spacing w:after="120" w:line="240" w:lineRule="auto"/>
        <w:ind w:firstLine="709"/>
        <w:rPr>
          <w:rFonts w:ascii="Times New Roman" w:hAnsi="Times New Roman"/>
          <w:sz w:val="24"/>
        </w:rPr>
      </w:pPr>
      <w:r>
        <w:rPr>
          <w:rFonts w:ascii="Times New Roman" w:hAnsi="Times New Roman"/>
          <w:sz w:val="24"/>
        </w:rPr>
        <w:t>Rekreační objekty v meandru Střely západně od Žlutic - lokalita Pod přehradou – bude řešena obdobným způsobem.</w:t>
      </w:r>
    </w:p>
    <w:p w:rsidR="005E2AA6" w:rsidRDefault="005E2AA6">
      <w:pPr>
        <w:spacing w:after="0" w:line="240" w:lineRule="auto"/>
        <w:ind w:firstLine="709"/>
        <w:rPr>
          <w:rFonts w:ascii="Times New Roman" w:hAnsi="Times New Roman"/>
          <w:b/>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lastRenderedPageBreak/>
        <w:t>Skoky</w:t>
      </w:r>
    </w:p>
    <w:p w:rsidR="005E2AA6" w:rsidRDefault="006A608D">
      <w:pPr>
        <w:tabs>
          <w:tab w:val="left" w:pos="360"/>
        </w:tabs>
        <w:spacing w:after="0" w:line="240" w:lineRule="auto"/>
        <w:ind w:firstLine="567"/>
        <w:jc w:val="both"/>
        <w:rPr>
          <w:rFonts w:ascii="Times New Roman" w:hAnsi="Times New Roman"/>
          <w:b/>
          <w:sz w:val="24"/>
        </w:rPr>
      </w:pPr>
      <w:r>
        <w:rPr>
          <w:rFonts w:ascii="Times New Roman" w:hAnsi="Times New Roman"/>
          <w:b/>
          <w:sz w:val="24"/>
        </w:rPr>
        <w:tab/>
      </w:r>
      <w:r w:rsidR="005E2AA6">
        <w:rPr>
          <w:rFonts w:ascii="Times New Roman" w:hAnsi="Times New Roman"/>
          <w:b/>
          <w:sz w:val="24"/>
        </w:rPr>
        <w:t>Stav</w:t>
      </w:r>
    </w:p>
    <w:p w:rsidR="005E2AA6" w:rsidRDefault="005E2AA6" w:rsidP="006A608D">
      <w:pPr>
        <w:spacing w:after="120" w:line="240" w:lineRule="auto"/>
        <w:ind w:firstLine="709"/>
        <w:rPr>
          <w:rFonts w:ascii="Times New Roman" w:hAnsi="Times New Roman"/>
          <w:sz w:val="24"/>
        </w:rPr>
      </w:pPr>
      <w:r>
        <w:rPr>
          <w:rFonts w:ascii="Times New Roman" w:hAnsi="Times New Roman"/>
          <w:sz w:val="24"/>
        </w:rPr>
        <w:t>V současnosti se jedná o zaniklou obec bez funkční obytné nebo rekreační zástavby, počítá se však s revitalizací obce pro bydlení vesnické.</w:t>
      </w:r>
    </w:p>
    <w:p w:rsidR="005E2AA6" w:rsidRDefault="005E2AA6" w:rsidP="006A608D">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Územní plán navrhuje vybudovat souvislou splaškovou kanalizaci se společnou ČOV při místní komunikaci jižně od zástavby pro celou lokalitu, pod obcí je navržen sedimentační   a dočisťovací rybník.</w:t>
      </w:r>
    </w:p>
    <w:p w:rsidR="006A608D" w:rsidRDefault="006A608D">
      <w:pPr>
        <w:spacing w:after="0" w:line="240" w:lineRule="auto"/>
        <w:rPr>
          <w:rFonts w:ascii="Times New Roman" w:hAnsi="Times New Roman"/>
          <w:b/>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Protivec</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Protivec má souvislou jednotnou kanalizaci do které jsou zaústěny dešťové vody         ze silničních příkopů, přelivy a výpustě z návesních rybníčků a místní bezejmenná vodoteč z rybníka severně od osady. Kanalizace je vyústěna do zarostlé strže jižně od zástavby. Odpadní vody z jednotlivých objektů jsou před připojením na kanalizaci předčištěny v biologických septicích, septicích nebo alespoň v jímkách s přepadem.</w:t>
      </w:r>
    </w:p>
    <w:p w:rsidR="005E2AA6" w:rsidRDefault="005E2AA6">
      <w:pPr>
        <w:spacing w:after="120" w:line="240" w:lineRule="auto"/>
        <w:ind w:firstLine="709"/>
      </w:pPr>
      <w:r>
        <w:rPr>
          <w:rFonts w:ascii="Times New Roman" w:hAnsi="Times New Roman"/>
          <w:b/>
          <w:sz w:val="24"/>
        </w:rPr>
        <w:t>Návrh</w:t>
      </w:r>
    </w:p>
    <w:p w:rsidR="005E2AA6" w:rsidRDefault="005E2AA6">
      <w:pPr>
        <w:spacing w:after="120" w:line="240" w:lineRule="auto"/>
        <w:ind w:firstLine="709"/>
        <w:rPr>
          <w:rFonts w:ascii="Times New Roman" w:hAnsi="Times New Roman"/>
          <w:sz w:val="24"/>
        </w:rPr>
      </w:pPr>
      <w:r>
        <w:rPr>
          <w:rFonts w:ascii="Times New Roman" w:hAnsi="Times New Roman"/>
          <w:sz w:val="24"/>
        </w:rPr>
        <w:t>Pro rozvoj osady se zachovává dosavadní koncepce odkanalizování jednotnou kanalizací. V nových plochách se navrhuje výstavba jednotné kanalizace.</w:t>
      </w:r>
    </w:p>
    <w:p w:rsidR="005E2AA6" w:rsidRDefault="005E2AA6">
      <w:pPr>
        <w:spacing w:after="0" w:line="240" w:lineRule="auto"/>
        <w:rPr>
          <w:rFonts w:ascii="Times New Roman" w:hAnsi="Times New Roman"/>
          <w:b/>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Vladořice</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Nemají žádnou veřejnou kanalizaci, jednotlivé objekty jsou odkanalizovány samostatně podmokem nebo septiky.</w:t>
      </w:r>
    </w:p>
    <w:p w:rsidR="005E2AA6" w:rsidRDefault="005E2AA6" w:rsidP="00892A1F">
      <w:pPr>
        <w:spacing w:after="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pPr>
        <w:spacing w:after="0" w:line="240" w:lineRule="auto"/>
        <w:ind w:firstLine="284"/>
        <w:rPr>
          <w:rFonts w:ascii="Times New Roman" w:hAnsi="Times New Roman"/>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Záhořice</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Nemají žádnou veřejnou kanalizaci, jednotlivé objekty jsou odkanalizovány samostatně podmokem nebo septiky.</w:t>
      </w:r>
    </w:p>
    <w:p w:rsidR="005E2AA6" w:rsidRDefault="005E2AA6">
      <w:pPr>
        <w:spacing w:after="120" w:line="240" w:lineRule="auto"/>
        <w:rPr>
          <w:rFonts w:ascii="Times New Roman" w:hAnsi="Times New Roman"/>
          <w:b/>
          <w:sz w:val="24"/>
        </w:rPr>
      </w:pPr>
      <w:r>
        <w:rPr>
          <w:rFonts w:ascii="Times New Roman" w:hAnsi="Times New Roman"/>
          <w:b/>
          <w:sz w:val="24"/>
        </w:rPr>
        <w:tab/>
        <w:t xml:space="preserve">Návrh </w:t>
      </w:r>
    </w:p>
    <w:p w:rsidR="005E2AA6" w:rsidRDefault="005E2AA6">
      <w:pPr>
        <w:spacing w:after="120" w:line="240" w:lineRule="auto"/>
        <w:rPr>
          <w:rFonts w:ascii="Times New Roman" w:hAnsi="Times New Roman"/>
          <w:sz w:val="24"/>
        </w:rPr>
      </w:pPr>
      <w:r>
        <w:rPr>
          <w:rFonts w:ascii="Times New Roman" w:hAnsi="Times New Roman"/>
          <w:sz w:val="24"/>
        </w:rPr>
        <w:t>Zachovat v návrhovém období současný stav, na rozvojových plochách se počítá s využitím  mikro  ČOV, případně vícekomorových septiků se zemním filtrem.</w:t>
      </w:r>
    </w:p>
    <w:p w:rsidR="005E2AA6" w:rsidRDefault="005E2AA6" w:rsidP="00892A1F">
      <w:pPr>
        <w:spacing w:before="240" w:after="120" w:line="240" w:lineRule="auto"/>
        <w:rPr>
          <w:rFonts w:ascii="Times New Roman" w:hAnsi="Times New Roman"/>
          <w:b/>
          <w:sz w:val="24"/>
        </w:rPr>
      </w:pPr>
      <w:r>
        <w:rPr>
          <w:rFonts w:ascii="Times New Roman" w:hAnsi="Times New Roman"/>
          <w:b/>
          <w:sz w:val="24"/>
        </w:rPr>
        <w:t>Průmyslová zóna sever</w:t>
      </w:r>
    </w:p>
    <w:p w:rsidR="005E2AA6" w:rsidRDefault="005E2AA6">
      <w:pPr>
        <w:spacing w:after="120" w:line="240" w:lineRule="auto"/>
        <w:ind w:firstLine="709"/>
        <w:rPr>
          <w:rFonts w:ascii="Times New Roman" w:hAnsi="Times New Roman"/>
          <w:sz w:val="24"/>
        </w:rPr>
      </w:pPr>
      <w:r>
        <w:rPr>
          <w:rFonts w:ascii="Times New Roman" w:hAnsi="Times New Roman"/>
          <w:sz w:val="24"/>
        </w:rPr>
        <w:t>Tímto územím protéká Malá Trasovka s oboustrannými přítoky.</w:t>
      </w:r>
    </w:p>
    <w:p w:rsidR="005E2AA6" w:rsidRDefault="005E2AA6" w:rsidP="00892A1F">
      <w:pPr>
        <w:spacing w:after="0" w:line="240" w:lineRule="auto"/>
        <w:ind w:left="709"/>
        <w:rPr>
          <w:rFonts w:ascii="Times New Roman" w:hAnsi="Times New Roman"/>
          <w:b/>
          <w:sz w:val="24"/>
        </w:rPr>
      </w:pPr>
      <w:r>
        <w:rPr>
          <w:rFonts w:ascii="Times New Roman" w:hAnsi="Times New Roman"/>
          <w:b/>
          <w:sz w:val="24"/>
        </w:rPr>
        <w:t xml:space="preserve">Návrh </w:t>
      </w:r>
    </w:p>
    <w:p w:rsidR="005E2AA6" w:rsidRDefault="005E2AA6">
      <w:pPr>
        <w:spacing w:after="120" w:line="240" w:lineRule="auto"/>
        <w:ind w:firstLine="709"/>
        <w:rPr>
          <w:rFonts w:ascii="Times New Roman" w:hAnsi="Times New Roman"/>
          <w:sz w:val="24"/>
        </w:rPr>
      </w:pPr>
      <w:r>
        <w:rPr>
          <w:rFonts w:ascii="Times New Roman" w:hAnsi="Times New Roman"/>
          <w:sz w:val="24"/>
        </w:rPr>
        <w:t>Pro plochy výroby a skladů se navrhuje oddílná kanalizace. Srážkové vody budou odváděny dešťovou kanalizací s případným čištěním nebo zdržením do vodních toků. Splaškové vody budou odváděny splaškovou kanalizací dle možnosti do společné ČOV.</w:t>
      </w:r>
    </w:p>
    <w:p w:rsidR="005E2AA6" w:rsidRDefault="005E2AA6">
      <w:pPr>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Zásobování el.energií</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lastRenderedPageBreak/>
        <w:t>Stav</w:t>
      </w:r>
    </w:p>
    <w:p w:rsidR="005E2AA6" w:rsidRDefault="005E2AA6">
      <w:pPr>
        <w:spacing w:after="120" w:line="240" w:lineRule="auto"/>
        <w:ind w:firstLine="900"/>
        <w:rPr>
          <w:rFonts w:ascii="Times New Roman" w:hAnsi="Times New Roman"/>
          <w:sz w:val="24"/>
        </w:rPr>
      </w:pPr>
      <w:r>
        <w:rPr>
          <w:rFonts w:ascii="Times New Roman" w:hAnsi="Times New Roman"/>
          <w:sz w:val="24"/>
        </w:rPr>
        <w:t>Řešené území je zásobováno elektrickou energií z 22 kV venkovního vedení z Rozvodny 110/22 kV Toužim, vývod Žlutice zaústěný do spínací stanice Žlutice, eventuálně z vedení spínací stanice Žlutice - Lubenec. Tato koncepce zůstává zachována.</w:t>
      </w:r>
    </w:p>
    <w:p w:rsidR="005E2AA6" w:rsidRDefault="006538DB">
      <w:pPr>
        <w:spacing w:after="0" w:line="240" w:lineRule="auto"/>
        <w:rPr>
          <w:rFonts w:ascii="Times New Roman" w:hAnsi="Times New Roman"/>
          <w:sz w:val="24"/>
        </w:rPr>
      </w:pPr>
      <w:r>
        <w:rPr>
          <w:rFonts w:ascii="Times New Roman" w:hAnsi="Times New Roman"/>
          <w:sz w:val="24"/>
        </w:rPr>
        <w:t xml:space="preserve">         V ZUR </w:t>
      </w:r>
      <w:r w:rsidR="005E2AA6">
        <w:rPr>
          <w:rFonts w:ascii="Times New Roman" w:hAnsi="Times New Roman"/>
          <w:sz w:val="24"/>
        </w:rPr>
        <w:t xml:space="preserve"> je v řešeném území jako VPS uvedena stavba E04 – VVN linka 400 kV TR Vítkov-TR Vernéřov, která je v územním plánu respektována.</w:t>
      </w:r>
    </w:p>
    <w:p w:rsidR="005E2AA6" w:rsidRDefault="005E2AA6">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pPr>
        <w:spacing w:after="0" w:line="240" w:lineRule="auto"/>
        <w:ind w:firstLine="540"/>
        <w:rPr>
          <w:rFonts w:ascii="Times New Roman" w:hAnsi="Times New Roman"/>
          <w:sz w:val="24"/>
        </w:rPr>
      </w:pPr>
      <w:r>
        <w:rPr>
          <w:rFonts w:ascii="Times New Roman" w:hAnsi="Times New Roman"/>
          <w:sz w:val="24"/>
        </w:rPr>
        <w:t>Územní plán počítá s výstavbou distribučních trafostanic u všech ploch, které budou vyžadovat potřebný nárůst kapacit el.energie. Nadřazená rozvodní síť vyhovuje rozvojovým potřebám řešeného území.</w:t>
      </w:r>
    </w:p>
    <w:p w:rsidR="005E2AA6" w:rsidRDefault="005E2AA6">
      <w:pPr>
        <w:spacing w:after="0" w:line="240" w:lineRule="auto"/>
        <w:ind w:firstLine="540"/>
        <w:rPr>
          <w:rFonts w:ascii="Times New Roman" w:hAnsi="Times New Roman"/>
          <w:sz w:val="24"/>
        </w:rPr>
      </w:pPr>
    </w:p>
    <w:p w:rsidR="005E2AA6" w:rsidRDefault="005E2AA6">
      <w:pPr>
        <w:spacing w:after="0" w:line="240" w:lineRule="auto"/>
        <w:ind w:firstLine="540"/>
        <w:rPr>
          <w:rFonts w:ascii="Times New Roman" w:hAnsi="Times New Roman"/>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Žlutice</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709"/>
        <w:rPr>
          <w:rFonts w:ascii="Times New Roman" w:hAnsi="Times New Roman"/>
          <w:sz w:val="24"/>
        </w:rPr>
      </w:pPr>
      <w:r>
        <w:rPr>
          <w:rFonts w:ascii="Times New Roman" w:hAnsi="Times New Roman"/>
          <w:sz w:val="24"/>
        </w:rPr>
        <w:t>Zásobování elektrickou energií bude i nadále směřováno na 22 kV venkovního vedení z Rozvodny 110/22 kV Toužim, vývod Žlutice zaústěný do spínací stanice Žlutice a na vedení spínací stanice Žlutice - Lubenec.</w:t>
      </w:r>
    </w:p>
    <w:p w:rsidR="005E2AA6" w:rsidRDefault="005E2AA6" w:rsidP="00892A1F">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rsidP="006538DB">
      <w:pPr>
        <w:tabs>
          <w:tab w:val="left" w:pos="0"/>
        </w:tabs>
        <w:spacing w:before="60" w:after="60" w:line="240" w:lineRule="auto"/>
        <w:ind w:firstLine="567"/>
        <w:rPr>
          <w:rFonts w:ascii="Times New Roman" w:hAnsi="Times New Roman"/>
          <w:color w:val="000000"/>
          <w:sz w:val="24"/>
        </w:rPr>
      </w:pPr>
      <w:r>
        <w:rPr>
          <w:rFonts w:ascii="Times New Roman" w:hAnsi="Times New Roman"/>
          <w:color w:val="000000"/>
          <w:sz w:val="24"/>
        </w:rPr>
        <w:t>Koupaliště s autocampem si vyžádá vybudování nové transformační stanice napojenou novou VN přípojkou z prostoru chatové oblasti Verušice</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lokalita výroby bude zásobována z nově vybudované transformační stanice přípojkou z prostoru přípojky pro Pilu</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lokalita P1 a Z12,13,14 bude napojena z nově vybudované kioskové trafostanice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lokalita OV Žlutice jih bude zásobována z distribučních stanic Obec II a Mlýnská  ve kterých budou osazeny nové NN rozvaděče a provedeny výměny transformátorů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dostavby v historickém jádru se soudobým příkonem budou napojeny z nově vybudované kioskové trafostanice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bude zrušeno vzdušné přípojné vedení k trafostanicím areál Regent Plus, které budou nově napojeny kabelovým vedením z nové TS-C</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lokalita Z4 bude napojena z nově vybudované kioskové trafostanice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lokalita Z5 bude napojena z nově vybudované kioskové trafostanice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severovýchodně od Střední lesnické školy budou dvě vzdušná vedení kV nahrazena jedním zdvojeným, čímž se zmenší rozsah ochranných pásem a tak umožní zástavba sousedních pozemků</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lokality výstavby na plochách Z5 si vyžádají přeložku vzdušného vedení od silnice II/205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lokality RD a byt.jednotek severně od historického jádra budou zásobovány z nové trafostanice a  nové distribuční trafostanice v ulici Žižkov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 xml:space="preserve">lokality výroby situované v severní části území si vyžádají vybudování samostatných transformačních stanic </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ostatní navrhované záměry budou napojeny z NN sítě bez potřeby její úpravy</w:t>
      </w:r>
    </w:p>
    <w:p w:rsidR="005E2AA6" w:rsidRDefault="005E2AA6" w:rsidP="006538DB">
      <w:pPr>
        <w:tabs>
          <w:tab w:val="left" w:pos="0"/>
        </w:tabs>
        <w:spacing w:before="60" w:after="60" w:line="240" w:lineRule="auto"/>
        <w:ind w:firstLine="567"/>
        <w:jc w:val="both"/>
        <w:rPr>
          <w:rFonts w:ascii="Times New Roman" w:hAnsi="Times New Roman"/>
          <w:color w:val="000000"/>
          <w:sz w:val="24"/>
        </w:rPr>
      </w:pPr>
      <w:r>
        <w:rPr>
          <w:rFonts w:ascii="Times New Roman" w:hAnsi="Times New Roman"/>
          <w:color w:val="000000"/>
          <w:sz w:val="24"/>
        </w:rPr>
        <w:t>výše uvedené trafostanice v historickém jádru a v severní části - Žižkov budou navzájem propojeny kabelovým vedením</w:t>
      </w:r>
    </w:p>
    <w:p w:rsidR="006538DB" w:rsidRDefault="006538DB">
      <w:pPr>
        <w:tabs>
          <w:tab w:val="left" w:pos="0"/>
        </w:tabs>
        <w:spacing w:before="60" w:after="60" w:line="240" w:lineRule="auto"/>
        <w:ind w:firstLine="851"/>
        <w:jc w:val="both"/>
        <w:rPr>
          <w:rFonts w:ascii="Times New Roman" w:hAnsi="Times New Roman"/>
          <w:b/>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Pod přehradou</w:t>
      </w:r>
    </w:p>
    <w:p w:rsidR="005E2AA6" w:rsidRDefault="005E2AA6">
      <w:pPr>
        <w:tabs>
          <w:tab w:val="left" w:pos="0"/>
        </w:tabs>
        <w:spacing w:before="60" w:after="60" w:line="240" w:lineRule="auto"/>
        <w:ind w:firstLine="851"/>
        <w:jc w:val="both"/>
        <w:rPr>
          <w:rFonts w:ascii="Times New Roman" w:hAnsi="Times New Roman"/>
          <w:sz w:val="24"/>
        </w:rPr>
      </w:pPr>
      <w:r>
        <w:rPr>
          <w:rFonts w:ascii="Times New Roman" w:hAnsi="Times New Roman"/>
          <w:sz w:val="24"/>
        </w:rPr>
        <w:lastRenderedPageBreak/>
        <w:t>Navrhovaný rozvoj lokality chatové kolonie pod přehradou, nacházející se v jižní části území sídla si vyžádá výměnu stávajícího transformátoru.</w:t>
      </w:r>
    </w:p>
    <w:p w:rsidR="005E2AA6" w:rsidRDefault="005E2AA6">
      <w:pPr>
        <w:tabs>
          <w:tab w:val="left" w:pos="0"/>
        </w:tabs>
        <w:spacing w:before="60" w:after="60" w:line="240" w:lineRule="auto"/>
        <w:jc w:val="both"/>
        <w:rPr>
          <w:rFonts w:ascii="Times New Roman" w:hAnsi="Times New Roman"/>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Knínice</w:t>
      </w:r>
    </w:p>
    <w:p w:rsidR="005E2AA6" w:rsidRDefault="005E2AA6" w:rsidP="00892A1F">
      <w:pPr>
        <w:spacing w:after="0" w:line="240" w:lineRule="auto"/>
        <w:ind w:firstLine="851"/>
      </w:pPr>
      <w:r>
        <w:rPr>
          <w:rFonts w:ascii="Times New Roman" w:hAnsi="Times New Roman"/>
          <w:b/>
          <w:sz w:val="24"/>
        </w:rPr>
        <w:t>Stav</w:t>
      </w:r>
      <w:r>
        <w:rPr>
          <w:rFonts w:ascii="Times New Roman" w:hAnsi="Times New Roman"/>
          <w:sz w:val="24"/>
        </w:rPr>
        <w:t xml:space="preserve"> </w:t>
      </w:r>
    </w:p>
    <w:p w:rsidR="005E2AA6" w:rsidRDefault="005E2AA6" w:rsidP="00892A1F">
      <w:pPr>
        <w:spacing w:after="0" w:line="240" w:lineRule="auto"/>
        <w:ind w:firstLine="851"/>
        <w:rPr>
          <w:rFonts w:ascii="Times New Roman" w:hAnsi="Times New Roman"/>
          <w:sz w:val="24"/>
        </w:rPr>
      </w:pPr>
      <w:r>
        <w:rPr>
          <w:rFonts w:ascii="Times New Roman" w:hAnsi="Times New Roman"/>
          <w:sz w:val="24"/>
        </w:rPr>
        <w:t>Lokalita je zásobována ze společné trafostanice severně od Veselova</w:t>
      </w:r>
    </w:p>
    <w:p w:rsidR="005E2AA6" w:rsidRDefault="005E2AA6">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pPr>
        <w:tabs>
          <w:tab w:val="left" w:pos="360"/>
        </w:tabs>
        <w:spacing w:after="0" w:line="240" w:lineRule="auto"/>
        <w:ind w:firstLine="567"/>
        <w:jc w:val="both"/>
        <w:rPr>
          <w:rFonts w:ascii="Times New Roman" w:hAnsi="Times New Roman"/>
          <w:sz w:val="24"/>
        </w:rPr>
      </w:pPr>
      <w:r>
        <w:rPr>
          <w:rFonts w:ascii="Times New Roman" w:hAnsi="Times New Roman"/>
          <w:sz w:val="24"/>
        </w:rPr>
        <w:t xml:space="preserve">Stávající způsob zásobování a navrhovaný rozvoj lokality si vyžádá výměnu NN rozvaděče a transformátoru ve stávající distribuční trafostanici a náhradu stávajícího napájecího venkovního vedení s dílčími úpravami místní rozvodné sítě. </w:t>
      </w:r>
    </w:p>
    <w:p w:rsidR="005E2AA6" w:rsidRDefault="005E2AA6">
      <w:pPr>
        <w:spacing w:after="120" w:line="240" w:lineRule="auto"/>
        <w:ind w:firstLine="709"/>
        <w:rPr>
          <w:rFonts w:ascii="Times New Roman" w:hAnsi="Times New Roman"/>
          <w:b/>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Veselov</w:t>
      </w:r>
    </w:p>
    <w:p w:rsidR="005E2AA6" w:rsidRDefault="005E2AA6" w:rsidP="00892A1F">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 xml:space="preserve">Lokalita je zásobována ze společné trafostanice severně od Veselova </w:t>
      </w: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Lokalita je zásobována elektrickou energií ze stejné trafostanice jako Knínice,  navrhovaný rozvoj sídla vyvolá potřebu výstavby nové betonové kioskové distribuční trafostanice , situované v jižní části území. Trafostanice bude napojena VN přípojkou             na stávající venkovní vedení 22 kV pro Kamenolom Ratiboř.</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Ratiboř</w:t>
      </w:r>
    </w:p>
    <w:p w:rsidR="005E2AA6" w:rsidRDefault="005E2AA6" w:rsidP="00892A1F">
      <w:pPr>
        <w:tabs>
          <w:tab w:val="left" w:pos="360"/>
        </w:tabs>
        <w:spacing w:after="0" w:line="240" w:lineRule="auto"/>
        <w:ind w:firstLine="567"/>
        <w:jc w:val="both"/>
      </w:pPr>
      <w:r>
        <w:rPr>
          <w:rFonts w:ascii="Times New Roman" w:hAnsi="Times New Roman"/>
          <w:b/>
          <w:sz w:val="24"/>
        </w:rPr>
        <w:t>Stav</w:t>
      </w:r>
      <w:r>
        <w:rPr>
          <w:rFonts w:ascii="Times New Roman" w:hAnsi="Times New Roman"/>
          <w:sz w:val="24"/>
        </w:rPr>
        <w:t xml:space="preserve"> </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je zásobována ze stávající trafostanice severně nad Ratiboří.</w:t>
      </w:r>
    </w:p>
    <w:p w:rsidR="005E2AA6" w:rsidRPr="00892A1F" w:rsidRDefault="005E2AA6" w:rsidP="00892A1F">
      <w:pPr>
        <w:tabs>
          <w:tab w:val="left" w:pos="360"/>
        </w:tabs>
        <w:spacing w:after="0" w:line="240" w:lineRule="auto"/>
        <w:ind w:firstLine="567"/>
        <w:jc w:val="both"/>
        <w:rPr>
          <w:rFonts w:ascii="Times New Roman" w:hAnsi="Times New Roman"/>
          <w:b/>
          <w:sz w:val="14"/>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Navrhovaný rozvoj lokality vyvolá nutnost výměny stávajícího transformátoru.</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Verušice</w:t>
      </w:r>
    </w:p>
    <w:p w:rsidR="005E2AA6" w:rsidRDefault="005E2AA6" w:rsidP="00892A1F">
      <w:pPr>
        <w:tabs>
          <w:tab w:val="left" w:pos="360"/>
        </w:tabs>
        <w:spacing w:after="0" w:line="240" w:lineRule="auto"/>
        <w:ind w:firstLine="567"/>
        <w:jc w:val="both"/>
      </w:pPr>
      <w:r>
        <w:rPr>
          <w:rFonts w:ascii="Times New Roman" w:hAnsi="Times New Roman"/>
          <w:b/>
          <w:sz w:val="24"/>
        </w:rPr>
        <w:t>Stav</w:t>
      </w:r>
      <w:r>
        <w:rPr>
          <w:rFonts w:ascii="Times New Roman" w:hAnsi="Times New Roman"/>
          <w:sz w:val="24"/>
        </w:rPr>
        <w:t xml:space="preserve"> </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je zásobována ze stávající trafostanice na návsi.</w:t>
      </w:r>
    </w:p>
    <w:p w:rsidR="005E2AA6" w:rsidRPr="00892A1F" w:rsidRDefault="005E2AA6" w:rsidP="00892A1F">
      <w:pPr>
        <w:tabs>
          <w:tab w:val="left" w:pos="360"/>
        </w:tabs>
        <w:spacing w:after="0" w:line="240" w:lineRule="auto"/>
        <w:ind w:firstLine="567"/>
        <w:jc w:val="both"/>
        <w:rPr>
          <w:rFonts w:ascii="Times New Roman" w:hAnsi="Times New Roman"/>
          <w:b/>
          <w:sz w:val="16"/>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V souvislosti s konfliktním příjezdem ke stávající TS minaret se navrhuje vybudování nové distribuční trafostanice umístěné v severovýchodní části území.</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92A1F">
      <w:pPr>
        <w:tabs>
          <w:tab w:val="left" w:pos="0"/>
        </w:tabs>
        <w:spacing w:before="60" w:after="60" w:line="240" w:lineRule="auto"/>
        <w:rPr>
          <w:rFonts w:ascii="Times New Roman" w:hAnsi="Times New Roman"/>
          <w:b/>
          <w:sz w:val="24"/>
        </w:rPr>
      </w:pPr>
      <w:r>
        <w:rPr>
          <w:rFonts w:ascii="Times New Roman" w:hAnsi="Times New Roman"/>
          <w:b/>
          <w:sz w:val="24"/>
        </w:rPr>
        <w:t>Skoky</w:t>
      </w:r>
    </w:p>
    <w:p w:rsidR="005E2AA6" w:rsidRDefault="005E2AA6" w:rsidP="00892A1F">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není zásobována el. energií.</w:t>
      </w:r>
    </w:p>
    <w:p w:rsidR="005E2AA6" w:rsidRPr="00892A1F" w:rsidRDefault="005E2AA6" w:rsidP="00892A1F">
      <w:pPr>
        <w:tabs>
          <w:tab w:val="left" w:pos="360"/>
        </w:tabs>
        <w:spacing w:after="0" w:line="240" w:lineRule="auto"/>
        <w:ind w:firstLine="567"/>
        <w:jc w:val="both"/>
        <w:rPr>
          <w:rFonts w:ascii="Times New Roman" w:hAnsi="Times New Roman"/>
          <w:b/>
          <w:sz w:val="14"/>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V současné době území není zásobováno elektrickou energií. Navrhovaný rozvoj lokality si vyžádá vybudování nové distribuční trafostanice situované v severní části území napojené VN přípojkou ze stávající přípojky pro obec Polom.</w:t>
      </w:r>
    </w:p>
    <w:p w:rsidR="00892A1F" w:rsidRDefault="00892A1F" w:rsidP="00892A1F">
      <w:pPr>
        <w:tabs>
          <w:tab w:val="left" w:pos="0"/>
        </w:tabs>
        <w:spacing w:before="60" w:after="60" w:line="240" w:lineRule="auto"/>
        <w:jc w:val="both"/>
        <w:rPr>
          <w:rFonts w:ascii="Times New Roman" w:hAnsi="Times New Roman"/>
          <w:b/>
          <w:sz w:val="24"/>
        </w:rPr>
      </w:pPr>
    </w:p>
    <w:p w:rsidR="005E2AA6" w:rsidRDefault="005E2AA6" w:rsidP="00892A1F">
      <w:pPr>
        <w:tabs>
          <w:tab w:val="left" w:pos="0"/>
        </w:tabs>
        <w:spacing w:before="60" w:after="60" w:line="240" w:lineRule="auto"/>
        <w:jc w:val="both"/>
        <w:rPr>
          <w:rFonts w:ascii="Times New Roman" w:hAnsi="Times New Roman"/>
          <w:b/>
          <w:sz w:val="24"/>
        </w:rPr>
      </w:pPr>
      <w:r>
        <w:rPr>
          <w:rFonts w:ascii="Times New Roman" w:hAnsi="Times New Roman"/>
          <w:b/>
          <w:sz w:val="24"/>
        </w:rPr>
        <w:t xml:space="preserve">Protivec </w:t>
      </w:r>
    </w:p>
    <w:p w:rsidR="005E2AA6" w:rsidRDefault="005E2AA6" w:rsidP="00892A1F">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je zásobována ze stávající trafostanice ve V části.</w:t>
      </w:r>
    </w:p>
    <w:p w:rsidR="005E2AA6" w:rsidRPr="00892A1F" w:rsidRDefault="005E2AA6" w:rsidP="00892A1F">
      <w:pPr>
        <w:tabs>
          <w:tab w:val="left" w:pos="360"/>
        </w:tabs>
        <w:spacing w:after="0" w:line="240" w:lineRule="auto"/>
        <w:ind w:firstLine="567"/>
        <w:jc w:val="both"/>
        <w:rPr>
          <w:rFonts w:ascii="Times New Roman" w:hAnsi="Times New Roman"/>
          <w:b/>
          <w:sz w:val="14"/>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Navrhovaná výstavba RD vyvolá nutnost u stávající trafostanice výměnu transformátoru.</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Stávající značně vzdálená lokalita u nádraží zásobované NN venkovním vedením z sídla, omezující další rozvoj tohoto území, si vyžádá realizaci nové trafostanice, umístěné při komunikaci nad tímto územím. Tato TS zpětně posílí zásobování sídla z jihozápadní části území.</w:t>
      </w:r>
    </w:p>
    <w:p w:rsidR="005E2AA6" w:rsidRDefault="005E2AA6">
      <w:pPr>
        <w:tabs>
          <w:tab w:val="left" w:pos="0"/>
        </w:tabs>
        <w:spacing w:before="60" w:after="60" w:line="240" w:lineRule="auto"/>
        <w:ind w:firstLine="851"/>
        <w:rPr>
          <w:rFonts w:ascii="Times New Roman" w:hAnsi="Times New Roman"/>
          <w:sz w:val="24"/>
        </w:rPr>
      </w:pPr>
    </w:p>
    <w:p w:rsidR="005E2AA6" w:rsidRDefault="005E2AA6" w:rsidP="00892A1F">
      <w:pPr>
        <w:tabs>
          <w:tab w:val="left" w:pos="0"/>
        </w:tabs>
        <w:spacing w:after="0" w:line="240" w:lineRule="auto"/>
        <w:rPr>
          <w:rFonts w:ascii="Times New Roman" w:hAnsi="Times New Roman"/>
          <w:b/>
          <w:sz w:val="24"/>
        </w:rPr>
      </w:pPr>
      <w:r>
        <w:rPr>
          <w:rFonts w:ascii="Times New Roman" w:hAnsi="Times New Roman"/>
          <w:b/>
          <w:sz w:val="24"/>
        </w:rPr>
        <w:t>Vladořice</w:t>
      </w:r>
    </w:p>
    <w:p w:rsidR="005E2AA6" w:rsidRDefault="005E2AA6" w:rsidP="00892A1F">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je zásobována ze stávající trafostanice ve V části.</w:t>
      </w:r>
    </w:p>
    <w:p w:rsidR="005E2AA6" w:rsidRPr="00892A1F" w:rsidRDefault="005E2AA6" w:rsidP="00892A1F">
      <w:pPr>
        <w:tabs>
          <w:tab w:val="left" w:pos="360"/>
        </w:tabs>
        <w:spacing w:after="0" w:line="240" w:lineRule="auto"/>
        <w:ind w:firstLine="567"/>
        <w:jc w:val="both"/>
        <w:rPr>
          <w:rFonts w:ascii="Times New Roman" w:hAnsi="Times New Roman"/>
          <w:b/>
          <w:sz w:val="14"/>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 xml:space="preserve">Navrhovaný rozvoj území si vyžádá pouze dílčí úpravy NN rozvodné sítě. </w:t>
      </w:r>
    </w:p>
    <w:p w:rsidR="005E2AA6" w:rsidRDefault="005E2AA6" w:rsidP="00892A1F">
      <w:pPr>
        <w:tabs>
          <w:tab w:val="left" w:pos="0"/>
        </w:tabs>
        <w:spacing w:after="0" w:line="240" w:lineRule="auto"/>
        <w:ind w:firstLine="851"/>
        <w:rPr>
          <w:rFonts w:ascii="Times New Roman" w:hAnsi="Times New Roman"/>
          <w:sz w:val="24"/>
        </w:rPr>
      </w:pPr>
    </w:p>
    <w:p w:rsidR="005E2AA6" w:rsidRDefault="005E2AA6" w:rsidP="00892A1F">
      <w:pPr>
        <w:tabs>
          <w:tab w:val="left" w:pos="0"/>
        </w:tabs>
        <w:spacing w:after="0" w:line="240" w:lineRule="auto"/>
        <w:rPr>
          <w:rFonts w:ascii="Times New Roman" w:hAnsi="Times New Roman"/>
          <w:b/>
          <w:sz w:val="24"/>
        </w:rPr>
      </w:pPr>
      <w:r>
        <w:rPr>
          <w:rFonts w:ascii="Times New Roman" w:hAnsi="Times New Roman"/>
          <w:b/>
          <w:sz w:val="24"/>
        </w:rPr>
        <w:t>Záhořice</w:t>
      </w:r>
    </w:p>
    <w:p w:rsidR="005E2AA6" w:rsidRDefault="005E2AA6" w:rsidP="00892A1F">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rsidP="00892A1F">
      <w:pPr>
        <w:tabs>
          <w:tab w:val="left" w:pos="360"/>
        </w:tabs>
        <w:spacing w:after="0" w:line="240" w:lineRule="auto"/>
        <w:ind w:firstLine="567"/>
        <w:jc w:val="both"/>
        <w:rPr>
          <w:rFonts w:ascii="Times New Roman" w:hAnsi="Times New Roman"/>
          <w:sz w:val="24"/>
        </w:rPr>
      </w:pPr>
      <w:r>
        <w:rPr>
          <w:rFonts w:ascii="Times New Roman" w:hAnsi="Times New Roman"/>
          <w:sz w:val="24"/>
        </w:rPr>
        <w:t>Lokalita je zásobována ze stávající trafostanice jižně pod sídlem.</w:t>
      </w:r>
    </w:p>
    <w:p w:rsidR="005E2AA6" w:rsidRPr="00892A1F" w:rsidRDefault="005E2AA6" w:rsidP="00892A1F">
      <w:pPr>
        <w:tabs>
          <w:tab w:val="left" w:pos="360"/>
        </w:tabs>
        <w:spacing w:after="0" w:line="240" w:lineRule="auto"/>
        <w:ind w:firstLine="567"/>
        <w:jc w:val="both"/>
        <w:rPr>
          <w:rFonts w:ascii="Times New Roman" w:hAnsi="Times New Roman"/>
          <w:b/>
          <w:sz w:val="16"/>
        </w:rPr>
      </w:pP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Navrhovaná výstavba rekreačních objektů si vyžádá výměnu stávajícího transformátoru.</w:t>
      </w:r>
    </w:p>
    <w:p w:rsidR="005E2AA6" w:rsidRDefault="005E2AA6" w:rsidP="00892A1F">
      <w:pPr>
        <w:spacing w:after="0" w:line="240" w:lineRule="auto"/>
        <w:ind w:left="567"/>
        <w:rPr>
          <w:rFonts w:ascii="Times New Roman" w:hAnsi="Times New Roman"/>
          <w:sz w:val="24"/>
        </w:rPr>
      </w:pPr>
    </w:p>
    <w:p w:rsidR="005E2AA6" w:rsidRDefault="005E2AA6" w:rsidP="00892A1F">
      <w:pPr>
        <w:spacing w:after="0" w:line="240" w:lineRule="auto"/>
        <w:rPr>
          <w:rFonts w:ascii="Times New Roman" w:hAnsi="Times New Roman"/>
          <w:b/>
          <w:sz w:val="24"/>
        </w:rPr>
      </w:pPr>
      <w:r>
        <w:rPr>
          <w:rFonts w:ascii="Times New Roman" w:hAnsi="Times New Roman"/>
          <w:b/>
          <w:sz w:val="24"/>
        </w:rPr>
        <w:t>Průmyslová zóna sever</w:t>
      </w:r>
    </w:p>
    <w:p w:rsidR="005E2AA6" w:rsidRDefault="005E2AA6" w:rsidP="00892A1F">
      <w:pPr>
        <w:spacing w:after="0" w:line="240" w:lineRule="auto"/>
        <w:ind w:firstLine="540"/>
        <w:rPr>
          <w:rFonts w:ascii="Times New Roman" w:hAnsi="Times New Roman"/>
          <w:b/>
          <w:sz w:val="24"/>
        </w:rPr>
      </w:pPr>
      <w:r>
        <w:rPr>
          <w:rFonts w:ascii="Times New Roman" w:hAnsi="Times New Roman"/>
          <w:b/>
          <w:sz w:val="24"/>
        </w:rPr>
        <w:t xml:space="preserve">Návrh </w:t>
      </w:r>
    </w:p>
    <w:p w:rsidR="005E2AA6" w:rsidRDefault="005E2AA6" w:rsidP="00892A1F">
      <w:pPr>
        <w:tabs>
          <w:tab w:val="left" w:pos="0"/>
        </w:tabs>
        <w:spacing w:after="0" w:line="240" w:lineRule="auto"/>
        <w:ind w:firstLine="851"/>
        <w:rPr>
          <w:rFonts w:ascii="Times New Roman" w:hAnsi="Times New Roman"/>
          <w:sz w:val="24"/>
        </w:rPr>
      </w:pPr>
      <w:r>
        <w:rPr>
          <w:rFonts w:ascii="Times New Roman" w:hAnsi="Times New Roman"/>
          <w:sz w:val="24"/>
        </w:rPr>
        <w:t>Obchodně distribuční zóna navrhovaná při budoucí rychlostní komunikaci K.Vary – Praha bude zásobována z nově vybudované betonové kioskové trafostanice.</w:t>
      </w:r>
    </w:p>
    <w:p w:rsidR="005E2AA6" w:rsidRDefault="005E2AA6" w:rsidP="00892A1F">
      <w:pPr>
        <w:spacing w:after="0" w:line="240" w:lineRule="auto"/>
        <w:ind w:left="567"/>
        <w:rPr>
          <w:rFonts w:ascii="Times New Roman" w:hAnsi="Times New Roman"/>
          <w:sz w:val="24"/>
        </w:rPr>
      </w:pPr>
    </w:p>
    <w:p w:rsidR="005E2AA6" w:rsidRDefault="005E2AA6" w:rsidP="00892A1F">
      <w:pPr>
        <w:spacing w:after="0" w:line="240" w:lineRule="auto"/>
        <w:ind w:left="567"/>
        <w:rPr>
          <w:rFonts w:ascii="Times New Roman" w:hAnsi="Times New Roman"/>
          <w:sz w:val="24"/>
        </w:rPr>
      </w:pPr>
    </w:p>
    <w:p w:rsidR="005E2AA6" w:rsidRDefault="005E2AA6">
      <w:pPr>
        <w:spacing w:after="0" w:line="240" w:lineRule="auto"/>
        <w:ind w:left="567"/>
        <w:rPr>
          <w:rFonts w:ascii="Times New Roman" w:hAnsi="Times New Roman"/>
          <w:b/>
          <w:sz w:val="24"/>
          <w:u w:val="single"/>
        </w:rPr>
      </w:pPr>
      <w:r>
        <w:rPr>
          <w:rFonts w:ascii="Times New Roman" w:hAnsi="Times New Roman"/>
          <w:b/>
          <w:sz w:val="24"/>
          <w:u w:val="single"/>
        </w:rPr>
        <w:t>Zásobování plynem</w:t>
      </w:r>
    </w:p>
    <w:p w:rsidR="005E2AA6" w:rsidRDefault="005E2AA6">
      <w:pPr>
        <w:spacing w:after="0" w:line="240" w:lineRule="auto"/>
        <w:ind w:firstLine="540"/>
        <w:rPr>
          <w:rFonts w:ascii="Times New Roman" w:hAnsi="Times New Roman"/>
          <w:b/>
          <w:sz w:val="24"/>
        </w:rPr>
      </w:pP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851"/>
        <w:rPr>
          <w:rFonts w:ascii="Times New Roman" w:hAnsi="Times New Roman"/>
          <w:sz w:val="24"/>
        </w:rPr>
      </w:pPr>
      <w:r>
        <w:rPr>
          <w:rFonts w:ascii="Times New Roman" w:hAnsi="Times New Roman"/>
          <w:sz w:val="24"/>
        </w:rPr>
        <w:t>V celém řešeném území se nenachází zařízení rozvodu plynu. Výjimku tvoří Žlutice, kde pro zástavbu sídlištního charakteru je u bytových jednotek využíván propan – butan pro účely vaření. V dalších cca 200 bytových jednotkách je v území PB využíván k vaření individuálně.</w:t>
      </w:r>
    </w:p>
    <w:p w:rsidR="00892A1F" w:rsidRDefault="00892A1F">
      <w:pPr>
        <w:spacing w:after="120" w:line="240" w:lineRule="auto"/>
        <w:ind w:firstLine="709"/>
        <w:rPr>
          <w:rFonts w:ascii="Times New Roman" w:hAnsi="Times New Roman"/>
          <w:b/>
          <w:sz w:val="24"/>
        </w:rPr>
      </w:pPr>
    </w:p>
    <w:p w:rsidR="005E2AA6" w:rsidRDefault="005E2AA6" w:rsidP="00892A1F">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851"/>
        <w:rPr>
          <w:rFonts w:ascii="Times New Roman" w:hAnsi="Times New Roman"/>
          <w:sz w:val="24"/>
        </w:rPr>
      </w:pPr>
      <w:r>
        <w:rPr>
          <w:rFonts w:ascii="Times New Roman" w:hAnsi="Times New Roman"/>
          <w:sz w:val="24"/>
        </w:rPr>
        <w:t>Územní plán navrhuje využití zemního plynu z navrhovaného vysokotlakého plynovodu DN 100 Toužim – Bochov odbočkou v Dlouhé Vsi a pokračujícím přes Žlutice      do Chýše, v ZUR vedeného jako veřejně prospěšná stavba – P 0.2.</w:t>
      </w:r>
    </w:p>
    <w:p w:rsidR="005E2AA6" w:rsidRDefault="005E2AA6">
      <w:pPr>
        <w:spacing w:after="120" w:line="240" w:lineRule="auto"/>
        <w:ind w:firstLine="851"/>
        <w:rPr>
          <w:rFonts w:ascii="Times New Roman" w:hAnsi="Times New Roman"/>
          <w:sz w:val="24"/>
        </w:rPr>
      </w:pPr>
      <w:r>
        <w:rPr>
          <w:rFonts w:ascii="Times New Roman" w:hAnsi="Times New Roman"/>
          <w:sz w:val="24"/>
        </w:rPr>
        <w:t>Využití plynu ve Žluticích (kde se předpokládá i náhrada využití PB z odpařovacích stanicích) pro účely vaření, vytápění a přípravy teplé užitkové vody je navrhováno z větší části v územích mimo sféru realizované soustavy centralizovaného zásobování teplem, z menší části se oba systémy překrývají.</w:t>
      </w:r>
    </w:p>
    <w:p w:rsidR="005E2AA6" w:rsidRDefault="005E2AA6">
      <w:pPr>
        <w:spacing w:after="120" w:line="240" w:lineRule="auto"/>
        <w:ind w:firstLine="851"/>
        <w:rPr>
          <w:rFonts w:ascii="Times New Roman" w:hAnsi="Times New Roman"/>
          <w:sz w:val="24"/>
        </w:rPr>
      </w:pPr>
      <w:r>
        <w:rPr>
          <w:rFonts w:ascii="Times New Roman" w:hAnsi="Times New Roman"/>
          <w:sz w:val="24"/>
        </w:rPr>
        <w:t>Do návrhu zásobování plynem byla následně zahrnuta sídla ležící v bezprostřední blízkosti navrhované trasy VTL plynovodu - Veselov a Protivec. V obcích Veselov a Protivec se předpokládá plošná plynofikace s využitím pro vaření, vytápění a přípravu TUV.</w:t>
      </w:r>
    </w:p>
    <w:p w:rsidR="005E2AA6" w:rsidRDefault="005E2AA6">
      <w:pPr>
        <w:spacing w:after="120" w:line="240" w:lineRule="auto"/>
        <w:ind w:firstLine="851"/>
        <w:rPr>
          <w:rFonts w:ascii="Times New Roman" w:hAnsi="Times New Roman"/>
          <w:sz w:val="24"/>
        </w:rPr>
      </w:pPr>
      <w:r>
        <w:rPr>
          <w:rFonts w:ascii="Times New Roman" w:hAnsi="Times New Roman"/>
          <w:sz w:val="24"/>
        </w:rPr>
        <w:lastRenderedPageBreak/>
        <w:t>Situování regulačních stanic a místní středotlaké plynovodní sítě je patrné z výkresové dokumentace.</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spacing w:after="0" w:line="240" w:lineRule="auto"/>
        <w:ind w:firstLine="567"/>
        <w:rPr>
          <w:rFonts w:ascii="Times New Roman" w:hAnsi="Times New Roman"/>
          <w:b/>
          <w:sz w:val="24"/>
          <w:u w:val="single"/>
        </w:rPr>
      </w:pPr>
      <w:r>
        <w:rPr>
          <w:rFonts w:ascii="Times New Roman" w:hAnsi="Times New Roman"/>
          <w:b/>
          <w:sz w:val="24"/>
          <w:u w:val="single"/>
        </w:rPr>
        <w:t>Zásobování teplem</w:t>
      </w:r>
    </w:p>
    <w:p w:rsidR="005E2AA6" w:rsidRDefault="005E2AA6">
      <w:pPr>
        <w:tabs>
          <w:tab w:val="left" w:pos="360"/>
        </w:tabs>
        <w:spacing w:after="0" w:line="240" w:lineRule="auto"/>
        <w:ind w:firstLine="567"/>
        <w:jc w:val="both"/>
        <w:rPr>
          <w:rFonts w:ascii="Times New Roman" w:hAnsi="Times New Roman"/>
          <w:b/>
          <w:sz w:val="24"/>
        </w:rPr>
      </w:pPr>
      <w:r>
        <w:rPr>
          <w:rFonts w:ascii="Times New Roman" w:hAnsi="Times New Roman"/>
          <w:b/>
          <w:sz w:val="24"/>
        </w:rPr>
        <w:t>Stav</w:t>
      </w:r>
    </w:p>
    <w:p w:rsidR="005E2AA6" w:rsidRDefault="005E2AA6">
      <w:pPr>
        <w:spacing w:after="120" w:line="240" w:lineRule="auto"/>
        <w:ind w:firstLine="851"/>
        <w:rPr>
          <w:rFonts w:ascii="Times New Roman" w:hAnsi="Times New Roman"/>
          <w:sz w:val="24"/>
        </w:rPr>
      </w:pPr>
      <w:r>
        <w:rPr>
          <w:rFonts w:ascii="Times New Roman" w:hAnsi="Times New Roman"/>
          <w:sz w:val="24"/>
        </w:rPr>
        <w:t xml:space="preserve">Vytápění je zajišťováno téměř výhradně s využitím tuhých paliv, ať v již lokálních spotřebičích, tak i systémech ústředního a etážového vytápění. Elektrická energie je využívána pouze v malém rozsahu u bytového fondu a občanské vybavenosti. Na území Žlutic je v provozu 31 kotelen, zdrojů tepla v průmyslových areálech a městský zdroj tepla SCZT výtopna situovaná při komunikaci Žlutice – Chýše u čistírny odpadních vod spalující biomasu. </w:t>
      </w:r>
    </w:p>
    <w:p w:rsidR="005E2AA6" w:rsidRDefault="005E2AA6" w:rsidP="00892A1F">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spacing w:after="120" w:line="240" w:lineRule="auto"/>
        <w:ind w:firstLine="709"/>
      </w:pPr>
      <w:r>
        <w:rPr>
          <w:rFonts w:ascii="Times New Roman" w:hAnsi="Times New Roman"/>
          <w:sz w:val="24"/>
        </w:rPr>
        <w:t>Návrh územního plánu vychází ze stávajícího způsobu zásobování teplem, kapacitních možností zdroje SCZT, omezených možností stávající tepelné sítě, rozvodné soustavy elektrické energie a navrhované plynofikace území.</w:t>
      </w:r>
    </w:p>
    <w:p w:rsidR="006538DB" w:rsidRDefault="006538DB" w:rsidP="006538DB">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ze stávající SCZT se navrhuje dokončit realizaci odběru na objektem a zařízeních na tuto síť již napojených</w:t>
      </w:r>
    </w:p>
    <w:p w:rsidR="006538DB" w:rsidRDefault="006538DB" w:rsidP="006538DB">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 xml:space="preserve">plynofikovat zbývající části území středotlakou plynovodní sítí a pro účely vytápění           a přípravy teplé vody využít plyn. </w:t>
      </w:r>
    </w:p>
    <w:p w:rsidR="006538DB" w:rsidRDefault="006538DB" w:rsidP="006538DB">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v okrajových částech Žlutic a ostatních řešených sídlech posoudit možnost využití elektrické energie a ve vhodných případech ji použít pro vytápění a přípravu TUV.</w:t>
      </w:r>
    </w:p>
    <w:p w:rsidR="006538DB" w:rsidRDefault="006538DB" w:rsidP="006538DB">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lokality Veselov a Protivec plynofikovat a pro účely vytápění a přípravy teplé užitkové vody prioritně využít plynu</w:t>
      </w:r>
    </w:p>
    <w:p w:rsidR="005E2AA6" w:rsidRDefault="006538DB" w:rsidP="006538DB">
      <w:pPr>
        <w:tabs>
          <w:tab w:val="left" w:pos="502"/>
        </w:tabs>
        <w:spacing w:before="60" w:after="60" w:line="240" w:lineRule="auto"/>
        <w:ind w:firstLine="851"/>
        <w:rPr>
          <w:rFonts w:ascii="Times New Roman" w:hAnsi="Times New Roman"/>
          <w:color w:val="000000"/>
          <w:sz w:val="24"/>
        </w:rPr>
      </w:pPr>
      <w:r>
        <w:rPr>
          <w:rFonts w:ascii="Times New Roman" w:hAnsi="Times New Roman"/>
          <w:color w:val="000000"/>
          <w:sz w:val="24"/>
        </w:rPr>
        <w:t>v ostatních sídlech a lokalitách lze pro zkvalitnění čistoty ovzduší uplatnit u zásobování teplem využití elektrické energie, zkapalněného plynu, biomasy a tepelných čerpadel</w:t>
      </w: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709"/>
        <w:rPr>
          <w:rFonts w:ascii="Times New Roman" w:hAnsi="Times New Roman"/>
          <w:sz w:val="24"/>
        </w:rPr>
      </w:pPr>
    </w:p>
    <w:p w:rsidR="005E2AA6" w:rsidRDefault="005E2AA6">
      <w:pPr>
        <w:tabs>
          <w:tab w:val="left" w:pos="0"/>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firstLine="709"/>
        <w:rPr>
          <w:rFonts w:ascii="Times New Roman" w:hAnsi="Times New Roman"/>
          <w:sz w:val="24"/>
        </w:rPr>
      </w:pPr>
    </w:p>
    <w:p w:rsidR="005E2AA6" w:rsidRDefault="005E2AA6">
      <w:pPr>
        <w:tabs>
          <w:tab w:val="center" w:pos="4536"/>
          <w:tab w:val="right" w:pos="9072"/>
        </w:tabs>
        <w:spacing w:after="0" w:line="240" w:lineRule="auto"/>
        <w:ind w:left="284" w:firstLine="283"/>
        <w:rPr>
          <w:rFonts w:ascii="Times New Roman" w:hAnsi="Times New Roman"/>
          <w:b/>
          <w:sz w:val="24"/>
          <w:u w:val="single"/>
        </w:rPr>
      </w:pPr>
      <w:r>
        <w:rPr>
          <w:rFonts w:ascii="Times New Roman" w:hAnsi="Times New Roman"/>
          <w:b/>
          <w:sz w:val="24"/>
          <w:u w:val="single"/>
        </w:rPr>
        <w:t>Spoje</w:t>
      </w:r>
    </w:p>
    <w:p w:rsidR="005E2AA6" w:rsidRDefault="005E2AA6" w:rsidP="00892A1F">
      <w:pPr>
        <w:tabs>
          <w:tab w:val="left" w:pos="360"/>
        </w:tabs>
        <w:spacing w:after="0" w:line="240" w:lineRule="auto"/>
        <w:ind w:firstLine="567"/>
        <w:jc w:val="both"/>
      </w:pPr>
      <w:r>
        <w:rPr>
          <w:rFonts w:ascii="Times New Roman" w:hAnsi="Times New Roman"/>
          <w:sz w:val="24"/>
        </w:rPr>
        <w:t xml:space="preserve">        </w:t>
      </w:r>
      <w:r>
        <w:rPr>
          <w:rFonts w:ascii="Times New Roman" w:hAnsi="Times New Roman"/>
          <w:b/>
          <w:sz w:val="24"/>
        </w:rPr>
        <w:t>Stav</w:t>
      </w:r>
    </w:p>
    <w:p w:rsidR="005E2AA6" w:rsidRDefault="005E2AA6" w:rsidP="00716E18">
      <w:pPr>
        <w:numPr>
          <w:ilvl w:val="0"/>
          <w:numId w:val="21"/>
        </w:numPr>
        <w:tabs>
          <w:tab w:val="left" w:pos="0"/>
        </w:tabs>
        <w:spacing w:after="0" w:line="240" w:lineRule="auto"/>
        <w:ind w:hanging="31680"/>
        <w:jc w:val="both"/>
        <w:rPr>
          <w:rFonts w:ascii="Times New Roman" w:hAnsi="Times New Roman"/>
          <w:color w:val="000000"/>
          <w:sz w:val="24"/>
        </w:rPr>
      </w:pPr>
      <w:r>
        <w:rPr>
          <w:rFonts w:ascii="Times New Roman" w:hAnsi="Times New Roman"/>
          <w:color w:val="000000"/>
          <w:sz w:val="24"/>
        </w:rPr>
        <w:t xml:space="preserve">Stávající spojovací technologie je řešena pouze digitální technologií, řídící ústředna pro řešené území je situována v Karlových Varech a je zapojena na digitální tranzitní ústřednu DTE v Plzni. </w:t>
      </w:r>
    </w:p>
    <w:p w:rsidR="005E2AA6" w:rsidRDefault="005E2AA6" w:rsidP="00716E18">
      <w:pPr>
        <w:numPr>
          <w:ilvl w:val="0"/>
          <w:numId w:val="21"/>
        </w:numPr>
        <w:tabs>
          <w:tab w:val="left" w:pos="0"/>
        </w:tabs>
        <w:spacing w:before="60" w:after="60" w:line="240" w:lineRule="auto"/>
        <w:ind w:hanging="31680"/>
        <w:jc w:val="both"/>
        <w:rPr>
          <w:rFonts w:ascii="Times New Roman" w:hAnsi="Times New Roman"/>
          <w:color w:val="000000"/>
          <w:sz w:val="24"/>
        </w:rPr>
      </w:pPr>
      <w:r>
        <w:rPr>
          <w:rFonts w:ascii="Times New Roman" w:hAnsi="Times New Roman"/>
          <w:color w:val="000000"/>
          <w:sz w:val="24"/>
        </w:rPr>
        <w:t xml:space="preserve">        Kapacita RSU při použité technologii umožňuje velmi pružnou rekonfiguraci podle aktuální potřeby.</w:t>
      </w:r>
    </w:p>
    <w:p w:rsidR="005E2AA6" w:rsidRDefault="005E2AA6">
      <w:pPr>
        <w:tabs>
          <w:tab w:val="left" w:pos="0"/>
        </w:tabs>
        <w:spacing w:before="60" w:after="60" w:line="240" w:lineRule="auto"/>
        <w:jc w:val="both"/>
        <w:rPr>
          <w:rFonts w:ascii="Times New Roman" w:hAnsi="Times New Roman"/>
          <w:sz w:val="24"/>
        </w:rPr>
      </w:pPr>
      <w:r>
        <w:rPr>
          <w:rFonts w:ascii="Times New Roman" w:hAnsi="Times New Roman"/>
          <w:sz w:val="24"/>
        </w:rPr>
        <w:t xml:space="preserve">         V současné době je v řešeném území v provozu DOK 6 (dálkový optický kabel) Verušičky - Otročín, probíhající po trase: Čichalov - kř. Kovářov - Žlutice - Semtěš.</w:t>
      </w:r>
    </w:p>
    <w:p w:rsidR="005E2AA6" w:rsidRPr="006538DB" w:rsidRDefault="005E2AA6" w:rsidP="006538DB">
      <w:pPr>
        <w:tabs>
          <w:tab w:val="left" w:pos="0"/>
        </w:tabs>
        <w:spacing w:before="60" w:after="60" w:line="240" w:lineRule="auto"/>
        <w:jc w:val="both"/>
        <w:rPr>
          <w:rFonts w:ascii="Times New Roman" w:hAnsi="Times New Roman"/>
          <w:sz w:val="24"/>
        </w:rPr>
      </w:pPr>
      <w:r>
        <w:rPr>
          <w:rFonts w:ascii="Times New Roman" w:hAnsi="Times New Roman"/>
          <w:sz w:val="24"/>
        </w:rPr>
        <w:t xml:space="preserve">         Přes řešené území prochází radioreleový spoj RS Klínovec – RS Krkavec. Spodní okraj ochranného pásma prochází ve výšce 708 m.n.m.</w:t>
      </w:r>
    </w:p>
    <w:p w:rsidR="005E2AA6" w:rsidRDefault="005E2AA6" w:rsidP="00892A1F">
      <w:pPr>
        <w:spacing w:after="0" w:line="240" w:lineRule="auto"/>
        <w:ind w:firstLine="709"/>
        <w:rPr>
          <w:rFonts w:ascii="Times New Roman" w:hAnsi="Times New Roman"/>
          <w:b/>
          <w:sz w:val="24"/>
        </w:rPr>
      </w:pPr>
      <w:r>
        <w:rPr>
          <w:rFonts w:ascii="Times New Roman" w:hAnsi="Times New Roman"/>
          <w:b/>
          <w:sz w:val="24"/>
        </w:rPr>
        <w:t>Návrh</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 xml:space="preserve">V oblasti největšího nárůstu rozvojových ploch - ve Žluticích, je kapacita sítě i pro rozvoj dostatečná. V jednotlivých obcích je pak navrhovaný rozvoj minimální a vzhledem k technologickému vývoji směrem k zabezpečování služeb především formou mobilních operátorů se nepočítá s intenzivním rozvojem stávající sítě. </w:t>
      </w:r>
    </w:p>
    <w:p w:rsidR="005E2AA6" w:rsidRDefault="005E2AA6">
      <w:pPr>
        <w:tabs>
          <w:tab w:val="center" w:pos="4536"/>
          <w:tab w:val="right" w:pos="9072"/>
        </w:tabs>
        <w:spacing w:after="0" w:line="240" w:lineRule="auto"/>
        <w:ind w:firstLine="567"/>
        <w:rPr>
          <w:rFonts w:ascii="Times New Roman" w:hAnsi="Times New Roman"/>
          <w:b/>
          <w:sz w:val="24"/>
        </w:rPr>
      </w:pPr>
    </w:p>
    <w:p w:rsidR="005E2AA6" w:rsidRDefault="005E2AA6">
      <w:pPr>
        <w:tabs>
          <w:tab w:val="center" w:pos="4536"/>
          <w:tab w:val="right" w:pos="9072"/>
        </w:tabs>
        <w:spacing w:after="0" w:line="240" w:lineRule="auto"/>
        <w:ind w:firstLine="567"/>
        <w:rPr>
          <w:rFonts w:ascii="Times New Roman" w:hAnsi="Times New Roman"/>
          <w:b/>
          <w:sz w:val="24"/>
        </w:rPr>
      </w:pPr>
    </w:p>
    <w:p w:rsidR="005E2AA6" w:rsidRDefault="005E2AA6">
      <w:pPr>
        <w:tabs>
          <w:tab w:val="center" w:pos="4536"/>
          <w:tab w:val="right" w:pos="9072"/>
        </w:tabs>
        <w:spacing w:after="0" w:line="240" w:lineRule="auto"/>
        <w:ind w:firstLine="705"/>
        <w:rPr>
          <w:rFonts w:ascii="Times New Roman" w:hAnsi="Times New Roman"/>
          <w:b/>
          <w:sz w:val="24"/>
          <w:u w:val="single"/>
        </w:rPr>
      </w:pPr>
      <w:r>
        <w:rPr>
          <w:rFonts w:ascii="Times New Roman" w:hAnsi="Times New Roman"/>
          <w:b/>
          <w:sz w:val="24"/>
          <w:u w:val="single"/>
        </w:rPr>
        <w:t>Nakládání s odpady</w:t>
      </w:r>
    </w:p>
    <w:p w:rsidR="005E2AA6" w:rsidRDefault="005E2AA6" w:rsidP="00892A1F">
      <w:pPr>
        <w:tabs>
          <w:tab w:val="left" w:pos="360"/>
        </w:tabs>
        <w:spacing w:before="120" w:after="0" w:line="240" w:lineRule="auto"/>
        <w:ind w:firstLine="567"/>
        <w:jc w:val="both"/>
        <w:rPr>
          <w:rFonts w:ascii="Times New Roman" w:hAnsi="Times New Roman"/>
          <w:b/>
          <w:sz w:val="24"/>
        </w:rPr>
      </w:pPr>
      <w:r>
        <w:rPr>
          <w:rFonts w:ascii="Times New Roman" w:hAnsi="Times New Roman"/>
          <w:b/>
          <w:sz w:val="24"/>
        </w:rPr>
        <w:lastRenderedPageBreak/>
        <w:t>Stav</w:t>
      </w:r>
    </w:p>
    <w:p w:rsidR="005E2AA6" w:rsidRDefault="005E2AA6" w:rsidP="00892A1F">
      <w:pPr>
        <w:spacing w:after="0" w:line="240" w:lineRule="auto"/>
        <w:ind w:firstLine="851"/>
        <w:rPr>
          <w:rFonts w:ascii="Times New Roman" w:hAnsi="Times New Roman"/>
          <w:sz w:val="24"/>
        </w:rPr>
      </w:pPr>
      <w:r>
        <w:rPr>
          <w:rFonts w:ascii="Times New Roman" w:hAnsi="Times New Roman"/>
          <w:sz w:val="24"/>
        </w:rPr>
        <w:t xml:space="preserve">Tuhý komunální odpad je odvážen ke zneškodnění na skládku Vrbička v okrese Louny. Vzhledem ke kapacitě skládky bude tímto způsobem řešeno zneškodňování odpadů   pro celé město Žlutice i v návrhovém období územního plánu. </w:t>
      </w:r>
    </w:p>
    <w:p w:rsidR="005E2AA6" w:rsidRDefault="005E2AA6" w:rsidP="00892A1F">
      <w:pPr>
        <w:spacing w:before="120" w:after="0" w:line="240" w:lineRule="auto"/>
        <w:ind w:firstLine="851"/>
        <w:rPr>
          <w:rFonts w:ascii="Times New Roman" w:hAnsi="Times New Roman"/>
          <w:sz w:val="24"/>
        </w:rPr>
      </w:pPr>
      <w:r>
        <w:rPr>
          <w:rFonts w:ascii="Times New Roman" w:hAnsi="Times New Roman"/>
          <w:sz w:val="24"/>
        </w:rPr>
        <w:t xml:space="preserve">Svoz nebezpečných odpadů není zajišťován z jednotlivých venkovských sídel. </w:t>
      </w:r>
    </w:p>
    <w:p w:rsidR="005E2AA6" w:rsidRDefault="005E2AA6" w:rsidP="00892A1F">
      <w:pPr>
        <w:spacing w:before="120" w:after="0" w:line="240" w:lineRule="auto"/>
        <w:ind w:firstLine="851"/>
        <w:rPr>
          <w:rFonts w:ascii="Times New Roman" w:hAnsi="Times New Roman"/>
          <w:sz w:val="24"/>
        </w:rPr>
      </w:pPr>
      <w:r>
        <w:rPr>
          <w:rFonts w:ascii="Times New Roman" w:hAnsi="Times New Roman"/>
          <w:sz w:val="24"/>
        </w:rPr>
        <w:t xml:space="preserve">V řešeném území se kromě dvou zjištěných lokalit nenacházejí významnější místa divokého skládkování. </w:t>
      </w:r>
    </w:p>
    <w:p w:rsidR="005E2AA6" w:rsidRDefault="005E2AA6" w:rsidP="00892A1F">
      <w:pPr>
        <w:spacing w:before="120" w:after="0" w:line="240" w:lineRule="auto"/>
        <w:ind w:firstLine="709"/>
        <w:rPr>
          <w:rFonts w:ascii="Times New Roman" w:hAnsi="Times New Roman"/>
          <w:b/>
          <w:sz w:val="24"/>
        </w:rPr>
      </w:pPr>
      <w:r>
        <w:rPr>
          <w:rFonts w:ascii="Times New Roman" w:hAnsi="Times New Roman"/>
          <w:b/>
          <w:sz w:val="24"/>
        </w:rPr>
        <w:t>Návrh</w:t>
      </w:r>
    </w:p>
    <w:p w:rsidR="005E2AA6" w:rsidRDefault="005E2AA6" w:rsidP="00892A1F">
      <w:pPr>
        <w:spacing w:after="0" w:line="240" w:lineRule="auto"/>
        <w:ind w:firstLine="567"/>
        <w:rPr>
          <w:rFonts w:ascii="Times New Roman" w:hAnsi="Times New Roman"/>
          <w:sz w:val="24"/>
        </w:rPr>
      </w:pPr>
      <w:r>
        <w:rPr>
          <w:rFonts w:ascii="Times New Roman" w:hAnsi="Times New Roman"/>
          <w:sz w:val="24"/>
        </w:rPr>
        <w:t>V rámci řešení územního plánu je kladen důraz na separovaný sběr s následnou recyklací, dosavadní systém nakládání s odpady s jejich odvozem na určenou lokalitu mimo řešené území bude zachován.</w:t>
      </w:r>
    </w:p>
    <w:p w:rsidR="005E2AA6" w:rsidRDefault="005E2AA6">
      <w:pPr>
        <w:spacing w:after="0" w:line="240" w:lineRule="auto"/>
        <w:jc w:val="both"/>
        <w:rPr>
          <w:rFonts w:ascii="Times New Roman" w:hAnsi="Times New Roman"/>
          <w:sz w:val="24"/>
        </w:rPr>
      </w:pPr>
    </w:p>
    <w:p w:rsidR="005E2AA6" w:rsidRDefault="005E2AA6">
      <w:pPr>
        <w:spacing w:after="0" w:line="240" w:lineRule="auto"/>
        <w:jc w:val="both"/>
      </w:pPr>
      <w:r>
        <w:rPr>
          <w:rFonts w:ascii="Times New Roman" w:hAnsi="Times New Roman"/>
          <w:b/>
          <w:sz w:val="24"/>
        </w:rPr>
        <w:t xml:space="preserve">           </w:t>
      </w:r>
      <w:r>
        <w:rPr>
          <w:rFonts w:ascii="Times New Roman" w:hAnsi="Times New Roman"/>
          <w:b/>
          <w:sz w:val="24"/>
          <w:u w:val="single"/>
        </w:rPr>
        <w:t xml:space="preserve">Koncepce řešení problematiky civilní ochrany obyvatelstva </w:t>
      </w:r>
    </w:p>
    <w:p w:rsidR="005E2AA6" w:rsidRPr="00892A1F" w:rsidRDefault="005E2AA6">
      <w:pPr>
        <w:tabs>
          <w:tab w:val="center" w:pos="4536"/>
          <w:tab w:val="right" w:pos="9072"/>
        </w:tabs>
        <w:spacing w:after="0" w:line="240" w:lineRule="auto"/>
        <w:ind w:firstLine="540"/>
        <w:jc w:val="both"/>
        <w:rPr>
          <w:rFonts w:ascii="Times New Roman" w:hAnsi="Times New Roman"/>
          <w:b/>
          <w:sz w:val="16"/>
        </w:rPr>
      </w:pPr>
    </w:p>
    <w:p w:rsidR="005E2AA6" w:rsidRDefault="005E2AA6">
      <w:pPr>
        <w:tabs>
          <w:tab w:val="center" w:pos="4536"/>
          <w:tab w:val="right" w:pos="9072"/>
        </w:tabs>
        <w:spacing w:after="0" w:line="240" w:lineRule="auto"/>
        <w:ind w:firstLine="709"/>
        <w:rPr>
          <w:rFonts w:ascii="Times New Roman" w:hAnsi="Times New Roman"/>
          <w:sz w:val="24"/>
        </w:rPr>
      </w:pPr>
      <w:r>
        <w:rPr>
          <w:rFonts w:ascii="Times New Roman" w:hAnsi="Times New Roman"/>
          <w:sz w:val="24"/>
        </w:rPr>
        <w:t>Pro Žlutice není v současné době k dispozici Plán ukrytí obyvatelstva a Krizový plán.</w:t>
      </w:r>
    </w:p>
    <w:p w:rsidR="005E2AA6" w:rsidRDefault="005E2AA6">
      <w:pPr>
        <w:tabs>
          <w:tab w:val="center" w:pos="4536"/>
          <w:tab w:val="right" w:pos="9072"/>
        </w:tabs>
        <w:spacing w:after="0" w:line="240" w:lineRule="auto"/>
        <w:ind w:firstLine="709"/>
        <w:rPr>
          <w:rFonts w:ascii="Times New Roman" w:hAnsi="Times New Roman"/>
          <w:sz w:val="24"/>
        </w:rPr>
      </w:pPr>
      <w:r>
        <w:rPr>
          <w:rFonts w:ascii="Times New Roman" w:hAnsi="Times New Roman"/>
          <w:sz w:val="24"/>
        </w:rPr>
        <w:t>Město má však zpracován Povodňový plán, kde je řešena problematika evakuace          a ubytování obyvatel při povodni.</w:t>
      </w:r>
    </w:p>
    <w:p w:rsidR="005E2AA6" w:rsidRPr="00892A1F" w:rsidRDefault="005E2AA6">
      <w:pPr>
        <w:spacing w:after="0" w:line="240" w:lineRule="auto"/>
        <w:rPr>
          <w:rFonts w:eastAsia="Calibri" w:cs="Calibri"/>
          <w:color w:val="000000"/>
          <w:sz w:val="14"/>
        </w:rPr>
      </w:pP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xml:space="preserve">a) Ochrana území před průchodem průlomové vlny vzniklé zvláštní povodní </w:t>
      </w:r>
    </w:p>
    <w:p w:rsidR="005E2AA6" w:rsidRDefault="005E2AA6" w:rsidP="00892A1F">
      <w:pPr>
        <w:spacing w:after="100" w:line="240" w:lineRule="auto"/>
        <w:ind w:firstLine="709"/>
        <w:rPr>
          <w:rFonts w:ascii="Times New Roman" w:hAnsi="Times New Roman"/>
          <w:color w:val="000000"/>
          <w:sz w:val="24"/>
        </w:rPr>
      </w:pPr>
      <w:r>
        <w:rPr>
          <w:rFonts w:ascii="Times New Roman" w:hAnsi="Times New Roman"/>
          <w:color w:val="000000"/>
          <w:sz w:val="24"/>
        </w:rPr>
        <w:t>V řešeném území je stanoveno záplavové území s aktivní zónou ve vazbě na řeku Střelu, speciální ochrana před průlomovou vlnou vzniklou zvláštní povodní zpracována není.</w:t>
      </w:r>
    </w:p>
    <w:p w:rsidR="005E2AA6" w:rsidRPr="00892A1F" w:rsidRDefault="005E2AA6">
      <w:pPr>
        <w:spacing w:after="0" w:line="240" w:lineRule="auto"/>
        <w:ind w:firstLine="709"/>
        <w:rPr>
          <w:rFonts w:ascii="Times New Roman" w:hAnsi="Times New Roman"/>
          <w:color w:val="000000"/>
          <w:sz w:val="2"/>
        </w:rPr>
      </w:pPr>
      <w:r w:rsidRPr="00892A1F">
        <w:rPr>
          <w:rFonts w:ascii="Times New Roman" w:hAnsi="Times New Roman"/>
          <w:color w:val="000000"/>
          <w:sz w:val="14"/>
        </w:rPr>
        <w:t>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xml:space="preserve">b) Zóny havarijního plánování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Nejsou řešeny.</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c) Ukrytí obyvatelstva v důsledku mimořádné události</w:t>
      </w:r>
    </w:p>
    <w:p w:rsidR="005E2AA6" w:rsidRDefault="005E2AA6">
      <w:pPr>
        <w:spacing w:after="0" w:line="240" w:lineRule="auto"/>
        <w:ind w:firstLine="709"/>
      </w:pPr>
      <w:r>
        <w:rPr>
          <w:rFonts w:ascii="Times New Roman" w:hAnsi="Times New Roman"/>
          <w:color w:val="000000"/>
          <w:sz w:val="24"/>
        </w:rPr>
        <w:t>U zástavby rodinného bydlení budou požadavky civilní ochrany řešeny v rámci jednotlivých objektů formou PRÚ-BS (protiradiační úkryty budované svépomocí).</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U objektů občanské vybavenosti budou požadavky civilní ochrany řešeny jednotlivě   pro každý objekt v rámci konkrétních požadavků v rámci návrhu staveb</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Ve městě se nacházejí objekty, které by umožňovaly ukrytí obyvatelstva v důsledku mimořádné události. Jedná se o objekt základní školy a objekt střední školy.</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 </w:t>
      </w:r>
    </w:p>
    <w:p w:rsidR="00892A1F" w:rsidRDefault="00892A1F">
      <w:pPr>
        <w:spacing w:after="0" w:line="240" w:lineRule="auto"/>
        <w:ind w:firstLine="567"/>
        <w:rPr>
          <w:rFonts w:ascii="Times New Roman" w:hAnsi="Times New Roman"/>
          <w:color w:val="000000"/>
          <w:sz w:val="24"/>
        </w:rPr>
      </w:pP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d) Evakuace obyvatelstva a jeho ubytování</w:t>
      </w:r>
    </w:p>
    <w:p w:rsidR="005E2AA6" w:rsidRPr="00892A1F" w:rsidRDefault="005E2AA6">
      <w:pPr>
        <w:spacing w:after="0" w:line="240" w:lineRule="auto"/>
        <w:ind w:firstLine="567"/>
        <w:rPr>
          <w:rFonts w:ascii="Times New Roman" w:hAnsi="Times New Roman"/>
          <w:color w:val="000000"/>
          <w:sz w:val="14"/>
        </w:rPr>
      </w:pPr>
      <w:r w:rsidRPr="00892A1F">
        <w:rPr>
          <w:rFonts w:ascii="Times New Roman" w:hAnsi="Times New Roman"/>
          <w:color w:val="000000"/>
          <w:sz w:val="14"/>
        </w:rPr>
        <w:t> </w:t>
      </w:r>
    </w:p>
    <w:p w:rsidR="005E2AA6" w:rsidRDefault="005E2AA6">
      <w:pPr>
        <w:spacing w:after="0" w:line="240" w:lineRule="auto"/>
        <w:ind w:firstLine="709"/>
        <w:rPr>
          <w:rFonts w:ascii="Times New Roman" w:hAnsi="Times New Roman"/>
          <w:color w:val="000000"/>
          <w:sz w:val="24"/>
        </w:rPr>
      </w:pPr>
      <w:r>
        <w:rPr>
          <w:rFonts w:ascii="Times New Roman" w:hAnsi="Times New Roman"/>
          <w:color w:val="000000"/>
          <w:sz w:val="24"/>
        </w:rPr>
        <w:t>Evakuace obyvatelstva není městem řešena, objekty, které by byly vhodné k těmto účelům se ve městě. Jedná se o objekt základní školy a objekt střední školy.</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e) Skladování materiálu civilní ochrany a humanitární pomoci</w:t>
      </w:r>
    </w:p>
    <w:p w:rsidR="005E2AA6" w:rsidRPr="00892A1F" w:rsidRDefault="005E2AA6">
      <w:pPr>
        <w:spacing w:after="0" w:line="240" w:lineRule="auto"/>
        <w:ind w:firstLine="567"/>
        <w:rPr>
          <w:rFonts w:ascii="Times New Roman" w:hAnsi="Times New Roman"/>
          <w:color w:val="000000"/>
          <w:sz w:val="4"/>
        </w:rPr>
      </w:pPr>
      <w:r w:rsidRPr="00892A1F">
        <w:rPr>
          <w:rFonts w:ascii="Times New Roman" w:hAnsi="Times New Roman"/>
          <w:color w:val="000000"/>
          <w:sz w:val="14"/>
        </w:rPr>
        <w:t> </w:t>
      </w:r>
    </w:p>
    <w:p w:rsidR="005E2AA6" w:rsidRDefault="005E2AA6">
      <w:pPr>
        <w:spacing w:after="0" w:line="240" w:lineRule="auto"/>
        <w:ind w:firstLine="851"/>
        <w:rPr>
          <w:rFonts w:ascii="Times New Roman" w:hAnsi="Times New Roman"/>
          <w:color w:val="000000"/>
          <w:sz w:val="24"/>
        </w:rPr>
      </w:pPr>
      <w:r>
        <w:rPr>
          <w:rFonts w:ascii="Times New Roman" w:hAnsi="Times New Roman"/>
          <w:color w:val="000000"/>
          <w:sz w:val="24"/>
        </w:rPr>
        <w:t xml:space="preserve">Materiál civilní ochrany není ve Žluticích skladován. </w:t>
      </w:r>
    </w:p>
    <w:p w:rsidR="005E2AA6" w:rsidRDefault="005E2AA6">
      <w:pPr>
        <w:spacing w:after="0" w:line="240" w:lineRule="auto"/>
        <w:ind w:firstLine="851"/>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f) Možnosti vyvezení a uskladnění nebezpečných látek mimo současně zastavěná území  a zastavitelná území obce</w:t>
      </w:r>
    </w:p>
    <w:p w:rsidR="005E2AA6" w:rsidRPr="00892A1F" w:rsidRDefault="005E2AA6">
      <w:pPr>
        <w:spacing w:after="0" w:line="240" w:lineRule="auto"/>
        <w:ind w:firstLine="567"/>
        <w:rPr>
          <w:rFonts w:ascii="Times New Roman" w:hAnsi="Times New Roman"/>
          <w:color w:val="000000"/>
          <w:sz w:val="14"/>
        </w:rPr>
      </w:pPr>
      <w:r w:rsidRPr="00892A1F">
        <w:rPr>
          <w:rFonts w:ascii="Times New Roman" w:hAnsi="Times New Roman"/>
          <w:color w:val="000000"/>
          <w:sz w:val="1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 xml:space="preserve">V řešeném území se nenachází prostor, který by umožňoval vyvezení a uskladnění nebezpečných látek.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lastRenderedPageBreak/>
        <w:t>g) Záchranné, likvidační a obnovovací práce pro odstranění nebo snížení škodlivých účinků kontaminace, vzniklých při mimořádné události</w:t>
      </w:r>
    </w:p>
    <w:p w:rsidR="005E2AA6" w:rsidRPr="00892A1F" w:rsidRDefault="005E2AA6">
      <w:pPr>
        <w:spacing w:after="0" w:line="240" w:lineRule="auto"/>
        <w:ind w:firstLine="567"/>
        <w:rPr>
          <w:rFonts w:ascii="Times New Roman" w:hAnsi="Times New Roman"/>
          <w:color w:val="000000"/>
          <w:sz w:val="14"/>
        </w:rPr>
      </w:pPr>
      <w:r w:rsidRPr="00892A1F">
        <w:rPr>
          <w:rFonts w:ascii="Times New Roman" w:hAnsi="Times New Roman"/>
          <w:color w:val="000000"/>
          <w:sz w:val="1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Není v rámci města řešeno.</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h) Ochrana před vlivy nebezpečných látek skladovaných v území</w:t>
      </w:r>
    </w:p>
    <w:p w:rsidR="005E2AA6" w:rsidRPr="00892A1F" w:rsidRDefault="005E2AA6">
      <w:pPr>
        <w:spacing w:after="0" w:line="240" w:lineRule="auto"/>
        <w:ind w:firstLine="567"/>
        <w:rPr>
          <w:rFonts w:ascii="Times New Roman" w:hAnsi="Times New Roman"/>
          <w:color w:val="000000"/>
          <w:sz w:val="14"/>
        </w:rPr>
      </w:pPr>
      <w:r w:rsidRPr="00892A1F">
        <w:rPr>
          <w:rFonts w:ascii="Times New Roman" w:hAnsi="Times New Roman"/>
          <w:color w:val="000000"/>
          <w:sz w:val="14"/>
        </w:rPr>
        <w:t> </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V řešeném území se nenachází prostor skladování nebezpečných látek.</w:t>
      </w: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 </w:t>
      </w:r>
    </w:p>
    <w:p w:rsidR="005E2AA6" w:rsidRDefault="005E2AA6">
      <w:pPr>
        <w:spacing w:after="0" w:line="240" w:lineRule="auto"/>
        <w:ind w:firstLine="567"/>
      </w:pPr>
      <w:r>
        <w:rPr>
          <w:rFonts w:ascii="Times New Roman" w:hAnsi="Times New Roman"/>
          <w:color w:val="000000"/>
          <w:sz w:val="24"/>
        </w:rPr>
        <w:t>i) Nouzové zásobování obyvatelstva vodou a elektrickou energií.</w:t>
      </w:r>
      <w:r>
        <w:rPr>
          <w:rFonts w:ascii="Times New Roman" w:hAnsi="Times New Roman"/>
          <w:color w:val="0000FF"/>
          <w:sz w:val="24"/>
        </w:rPr>
        <w:t xml:space="preserve"> </w:t>
      </w:r>
    </w:p>
    <w:p w:rsidR="005E2AA6" w:rsidRPr="00892A1F" w:rsidRDefault="005E2AA6">
      <w:pPr>
        <w:spacing w:after="0" w:line="240" w:lineRule="auto"/>
        <w:ind w:firstLine="567"/>
        <w:rPr>
          <w:sz w:val="12"/>
        </w:rPr>
      </w:pPr>
      <w:r w:rsidRPr="00892A1F">
        <w:rPr>
          <w:rFonts w:ascii="Times New Roman" w:hAnsi="Times New Roman"/>
          <w:color w:val="0000FF"/>
          <w:sz w:val="14"/>
        </w:rPr>
        <w:t> </w:t>
      </w:r>
    </w:p>
    <w:p w:rsidR="005E2AA6" w:rsidRDefault="005E2AA6">
      <w:pPr>
        <w:spacing w:after="0" w:line="240" w:lineRule="auto"/>
        <w:ind w:firstLine="851"/>
        <w:rPr>
          <w:rFonts w:ascii="Times New Roman" w:hAnsi="Times New Roman"/>
          <w:color w:val="000000"/>
          <w:sz w:val="24"/>
        </w:rPr>
      </w:pPr>
      <w:r>
        <w:rPr>
          <w:rFonts w:ascii="Times New Roman" w:hAnsi="Times New Roman"/>
          <w:color w:val="000000"/>
          <w:sz w:val="24"/>
        </w:rPr>
        <w:t>Zásobování vodou a el. energií bude řešeno spoluprací s VaK a.s. a ČEZ a.s. pomocí mobilních zdrojů.</w:t>
      </w:r>
    </w:p>
    <w:p w:rsidR="005E2AA6" w:rsidRDefault="005E2AA6">
      <w:pPr>
        <w:spacing w:after="0" w:line="240" w:lineRule="auto"/>
        <w:ind w:firstLine="851"/>
        <w:rPr>
          <w:rFonts w:ascii="Times New Roman" w:hAnsi="Times New Roman"/>
          <w:color w:val="000000"/>
          <w:sz w:val="24"/>
        </w:rPr>
      </w:pPr>
      <w:r>
        <w:rPr>
          <w:rFonts w:ascii="Times New Roman" w:hAnsi="Times New Roman"/>
          <w:color w:val="000000"/>
          <w:sz w:val="24"/>
        </w:rPr>
        <w:t xml:space="preserve">    Odběrná místa vody pro hašení požárů jsou ve Žluticích řeka Střela, ve Veselově, Knínicích, Ratiboři, Verušicích a v Protivci rybníčky na návsi.</w:t>
      </w:r>
    </w:p>
    <w:p w:rsidR="005E2AA6" w:rsidRDefault="005E2AA6">
      <w:pPr>
        <w:spacing w:after="0" w:line="240" w:lineRule="auto"/>
        <w:rPr>
          <w:rFonts w:ascii="Times New Roman" w:hAnsi="Times New Roman"/>
          <w:color w:val="000000"/>
          <w:sz w:val="24"/>
        </w:rPr>
      </w:pPr>
      <w:r>
        <w:rPr>
          <w:rFonts w:ascii="Times New Roman" w:hAnsi="Times New Roman"/>
          <w:color w:val="000000"/>
          <w:sz w:val="24"/>
        </w:rPr>
        <w:t> </w:t>
      </w:r>
    </w:p>
    <w:p w:rsidR="005E2AA6" w:rsidRDefault="005E2AA6">
      <w:pPr>
        <w:tabs>
          <w:tab w:val="center" w:pos="4536"/>
          <w:tab w:val="right" w:pos="9072"/>
        </w:tabs>
        <w:spacing w:after="0" w:line="240" w:lineRule="auto"/>
        <w:jc w:val="both"/>
        <w:rPr>
          <w:rFonts w:ascii="Times New Roman" w:hAnsi="Times New Roman"/>
          <w:sz w:val="24"/>
        </w:rPr>
      </w:pPr>
    </w:p>
    <w:p w:rsidR="005E2AA6" w:rsidRDefault="005E2AA6">
      <w:pPr>
        <w:spacing w:after="0" w:line="240" w:lineRule="auto"/>
        <w:ind w:left="567"/>
        <w:jc w:val="both"/>
        <w:rPr>
          <w:rFonts w:ascii="Times New Roman" w:hAnsi="Times New Roman"/>
          <w:b/>
          <w:sz w:val="24"/>
          <w:u w:val="single"/>
        </w:rPr>
      </w:pPr>
      <w:r>
        <w:rPr>
          <w:rFonts w:ascii="Times New Roman" w:hAnsi="Times New Roman"/>
          <w:b/>
          <w:sz w:val="24"/>
          <w:u w:val="single"/>
        </w:rPr>
        <w:t>7.2. Zdůvodnění návrhu ploch s jiným způsobem využití, než je stanoveno  ve vyhlášce o obecných požadavcích na využívání území</w:t>
      </w:r>
    </w:p>
    <w:p w:rsidR="005E2AA6" w:rsidRDefault="005E2AA6">
      <w:pPr>
        <w:spacing w:after="0" w:line="240" w:lineRule="auto"/>
        <w:ind w:left="360"/>
        <w:jc w:val="both"/>
        <w:rPr>
          <w:rFonts w:ascii="Times New Roman" w:hAnsi="Times New Roman"/>
          <w:sz w:val="24"/>
        </w:rPr>
      </w:pPr>
    </w:p>
    <w:p w:rsidR="005E2AA6" w:rsidRDefault="005E2AA6">
      <w:pPr>
        <w:spacing w:after="0" w:line="240" w:lineRule="auto"/>
        <w:ind w:firstLine="567"/>
        <w:jc w:val="both"/>
      </w:pPr>
      <w:r>
        <w:rPr>
          <w:rFonts w:ascii="Times New Roman" w:hAnsi="Times New Roman"/>
          <w:sz w:val="24"/>
        </w:rPr>
        <w:t>V návrhu územního plánu jsou vymezeny a definovány plochy pro</w:t>
      </w:r>
      <w:r>
        <w:rPr>
          <w:rFonts w:ascii="Times New Roman" w:hAnsi="Times New Roman"/>
          <w:b/>
          <w:sz w:val="24"/>
        </w:rPr>
        <w:t xml:space="preserve"> zeleň sídla ZS veřejná a ZV zeleň vyhraženou a soukromou.</w:t>
      </w:r>
    </w:p>
    <w:p w:rsidR="005E2AA6" w:rsidRDefault="005E2AA6">
      <w:pPr>
        <w:spacing w:after="0" w:line="240" w:lineRule="auto"/>
        <w:ind w:firstLine="567"/>
        <w:jc w:val="both"/>
        <w:rPr>
          <w:rFonts w:ascii="Times New Roman" w:hAnsi="Times New Roman"/>
          <w:sz w:val="24"/>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Tyto plochy jsou vymezeny proto, aby mohl být v územním plánu zakotven systém veřejné zeleně.  Tyto plochy jsou definovány jako nezastavitelné a zaručují tak ochranu vymezené zeleně před jiným využitím.</w:t>
      </w:r>
    </w:p>
    <w:p w:rsidR="005E2AA6" w:rsidRDefault="005E2AA6">
      <w:pPr>
        <w:tabs>
          <w:tab w:val="center" w:pos="4536"/>
          <w:tab w:val="right" w:pos="9072"/>
        </w:tabs>
        <w:spacing w:after="0" w:line="240" w:lineRule="auto"/>
        <w:ind w:firstLine="540"/>
        <w:jc w:val="both"/>
        <w:rPr>
          <w:rFonts w:ascii="Times New Roman" w:hAnsi="Times New Roman"/>
          <w:b/>
          <w:sz w:val="24"/>
        </w:rPr>
      </w:pPr>
    </w:p>
    <w:p w:rsidR="005E2AA6" w:rsidRDefault="005E2AA6">
      <w:pPr>
        <w:tabs>
          <w:tab w:val="center" w:pos="4536"/>
          <w:tab w:val="right" w:pos="9072"/>
        </w:tabs>
        <w:spacing w:after="0" w:line="240" w:lineRule="auto"/>
        <w:ind w:firstLine="540"/>
        <w:jc w:val="both"/>
        <w:rPr>
          <w:rFonts w:ascii="Times New Roman" w:hAnsi="Times New Roman"/>
          <w:b/>
          <w:sz w:val="24"/>
        </w:rPr>
      </w:pPr>
    </w:p>
    <w:p w:rsidR="005E2AA6" w:rsidRDefault="005E2AA6">
      <w:pPr>
        <w:tabs>
          <w:tab w:val="center" w:pos="4536"/>
          <w:tab w:val="right" w:pos="9072"/>
        </w:tabs>
        <w:spacing w:after="0" w:line="240" w:lineRule="auto"/>
        <w:ind w:left="567" w:hanging="27"/>
      </w:pPr>
      <w:r>
        <w:rPr>
          <w:rFonts w:ascii="Times New Roman" w:hAnsi="Times New Roman"/>
          <w:b/>
          <w:sz w:val="24"/>
          <w:u w:val="single"/>
        </w:rPr>
        <w:t>7.3. Vyhodnocení předpokládaných důsledků řešení ve vztahu k rozboru udržitelného rozvoje území</w:t>
      </w:r>
    </w:p>
    <w:p w:rsidR="005E2AA6" w:rsidRDefault="005E2AA6">
      <w:pPr>
        <w:spacing w:after="0" w:line="240" w:lineRule="auto"/>
        <w:ind w:left="709" w:hanging="283"/>
        <w:jc w:val="both"/>
        <w:rPr>
          <w:rFonts w:ascii="Times New Roman" w:hAnsi="Times New Roman"/>
          <w:b/>
          <w:sz w:val="24"/>
          <w:u w:val="single"/>
        </w:rPr>
      </w:pPr>
    </w:p>
    <w:p w:rsidR="005E2AA6" w:rsidRDefault="005E2AA6">
      <w:pPr>
        <w:tabs>
          <w:tab w:val="center" w:pos="4536"/>
          <w:tab w:val="right" w:pos="9072"/>
        </w:tabs>
        <w:spacing w:after="0" w:line="240" w:lineRule="auto"/>
        <w:ind w:firstLine="252"/>
        <w:jc w:val="both"/>
        <w:rPr>
          <w:rFonts w:ascii="Times New Roman" w:hAnsi="Times New Roman"/>
          <w:b/>
          <w:sz w:val="24"/>
        </w:rPr>
      </w:pPr>
      <w:r>
        <w:rPr>
          <w:rFonts w:ascii="Times New Roman" w:hAnsi="Times New Roman"/>
          <w:b/>
          <w:sz w:val="24"/>
        </w:rPr>
        <w:t>C. Vyhodnocení vlivu územního plánu na stav a vývoj území podle vybraných sledovaných jevů obsažených v územně analytických podkladech</w:t>
      </w:r>
    </w:p>
    <w:p w:rsidR="005E2AA6" w:rsidRDefault="005E2AA6">
      <w:pPr>
        <w:tabs>
          <w:tab w:val="center" w:pos="4536"/>
          <w:tab w:val="right" w:pos="9072"/>
        </w:tabs>
        <w:spacing w:after="0" w:line="240" w:lineRule="auto"/>
        <w:ind w:firstLine="252"/>
        <w:jc w:val="both"/>
        <w:rPr>
          <w:rFonts w:ascii="Times New Roman" w:hAnsi="Times New Roman"/>
          <w:b/>
          <w:sz w:val="24"/>
        </w:rPr>
      </w:pPr>
    </w:p>
    <w:p w:rsidR="005E2AA6" w:rsidRDefault="005E2AA6" w:rsidP="00716E18">
      <w:pPr>
        <w:numPr>
          <w:ilvl w:val="0"/>
          <w:numId w:val="22"/>
        </w:numPr>
        <w:tabs>
          <w:tab w:val="left" w:pos="644"/>
        </w:tabs>
        <w:spacing w:after="0" w:line="240" w:lineRule="auto"/>
        <w:ind w:left="644" w:hanging="360"/>
        <w:rPr>
          <w:rFonts w:ascii="Times New Roman" w:hAnsi="Times New Roman"/>
          <w:sz w:val="24"/>
        </w:rPr>
      </w:pPr>
      <w:r>
        <w:rPr>
          <w:rFonts w:ascii="Times New Roman" w:hAnsi="Times New Roman"/>
          <w:sz w:val="24"/>
        </w:rPr>
        <w:t>horninové prostředí a geologie</w:t>
      </w:r>
    </w:p>
    <w:p w:rsidR="005E2AA6" w:rsidRDefault="005E2AA6">
      <w:pPr>
        <w:spacing w:after="120" w:line="240" w:lineRule="auto"/>
      </w:pPr>
      <w:r>
        <w:rPr>
          <w:rFonts w:ascii="Times New Roman" w:hAnsi="Times New Roman"/>
          <w:sz w:val="24"/>
        </w:rPr>
        <w:t xml:space="preserve">Z hlediska horninového prostředí se v řešeném území nacházejí </w:t>
      </w:r>
      <w:r>
        <w:rPr>
          <w:rFonts w:ascii="Times New Roman" w:hAnsi="Times New Roman"/>
          <w:color w:val="000000"/>
          <w:sz w:val="24"/>
        </w:rPr>
        <w:t>plochy přípustné pro dobývání ložisek nerostů:</w:t>
      </w:r>
    </w:p>
    <w:p w:rsidR="005E2AA6" w:rsidRDefault="005E2AA6">
      <w:pPr>
        <w:spacing w:after="120" w:line="240" w:lineRule="auto"/>
      </w:pPr>
      <w:r>
        <w:rPr>
          <w:rFonts w:ascii="Times New Roman" w:hAnsi="Times New Roman"/>
          <w:color w:val="000000"/>
          <w:sz w:val="24"/>
        </w:rPr>
        <w:t xml:space="preserve"> </w:t>
      </w:r>
      <w:r>
        <w:rPr>
          <w:rFonts w:ascii="Times New Roman" w:hAnsi="Times New Roman"/>
          <w:sz w:val="24"/>
        </w:rPr>
        <w:t>- dobývací prostor DP Ratiboř vyhrazeného ložiska stavebního kamene B 3020300 Ratiboř – Holý vrch</w:t>
      </w:r>
    </w:p>
    <w:p w:rsidR="005E2AA6" w:rsidRDefault="005E2AA6">
      <w:pPr>
        <w:spacing w:after="120" w:line="240" w:lineRule="auto"/>
        <w:rPr>
          <w:rFonts w:ascii="Times New Roman" w:hAnsi="Times New Roman"/>
          <w:sz w:val="24"/>
        </w:rPr>
      </w:pPr>
      <w:r>
        <w:rPr>
          <w:rFonts w:ascii="Times New Roman" w:hAnsi="Times New Roman"/>
          <w:sz w:val="24"/>
        </w:rPr>
        <w:t>- chráněné ložiskové území CHLÚ Verušice výhradního ložiska stavebního kamene B 3194001 Verušice – Dlouhý vrch</w:t>
      </w:r>
    </w:p>
    <w:p w:rsidR="005E2AA6" w:rsidRDefault="005E2AA6">
      <w:pPr>
        <w:spacing w:after="120" w:line="240" w:lineRule="auto"/>
        <w:rPr>
          <w:rFonts w:ascii="Times New Roman" w:hAnsi="Times New Roman"/>
          <w:sz w:val="24"/>
        </w:rPr>
      </w:pPr>
      <w:r>
        <w:rPr>
          <w:rFonts w:ascii="Times New Roman" w:hAnsi="Times New Roman"/>
          <w:sz w:val="24"/>
        </w:rPr>
        <w:t>- schválený prognózní zdroj surovin P 9367700 Knínice - Vahaneč - jíly keramické nežáruvzdorné</w:t>
      </w:r>
    </w:p>
    <w:p w:rsidR="005E2AA6" w:rsidRDefault="005E2AA6">
      <w:pPr>
        <w:tabs>
          <w:tab w:val="left" w:pos="180"/>
        </w:tabs>
        <w:spacing w:after="0" w:line="240" w:lineRule="auto"/>
        <w:ind w:firstLine="851"/>
        <w:rPr>
          <w:rFonts w:ascii="Times New Roman" w:hAnsi="Times New Roman"/>
          <w:color w:val="000000"/>
          <w:sz w:val="24"/>
        </w:rPr>
      </w:pPr>
      <w:r>
        <w:rPr>
          <w:rFonts w:ascii="Times New Roman" w:hAnsi="Times New Roman"/>
          <w:color w:val="000000"/>
          <w:sz w:val="24"/>
        </w:rPr>
        <w:t>Všechny plochy jsou v územním plánu respektovány.</w:t>
      </w:r>
    </w:p>
    <w:p w:rsidR="005E2AA6" w:rsidRPr="00892A1F" w:rsidRDefault="005E2AA6">
      <w:pPr>
        <w:tabs>
          <w:tab w:val="center" w:pos="4536"/>
          <w:tab w:val="right" w:pos="9072"/>
        </w:tabs>
        <w:spacing w:after="0" w:line="240" w:lineRule="auto"/>
        <w:rPr>
          <w:rFonts w:ascii="Times New Roman" w:hAnsi="Times New Roman"/>
          <w:sz w:val="16"/>
        </w:rPr>
      </w:pPr>
    </w:p>
    <w:p w:rsidR="005E2AA6" w:rsidRDefault="005E2AA6" w:rsidP="00716E18">
      <w:pPr>
        <w:numPr>
          <w:ilvl w:val="0"/>
          <w:numId w:val="23"/>
        </w:numPr>
        <w:tabs>
          <w:tab w:val="left" w:pos="644"/>
        </w:tabs>
        <w:spacing w:after="0" w:line="240" w:lineRule="auto"/>
        <w:ind w:left="644" w:hanging="360"/>
        <w:rPr>
          <w:rFonts w:ascii="Times New Roman" w:hAnsi="Times New Roman"/>
          <w:sz w:val="24"/>
        </w:rPr>
      </w:pPr>
      <w:r>
        <w:rPr>
          <w:rFonts w:ascii="Times New Roman" w:hAnsi="Times New Roman"/>
          <w:sz w:val="24"/>
        </w:rPr>
        <w:t>vodní režim</w:t>
      </w:r>
    </w:p>
    <w:p w:rsidR="005E2AA6" w:rsidRDefault="005E2AA6">
      <w:pPr>
        <w:tabs>
          <w:tab w:val="center" w:pos="4536"/>
          <w:tab w:val="right" w:pos="9072"/>
        </w:tabs>
        <w:spacing w:after="0" w:line="240" w:lineRule="auto"/>
        <w:ind w:firstLine="252"/>
        <w:rPr>
          <w:rFonts w:ascii="Times New Roman" w:hAnsi="Times New Roman"/>
          <w:sz w:val="24"/>
        </w:rPr>
      </w:pPr>
      <w:r>
        <w:rPr>
          <w:rFonts w:ascii="Times New Roman" w:hAnsi="Times New Roman"/>
          <w:sz w:val="24"/>
        </w:rPr>
        <w:t>Z hlediska ovlivnění vodního prostředí bude mít navrhovaný rozvoj pozitivní vliv, neboť   ve Žluticích byl vybudován řad výtlačné kanalizace z kalových polí úpravny na ČOV, počítá se se zřízením ČOV ve Skokách a v Ratiboři, čímž bude zvýšena ochrana Vodárenské nádrže Žlutice.</w:t>
      </w:r>
    </w:p>
    <w:p w:rsidR="005E2AA6" w:rsidRPr="00892A1F" w:rsidRDefault="005E2AA6">
      <w:pPr>
        <w:tabs>
          <w:tab w:val="center" w:pos="4536"/>
          <w:tab w:val="right" w:pos="9072"/>
        </w:tabs>
        <w:spacing w:after="0" w:line="240" w:lineRule="auto"/>
        <w:ind w:left="360"/>
        <w:rPr>
          <w:rFonts w:ascii="Times New Roman" w:hAnsi="Times New Roman"/>
          <w:sz w:val="16"/>
        </w:rPr>
      </w:pPr>
    </w:p>
    <w:p w:rsidR="005E2AA6" w:rsidRDefault="005E2AA6" w:rsidP="00716E18">
      <w:pPr>
        <w:numPr>
          <w:ilvl w:val="0"/>
          <w:numId w:val="24"/>
        </w:numPr>
        <w:tabs>
          <w:tab w:val="left" w:pos="644"/>
        </w:tabs>
        <w:spacing w:after="0" w:line="240" w:lineRule="auto"/>
        <w:ind w:left="644" w:hanging="360"/>
        <w:rPr>
          <w:rFonts w:ascii="Times New Roman" w:hAnsi="Times New Roman"/>
          <w:sz w:val="24"/>
        </w:rPr>
      </w:pPr>
      <w:r>
        <w:rPr>
          <w:rFonts w:ascii="Times New Roman" w:hAnsi="Times New Roman"/>
          <w:sz w:val="24"/>
        </w:rPr>
        <w:t>hygiena životního prostředí –</w:t>
      </w:r>
    </w:p>
    <w:p w:rsidR="005E2AA6" w:rsidRDefault="005E2AA6">
      <w:pPr>
        <w:tabs>
          <w:tab w:val="center" w:pos="4536"/>
          <w:tab w:val="right" w:pos="9072"/>
        </w:tabs>
        <w:spacing w:after="0" w:line="240" w:lineRule="auto"/>
        <w:ind w:firstLine="252"/>
        <w:rPr>
          <w:rFonts w:ascii="Times New Roman" w:hAnsi="Times New Roman"/>
          <w:sz w:val="24"/>
        </w:rPr>
      </w:pPr>
      <w:r>
        <w:rPr>
          <w:rFonts w:ascii="Times New Roman" w:hAnsi="Times New Roman"/>
          <w:sz w:val="24"/>
        </w:rPr>
        <w:t xml:space="preserve">Územní plán počítá s dostavbou kanalizační sítě ve Žluticích a se snížením znečišťování vodních zdrojů a toků </w:t>
      </w:r>
    </w:p>
    <w:p w:rsidR="005E2AA6" w:rsidRPr="00892A1F" w:rsidRDefault="005E2AA6">
      <w:pPr>
        <w:tabs>
          <w:tab w:val="center" w:pos="4536"/>
          <w:tab w:val="right" w:pos="9072"/>
        </w:tabs>
        <w:spacing w:after="0" w:line="240" w:lineRule="auto"/>
        <w:ind w:firstLine="252"/>
        <w:rPr>
          <w:rFonts w:ascii="Times New Roman" w:hAnsi="Times New Roman"/>
          <w:sz w:val="16"/>
        </w:rPr>
      </w:pPr>
    </w:p>
    <w:p w:rsidR="005E2AA6" w:rsidRDefault="005E2AA6" w:rsidP="00716E18">
      <w:pPr>
        <w:numPr>
          <w:ilvl w:val="0"/>
          <w:numId w:val="25"/>
        </w:numPr>
        <w:tabs>
          <w:tab w:val="left" w:pos="644"/>
        </w:tabs>
        <w:spacing w:after="0" w:line="240" w:lineRule="auto"/>
        <w:ind w:left="644" w:hanging="360"/>
        <w:rPr>
          <w:rFonts w:ascii="Times New Roman" w:hAnsi="Times New Roman"/>
          <w:sz w:val="24"/>
        </w:rPr>
      </w:pPr>
      <w:r>
        <w:rPr>
          <w:rFonts w:ascii="Times New Roman" w:hAnsi="Times New Roman"/>
          <w:sz w:val="24"/>
        </w:rPr>
        <w:t>ochrana přírody a krajiny</w:t>
      </w:r>
    </w:p>
    <w:p w:rsidR="005E2AA6" w:rsidRDefault="005E2AA6">
      <w:pPr>
        <w:tabs>
          <w:tab w:val="center" w:pos="4536"/>
          <w:tab w:val="right" w:pos="9072"/>
        </w:tabs>
        <w:spacing w:after="0" w:line="240" w:lineRule="auto"/>
        <w:ind w:firstLine="284"/>
        <w:rPr>
          <w:rFonts w:ascii="Times New Roman" w:hAnsi="Times New Roman"/>
          <w:sz w:val="24"/>
        </w:rPr>
      </w:pPr>
      <w:r>
        <w:rPr>
          <w:rFonts w:ascii="Times New Roman" w:hAnsi="Times New Roman"/>
          <w:sz w:val="24"/>
        </w:rPr>
        <w:t>Přírodní prostředí nebude řešením územního plánu dotčeno, rozvojové plochy jsou řešeny v rámci proluk v zastavěném území nebo na plochách s ním přímo souvisejících.</w:t>
      </w:r>
    </w:p>
    <w:p w:rsidR="005E2AA6" w:rsidRDefault="005E2AA6">
      <w:pPr>
        <w:tabs>
          <w:tab w:val="center" w:pos="4536"/>
          <w:tab w:val="right" w:pos="9072"/>
        </w:tabs>
        <w:spacing w:after="0" w:line="240" w:lineRule="auto"/>
        <w:ind w:firstLine="284"/>
        <w:rPr>
          <w:rFonts w:ascii="Times New Roman" w:hAnsi="Times New Roman"/>
          <w:sz w:val="24"/>
        </w:rPr>
      </w:pPr>
      <w:r>
        <w:rPr>
          <w:rFonts w:ascii="Times New Roman" w:hAnsi="Times New Roman"/>
          <w:sz w:val="24"/>
        </w:rPr>
        <w:t>Nejcennější přírodní biotopy v území nebudou návrhem nových funkčních ploch ohroženy co do kvality ani kvantity. Rovněž charakter krajiny zůstane i po realizaci navrhovaných záměrů nezměněn.</w:t>
      </w:r>
    </w:p>
    <w:p w:rsidR="005E2AA6" w:rsidRPr="00892A1F" w:rsidRDefault="005E2AA6">
      <w:pPr>
        <w:tabs>
          <w:tab w:val="center" w:pos="4536"/>
          <w:tab w:val="right" w:pos="9072"/>
        </w:tabs>
        <w:spacing w:after="0" w:line="240" w:lineRule="auto"/>
        <w:ind w:firstLine="284"/>
        <w:rPr>
          <w:rFonts w:ascii="Times New Roman" w:hAnsi="Times New Roman"/>
          <w:sz w:val="16"/>
        </w:rPr>
      </w:pPr>
    </w:p>
    <w:p w:rsidR="005E2AA6" w:rsidRDefault="005E2AA6" w:rsidP="00716E18">
      <w:pPr>
        <w:numPr>
          <w:ilvl w:val="0"/>
          <w:numId w:val="26"/>
        </w:numPr>
        <w:tabs>
          <w:tab w:val="left" w:pos="644"/>
        </w:tabs>
        <w:spacing w:after="0" w:line="240" w:lineRule="auto"/>
        <w:ind w:left="644" w:hanging="360"/>
        <w:rPr>
          <w:rFonts w:ascii="Times New Roman" w:hAnsi="Times New Roman"/>
          <w:sz w:val="24"/>
        </w:rPr>
      </w:pPr>
      <w:r>
        <w:rPr>
          <w:rFonts w:ascii="Times New Roman" w:hAnsi="Times New Roman"/>
          <w:sz w:val="24"/>
        </w:rPr>
        <w:t>zemědělský půdní fond a PUPFL</w:t>
      </w:r>
    </w:p>
    <w:p w:rsidR="005E2AA6" w:rsidRDefault="005E2AA6">
      <w:pPr>
        <w:tabs>
          <w:tab w:val="center" w:pos="4536"/>
          <w:tab w:val="right" w:pos="9072"/>
        </w:tabs>
        <w:spacing w:after="0" w:line="240" w:lineRule="auto"/>
        <w:ind w:firstLine="284"/>
        <w:rPr>
          <w:rFonts w:ascii="Times New Roman" w:hAnsi="Times New Roman"/>
          <w:sz w:val="24"/>
        </w:rPr>
      </w:pPr>
      <w:r>
        <w:rPr>
          <w:rFonts w:ascii="Times New Roman" w:hAnsi="Times New Roman"/>
          <w:sz w:val="24"/>
        </w:rPr>
        <w:t>Územním plánem bude dotčen půdní fond v rozsahu, zábor činí cca 69,89 ha, kvalitativní změny půdního fondu se nepředpokládají.</w:t>
      </w: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PUPFL budou řešením územního plánu dotčeny pouze vedením nové trasy R6 a drobnými zábory na nezalesněné lesní půdě.</w:t>
      </w:r>
    </w:p>
    <w:p w:rsidR="005E2AA6" w:rsidRPr="00892A1F" w:rsidRDefault="005E2AA6">
      <w:pPr>
        <w:tabs>
          <w:tab w:val="center" w:pos="4536"/>
          <w:tab w:val="right" w:pos="9072"/>
        </w:tabs>
        <w:spacing w:after="0" w:line="240" w:lineRule="auto"/>
        <w:rPr>
          <w:rFonts w:ascii="Times New Roman" w:hAnsi="Times New Roman"/>
          <w:sz w:val="16"/>
        </w:rPr>
      </w:pPr>
    </w:p>
    <w:p w:rsidR="005E2AA6" w:rsidRDefault="005E2AA6" w:rsidP="00716E18">
      <w:pPr>
        <w:numPr>
          <w:ilvl w:val="0"/>
          <w:numId w:val="27"/>
        </w:numPr>
        <w:tabs>
          <w:tab w:val="left" w:pos="644"/>
        </w:tabs>
        <w:spacing w:after="0" w:line="240" w:lineRule="auto"/>
        <w:ind w:left="644" w:hanging="360"/>
        <w:rPr>
          <w:rFonts w:ascii="Times New Roman" w:hAnsi="Times New Roman"/>
          <w:sz w:val="24"/>
        </w:rPr>
      </w:pPr>
      <w:r>
        <w:rPr>
          <w:rFonts w:ascii="Times New Roman" w:hAnsi="Times New Roman"/>
          <w:sz w:val="24"/>
        </w:rPr>
        <w:t>veřejná dopravní a technické infrastruktura</w:t>
      </w:r>
    </w:p>
    <w:p w:rsidR="005E2AA6" w:rsidRDefault="005E2AA6">
      <w:pPr>
        <w:tabs>
          <w:tab w:val="center" w:pos="4536"/>
          <w:tab w:val="right" w:pos="9072"/>
        </w:tabs>
        <w:spacing w:after="0" w:line="240" w:lineRule="auto"/>
        <w:ind w:firstLine="360"/>
        <w:rPr>
          <w:rFonts w:ascii="Times New Roman" w:hAnsi="Times New Roman"/>
          <w:sz w:val="24"/>
        </w:rPr>
      </w:pPr>
      <w:r>
        <w:rPr>
          <w:rFonts w:ascii="Times New Roman" w:hAnsi="Times New Roman"/>
          <w:sz w:val="24"/>
        </w:rPr>
        <w:t xml:space="preserve">Veřejná dopravní a technická infrastruktura je v územním plánu doplněna především          o trasu nové rychlostní komunikace R6, dále o obchvat Knínic a Veselova na kr. silnici II/205, menšími přeložkami úseků na kr. silnici II/205 a II/226 ( nově II/194), dále pak v souvislosti s potřebami rozvojových ploch. </w:t>
      </w:r>
    </w:p>
    <w:p w:rsidR="005E2AA6" w:rsidRDefault="005E2AA6">
      <w:pPr>
        <w:spacing w:after="0" w:line="240" w:lineRule="auto"/>
      </w:pPr>
      <w:r>
        <w:rPr>
          <w:rFonts w:ascii="Times New Roman" w:hAnsi="Times New Roman"/>
          <w:sz w:val="24"/>
        </w:rPr>
        <w:t xml:space="preserve">V technické infrastruktuře se jedná především o návrh doplnění kanalizačního systému v rozvojových plochách Žlutic, vybudování ČOV v Ratiboři a ve Skokách, doplnění zásobovacích řadů vodovodu V24, V25 - </w:t>
      </w:r>
      <w:r>
        <w:rPr>
          <w:rFonts w:ascii="Times New Roman" w:hAnsi="Times New Roman"/>
          <w:color w:val="000000"/>
          <w:sz w:val="24"/>
        </w:rPr>
        <w:t>vodovod VS Žlutice - Polom - Ratiboř - Knínice - Veselov - Budov – Luka, V29 - vodovod VS Žlutice – Kobylé, V23- vodovod VS Žlutice - Sovolusky – Kozlov a vedení VTL plynovodu řešeným územím, ze kterého budou plynofikovány Žlutice, Protivec a Veselov</w:t>
      </w:r>
    </w:p>
    <w:p w:rsidR="005E2AA6" w:rsidRPr="00892A1F" w:rsidRDefault="005E2AA6">
      <w:pPr>
        <w:tabs>
          <w:tab w:val="center" w:pos="4536"/>
          <w:tab w:val="right" w:pos="9072"/>
        </w:tabs>
        <w:spacing w:after="0" w:line="240" w:lineRule="auto"/>
        <w:ind w:firstLine="360"/>
        <w:rPr>
          <w:rFonts w:ascii="Times New Roman" w:hAnsi="Times New Roman"/>
          <w:sz w:val="16"/>
        </w:rPr>
      </w:pPr>
    </w:p>
    <w:p w:rsidR="005E2AA6" w:rsidRDefault="005E2AA6" w:rsidP="00716E18">
      <w:pPr>
        <w:numPr>
          <w:ilvl w:val="0"/>
          <w:numId w:val="28"/>
        </w:numPr>
        <w:tabs>
          <w:tab w:val="left" w:pos="644"/>
        </w:tabs>
        <w:spacing w:after="0" w:line="240" w:lineRule="auto"/>
        <w:ind w:left="644" w:hanging="360"/>
        <w:rPr>
          <w:rFonts w:ascii="Times New Roman" w:hAnsi="Times New Roman"/>
          <w:sz w:val="24"/>
        </w:rPr>
      </w:pPr>
      <w:r>
        <w:rPr>
          <w:rFonts w:ascii="Times New Roman" w:hAnsi="Times New Roman"/>
          <w:sz w:val="24"/>
        </w:rPr>
        <w:t>sociodemografické podmínky</w:t>
      </w:r>
    </w:p>
    <w:p w:rsidR="005E2AA6" w:rsidRDefault="005E2AA6">
      <w:pPr>
        <w:tabs>
          <w:tab w:val="center" w:pos="4536"/>
          <w:tab w:val="right" w:pos="9072"/>
        </w:tabs>
        <w:spacing w:after="0" w:line="240" w:lineRule="auto"/>
        <w:ind w:firstLine="284"/>
        <w:rPr>
          <w:rFonts w:ascii="Times New Roman" w:hAnsi="Times New Roman"/>
          <w:sz w:val="24"/>
        </w:rPr>
      </w:pPr>
      <w:r>
        <w:rPr>
          <w:rFonts w:ascii="Times New Roman" w:hAnsi="Times New Roman"/>
          <w:sz w:val="24"/>
        </w:rPr>
        <w:t>Vzhledem k rozvojovým možnostem řešeného území se počítá především se zastavením regresního vývoje počtu trvalých obyvatel a v dlouhodobějším časovém horizontu s mírným nárůstem</w:t>
      </w:r>
    </w:p>
    <w:p w:rsidR="005E2AA6" w:rsidRPr="00892A1F" w:rsidRDefault="005E2AA6">
      <w:pPr>
        <w:tabs>
          <w:tab w:val="center" w:pos="4536"/>
          <w:tab w:val="right" w:pos="9072"/>
        </w:tabs>
        <w:spacing w:after="0" w:line="240" w:lineRule="auto"/>
        <w:ind w:firstLine="284"/>
        <w:rPr>
          <w:rFonts w:ascii="Times New Roman" w:hAnsi="Times New Roman"/>
          <w:sz w:val="14"/>
        </w:rPr>
      </w:pPr>
    </w:p>
    <w:p w:rsidR="005E2AA6" w:rsidRDefault="005E2AA6" w:rsidP="00716E18">
      <w:pPr>
        <w:numPr>
          <w:ilvl w:val="0"/>
          <w:numId w:val="29"/>
        </w:numPr>
        <w:tabs>
          <w:tab w:val="left" w:pos="644"/>
        </w:tabs>
        <w:spacing w:after="0" w:line="240" w:lineRule="auto"/>
        <w:ind w:left="644" w:hanging="360"/>
        <w:rPr>
          <w:rFonts w:ascii="Times New Roman" w:hAnsi="Times New Roman"/>
          <w:sz w:val="24"/>
        </w:rPr>
      </w:pPr>
      <w:r>
        <w:rPr>
          <w:rFonts w:ascii="Times New Roman" w:hAnsi="Times New Roman"/>
          <w:sz w:val="24"/>
        </w:rPr>
        <w:t>rekreace</w:t>
      </w:r>
    </w:p>
    <w:p w:rsidR="005E2AA6" w:rsidRDefault="005E2AA6">
      <w:pPr>
        <w:tabs>
          <w:tab w:val="center" w:pos="4536"/>
          <w:tab w:val="right" w:pos="9072"/>
        </w:tabs>
        <w:spacing w:after="0" w:line="240" w:lineRule="auto"/>
        <w:ind w:firstLine="360"/>
        <w:rPr>
          <w:rFonts w:ascii="Times New Roman" w:hAnsi="Times New Roman"/>
          <w:sz w:val="24"/>
        </w:rPr>
      </w:pPr>
      <w:r>
        <w:rPr>
          <w:rFonts w:ascii="Times New Roman" w:hAnsi="Times New Roman"/>
          <w:sz w:val="24"/>
        </w:rPr>
        <w:t>Rekreace je důležitou funkční složkou v území, počítá se zachováním stávajících rekreačních a s mírným rozšířením ploch ve Žluticích.</w:t>
      </w:r>
    </w:p>
    <w:p w:rsidR="005E2AA6" w:rsidRDefault="005E2AA6" w:rsidP="00716E18">
      <w:pPr>
        <w:numPr>
          <w:ilvl w:val="0"/>
          <w:numId w:val="30"/>
        </w:numPr>
        <w:tabs>
          <w:tab w:val="left" w:pos="644"/>
        </w:tabs>
        <w:spacing w:after="0" w:line="240" w:lineRule="auto"/>
        <w:ind w:left="644" w:hanging="360"/>
        <w:rPr>
          <w:rFonts w:ascii="Times New Roman" w:hAnsi="Times New Roman"/>
          <w:sz w:val="24"/>
        </w:rPr>
      </w:pPr>
      <w:r>
        <w:rPr>
          <w:rFonts w:ascii="Times New Roman" w:hAnsi="Times New Roman"/>
          <w:sz w:val="24"/>
        </w:rPr>
        <w:t>hospodářské podmínky</w:t>
      </w:r>
    </w:p>
    <w:p w:rsidR="005E2AA6" w:rsidRDefault="005E2AA6">
      <w:pPr>
        <w:tabs>
          <w:tab w:val="center" w:pos="4536"/>
          <w:tab w:val="right" w:pos="9072"/>
        </w:tabs>
        <w:spacing w:after="0" w:line="240" w:lineRule="auto"/>
        <w:ind w:firstLine="360"/>
        <w:rPr>
          <w:rFonts w:ascii="Times New Roman" w:hAnsi="Times New Roman"/>
          <w:sz w:val="24"/>
        </w:rPr>
      </w:pPr>
      <w:r>
        <w:rPr>
          <w:rFonts w:ascii="Times New Roman" w:hAnsi="Times New Roman"/>
          <w:sz w:val="24"/>
        </w:rPr>
        <w:t>Z hlediska hospodářských podmínek je v území dominantním hospodářským subjektem firma Regent plus, která se kontinuálně rozvíjí a v návrhu jsou zajištěny další nutné rozvojové plochy pro tento areál. Dále se počítá se zřízením průmyslové zóny v severní části řešeného území mezi stávající st. silnicí I/6 a plánovanou trasou D6, z hlediska rozvoje zaměstnanosti     a rozvoje celého řešeného území má tato plocha klíčový význam. </w:t>
      </w:r>
    </w:p>
    <w:p w:rsidR="005E2AA6" w:rsidRDefault="005E2AA6">
      <w:pPr>
        <w:tabs>
          <w:tab w:val="center" w:pos="4536"/>
          <w:tab w:val="right" w:pos="9072"/>
        </w:tabs>
        <w:spacing w:after="0" w:line="240" w:lineRule="auto"/>
        <w:ind w:firstLine="360"/>
        <w:rPr>
          <w:rFonts w:ascii="Times New Roman" w:hAnsi="Times New Roman"/>
          <w:sz w:val="24"/>
        </w:rPr>
      </w:pPr>
    </w:p>
    <w:p w:rsidR="00892A1F" w:rsidRDefault="00892A1F">
      <w:pPr>
        <w:tabs>
          <w:tab w:val="center" w:pos="4536"/>
          <w:tab w:val="right" w:pos="9072"/>
        </w:tabs>
        <w:spacing w:after="0" w:line="240" w:lineRule="auto"/>
        <w:ind w:firstLine="360"/>
        <w:rPr>
          <w:rFonts w:ascii="Times New Roman" w:hAnsi="Times New Roman"/>
          <w:b/>
          <w:sz w:val="24"/>
          <w:u w:val="single"/>
        </w:rPr>
      </w:pPr>
    </w:p>
    <w:p w:rsidR="005E2AA6" w:rsidRDefault="005E2AA6">
      <w:pPr>
        <w:tabs>
          <w:tab w:val="center" w:pos="4536"/>
          <w:tab w:val="right" w:pos="9072"/>
        </w:tabs>
        <w:spacing w:after="0" w:line="240" w:lineRule="auto"/>
        <w:ind w:firstLine="360"/>
        <w:rPr>
          <w:rFonts w:ascii="Times New Roman" w:hAnsi="Times New Roman"/>
          <w:b/>
          <w:sz w:val="24"/>
          <w:u w:val="single"/>
        </w:rPr>
      </w:pPr>
      <w:r>
        <w:rPr>
          <w:rFonts w:ascii="Times New Roman" w:hAnsi="Times New Roman"/>
          <w:b/>
          <w:sz w:val="24"/>
          <w:u w:val="single"/>
        </w:rPr>
        <w:t>D. Předpokládané vlivy na výsledky analýzy silných stránek, slabých stránek, příležitostí a hrozeb v území</w:t>
      </w: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284"/>
        <w:jc w:val="both"/>
        <w:rPr>
          <w:rFonts w:ascii="Times New Roman" w:hAnsi="Times New Roman"/>
          <w:b/>
          <w:sz w:val="24"/>
        </w:rPr>
      </w:pPr>
      <w:r>
        <w:rPr>
          <w:rFonts w:ascii="Times New Roman" w:hAnsi="Times New Roman"/>
          <w:b/>
          <w:sz w:val="24"/>
        </w:rPr>
        <w:t>Analýza možností hospodářského rozvoje území</w:t>
      </w:r>
    </w:p>
    <w:p w:rsidR="005E2AA6" w:rsidRDefault="005E2AA6">
      <w:pPr>
        <w:spacing w:after="0" w:line="240" w:lineRule="auto"/>
        <w:jc w:val="both"/>
        <w:rPr>
          <w:rFonts w:ascii="Times New Roman" w:hAnsi="Times New Roman"/>
          <w:b/>
          <w:sz w:val="24"/>
        </w:rPr>
      </w:pPr>
      <w:r>
        <w:rPr>
          <w:rFonts w:ascii="Times New Roman" w:hAnsi="Times New Roman"/>
          <w:b/>
          <w:sz w:val="24"/>
        </w:rPr>
        <w:t>Slabé stránky:</w:t>
      </w:r>
    </w:p>
    <w:p w:rsidR="005E2AA6" w:rsidRPr="00892A1F" w:rsidRDefault="005E2AA6">
      <w:pPr>
        <w:spacing w:after="0" w:line="240" w:lineRule="auto"/>
        <w:ind w:firstLine="851"/>
        <w:jc w:val="both"/>
        <w:rPr>
          <w:rFonts w:ascii="Times New Roman" w:hAnsi="Times New Roman"/>
          <w:b/>
          <w:sz w:val="14"/>
        </w:rPr>
      </w:pPr>
    </w:p>
    <w:p w:rsidR="005E2AA6" w:rsidRDefault="005E2AA6" w:rsidP="00716E18">
      <w:pPr>
        <w:numPr>
          <w:ilvl w:val="0"/>
          <w:numId w:val="31"/>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lastRenderedPageBreak/>
        <w:t xml:space="preserve">     Převaha drobných podnikatelů</w:t>
      </w:r>
    </w:p>
    <w:p w:rsidR="005E2AA6" w:rsidRPr="00892A1F"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32"/>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Nedostatečné čerpání financí ze strukturálních fondů</w:t>
      </w:r>
    </w:p>
    <w:p w:rsidR="005E2AA6" w:rsidRDefault="005E2AA6">
      <w:pPr>
        <w:tabs>
          <w:tab w:val="left" w:pos="567"/>
          <w:tab w:val="left" w:pos="851"/>
          <w:tab w:val="left" w:pos="1531"/>
          <w:tab w:val="left" w:pos="1985"/>
          <w:tab w:val="left" w:pos="2619"/>
          <w:tab w:val="left" w:pos="3544"/>
          <w:tab w:val="left" w:pos="4082"/>
          <w:tab w:val="left" w:pos="4463"/>
          <w:tab w:val="left" w:pos="5171"/>
          <w:tab w:val="left" w:pos="5670"/>
          <w:tab w:val="left" w:pos="6237"/>
          <w:tab w:val="left" w:pos="6804"/>
        </w:tabs>
        <w:spacing w:after="0" w:line="240" w:lineRule="auto"/>
        <w:jc w:val="both"/>
        <w:rPr>
          <w:rFonts w:ascii="Times New Roman" w:hAnsi="Times New Roman"/>
          <w:sz w:val="24"/>
        </w:rPr>
      </w:pPr>
    </w:p>
    <w:p w:rsidR="005E2AA6" w:rsidRDefault="005E2AA6">
      <w:pPr>
        <w:spacing w:after="0" w:line="240" w:lineRule="auto"/>
        <w:jc w:val="both"/>
        <w:rPr>
          <w:rFonts w:ascii="Times New Roman" w:hAnsi="Times New Roman"/>
          <w:b/>
          <w:sz w:val="24"/>
        </w:rPr>
      </w:pPr>
      <w:r>
        <w:rPr>
          <w:rFonts w:ascii="Times New Roman" w:hAnsi="Times New Roman"/>
          <w:sz w:val="24"/>
        </w:rPr>
        <w:t xml:space="preserve">   </w:t>
      </w:r>
      <w:r>
        <w:rPr>
          <w:rFonts w:ascii="Times New Roman" w:hAnsi="Times New Roman"/>
          <w:b/>
          <w:sz w:val="24"/>
        </w:rPr>
        <w:t>Silné stránky:</w:t>
      </w:r>
    </w:p>
    <w:p w:rsidR="005E2AA6" w:rsidRDefault="005E2AA6" w:rsidP="00716E18">
      <w:pPr>
        <w:numPr>
          <w:ilvl w:val="0"/>
          <w:numId w:val="33"/>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Podmínky pro rozvoj zemědělství a agrorekreace</w:t>
      </w:r>
    </w:p>
    <w:p w:rsidR="005E2AA6" w:rsidRPr="00892A1F"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34"/>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Dostatek ploch pro zřízení průmyslové zóny</w:t>
      </w:r>
    </w:p>
    <w:p w:rsidR="005E2AA6" w:rsidRDefault="00892A1F" w:rsidP="00716E18">
      <w:pPr>
        <w:numPr>
          <w:ilvl w:val="0"/>
          <w:numId w:val="34"/>
        </w:numPr>
        <w:tabs>
          <w:tab w:val="left" w:pos="644"/>
        </w:tabs>
        <w:spacing w:before="120" w:after="0" w:line="240" w:lineRule="auto"/>
        <w:ind w:left="644" w:hanging="360"/>
        <w:jc w:val="both"/>
        <w:rPr>
          <w:rFonts w:ascii="Times New Roman" w:hAnsi="Times New Roman"/>
          <w:sz w:val="24"/>
        </w:rPr>
      </w:pPr>
      <w:r>
        <w:rPr>
          <w:rFonts w:ascii="Times New Roman" w:hAnsi="Times New Roman"/>
          <w:sz w:val="24"/>
        </w:rPr>
        <w:t xml:space="preserve">  </w:t>
      </w:r>
      <w:r w:rsidR="005E2AA6">
        <w:rPr>
          <w:rFonts w:ascii="Times New Roman" w:hAnsi="Times New Roman"/>
          <w:sz w:val="24"/>
        </w:rPr>
        <w:t>výborné podmínky pro turistiku, cykloturistiku</w:t>
      </w:r>
    </w:p>
    <w:p w:rsidR="005E2AA6" w:rsidRDefault="005E2AA6">
      <w:pPr>
        <w:spacing w:before="120" w:after="0" w:line="240" w:lineRule="auto"/>
        <w:ind w:left="786"/>
        <w:jc w:val="both"/>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 xml:space="preserve">Příležitosti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pPr>
      <w:r>
        <w:rPr>
          <w:rFonts w:ascii="Times New Roman" w:hAnsi="Times New Roman"/>
          <w:sz w:val="20"/>
        </w:rPr>
        <w:t xml:space="preserve">        </w:t>
      </w:r>
      <w:r>
        <w:rPr>
          <w:rFonts w:ascii="Times New Roman" w:hAnsi="Times New Roman"/>
          <w:sz w:val="24"/>
        </w:rPr>
        <w:t>-      Výstavbou průmyslové zóny se rapidně zvýší počet pracovních příležitostí v území</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p>
    <w:p w:rsidR="005E2AA6" w:rsidRDefault="005E2AA6">
      <w:pPr>
        <w:tabs>
          <w:tab w:val="left" w:pos="2700"/>
          <w:tab w:val="left" w:pos="3060"/>
        </w:tabs>
        <w:spacing w:after="0" w:line="240" w:lineRule="auto"/>
        <w:rPr>
          <w:rFonts w:ascii="Times New Roman" w:hAnsi="Times New Roman"/>
          <w:sz w:val="24"/>
        </w:rPr>
      </w:pPr>
      <w:r>
        <w:rPr>
          <w:rFonts w:ascii="Times New Roman" w:hAnsi="Times New Roman"/>
          <w:sz w:val="24"/>
        </w:rPr>
        <w:t xml:space="preserve">       -      Realizace záměrů ve sféře dopravní přístupnosti území zvýší atraktivitu a potenciál   </w:t>
      </w:r>
    </w:p>
    <w:p w:rsidR="005E2AA6" w:rsidRDefault="005E2AA6">
      <w:pPr>
        <w:tabs>
          <w:tab w:val="left" w:pos="2700"/>
          <w:tab w:val="left" w:pos="3060"/>
        </w:tabs>
        <w:spacing w:after="0" w:line="240" w:lineRule="auto"/>
        <w:rPr>
          <w:rFonts w:ascii="Times New Roman" w:hAnsi="Times New Roman"/>
          <w:sz w:val="24"/>
        </w:rPr>
      </w:pPr>
      <w:r>
        <w:rPr>
          <w:rFonts w:ascii="Times New Roman" w:hAnsi="Times New Roman"/>
          <w:sz w:val="24"/>
        </w:rPr>
        <w:t xml:space="preserve">               pro rozvoj výrobních činností v území a nárůst pracovních příležitostí</w:t>
      </w:r>
    </w:p>
    <w:p w:rsidR="005E2AA6" w:rsidRPr="00892A1F" w:rsidRDefault="005E2AA6">
      <w:pPr>
        <w:tabs>
          <w:tab w:val="left" w:pos="2700"/>
          <w:tab w:val="left" w:pos="3060"/>
        </w:tabs>
        <w:spacing w:after="0" w:line="240" w:lineRule="auto"/>
        <w:rPr>
          <w:rFonts w:ascii="Times New Roman" w:hAnsi="Times New Roman"/>
          <w:sz w:val="14"/>
        </w:rPr>
      </w:pPr>
    </w:p>
    <w:p w:rsidR="005E2AA6" w:rsidRDefault="005E2AA6" w:rsidP="00716E18">
      <w:pPr>
        <w:numPr>
          <w:ilvl w:val="0"/>
          <w:numId w:val="35"/>
        </w:numPr>
        <w:tabs>
          <w:tab w:val="left" w:pos="644"/>
        </w:tabs>
        <w:spacing w:after="0" w:line="240" w:lineRule="auto"/>
        <w:ind w:left="644" w:hanging="360"/>
        <w:rPr>
          <w:rFonts w:ascii="Times New Roman" w:hAnsi="Times New Roman"/>
          <w:sz w:val="24"/>
        </w:rPr>
      </w:pPr>
      <w:r>
        <w:rPr>
          <w:rFonts w:ascii="Times New Roman" w:hAnsi="Times New Roman"/>
          <w:sz w:val="24"/>
        </w:rPr>
        <w:t>Dotace</w:t>
      </w:r>
    </w:p>
    <w:p w:rsidR="005E2AA6" w:rsidRPr="00892A1F" w:rsidRDefault="005E2AA6">
      <w:pPr>
        <w:spacing w:after="0" w:line="240" w:lineRule="auto"/>
        <w:ind w:left="786"/>
        <w:rPr>
          <w:rFonts w:ascii="Times New Roman" w:hAnsi="Times New Roman"/>
          <w:sz w:val="14"/>
        </w:rPr>
      </w:pPr>
    </w:p>
    <w:p w:rsidR="005E2AA6" w:rsidRDefault="005E2AA6" w:rsidP="00716E18">
      <w:pPr>
        <w:numPr>
          <w:ilvl w:val="0"/>
          <w:numId w:val="36"/>
        </w:numPr>
        <w:tabs>
          <w:tab w:val="left" w:pos="567"/>
          <w:tab w:val="left" w:pos="709"/>
          <w:tab w:val="left" w:pos="1021"/>
          <w:tab w:val="left" w:pos="1531"/>
          <w:tab w:val="left" w:pos="1985"/>
          <w:tab w:val="left" w:pos="2552"/>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Dostatek brownfields, pozemky u D6</w:t>
      </w:r>
    </w:p>
    <w:p w:rsidR="005E2AA6" w:rsidRPr="00892A1F" w:rsidRDefault="005E2AA6">
      <w:pPr>
        <w:tabs>
          <w:tab w:val="left" w:pos="567"/>
          <w:tab w:val="left" w:pos="709"/>
          <w:tab w:val="left" w:pos="1021"/>
          <w:tab w:val="left" w:pos="1531"/>
          <w:tab w:val="left" w:pos="1985"/>
          <w:tab w:val="left" w:pos="2552"/>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p>
    <w:p w:rsidR="005E2AA6" w:rsidRDefault="005E2AA6" w:rsidP="00716E18">
      <w:pPr>
        <w:numPr>
          <w:ilvl w:val="0"/>
          <w:numId w:val="37"/>
        </w:numPr>
        <w:tabs>
          <w:tab w:val="left" w:pos="567"/>
          <w:tab w:val="left" w:pos="709"/>
          <w:tab w:val="left" w:pos="1021"/>
          <w:tab w:val="left" w:pos="1531"/>
          <w:tab w:val="left" w:pos="1985"/>
          <w:tab w:val="left" w:pos="2552"/>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Vlastní lesy</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Hrozby</w:t>
      </w:r>
    </w:p>
    <w:p w:rsidR="005E2AA6" w:rsidRDefault="005E2AA6" w:rsidP="00716E18">
      <w:pPr>
        <w:numPr>
          <w:ilvl w:val="0"/>
          <w:numId w:val="38"/>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pPr>
      <w:r>
        <w:rPr>
          <w:rFonts w:ascii="Times New Roman" w:hAnsi="Times New Roman"/>
          <w:sz w:val="24"/>
        </w:rPr>
        <w:t xml:space="preserve">    Nerealizace záměrů ve sféře dopravní přístupnosti</w:t>
      </w:r>
      <w:r>
        <w:rPr>
          <w:rFonts w:ascii="Times New Roman" w:hAnsi="Times New Roman"/>
          <w:sz w:val="20"/>
        </w:rPr>
        <w:t xml:space="preserve"> </w:t>
      </w:r>
      <w:r>
        <w:rPr>
          <w:rFonts w:ascii="Times New Roman" w:hAnsi="Times New Roman"/>
          <w:sz w:val="24"/>
        </w:rPr>
        <w:t xml:space="preserve">území a výstavby průmyslové zóny  by vedla k dalšímu snižování atraktivity území pro rozvoj hospodářské činnosti, případně k migraci obyvatel v důsledku chybějících pracovních  příležitostí </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39"/>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Klesající rozpočet města</w:t>
      </w:r>
    </w:p>
    <w:p w:rsidR="005E2AA6" w:rsidRDefault="005E2AA6">
      <w:pPr>
        <w:spacing w:after="0" w:line="240" w:lineRule="auto"/>
        <w:rPr>
          <w:rFonts w:ascii="Times New Roman" w:hAnsi="Times New Roman"/>
          <w:sz w:val="24"/>
        </w:rPr>
      </w:pPr>
    </w:p>
    <w:p w:rsidR="005E2AA6" w:rsidRDefault="005E2AA6">
      <w:pPr>
        <w:spacing w:after="0" w:line="240" w:lineRule="auto"/>
        <w:ind w:firstLine="284"/>
        <w:rPr>
          <w:rFonts w:ascii="Times New Roman" w:hAnsi="Times New Roman"/>
          <w:b/>
          <w:sz w:val="24"/>
        </w:rPr>
      </w:pPr>
      <w:r>
        <w:rPr>
          <w:rFonts w:ascii="Times New Roman" w:hAnsi="Times New Roman"/>
          <w:b/>
          <w:sz w:val="24"/>
        </w:rPr>
        <w:t>Stav a vývoj hodnot v řešeném území</w:t>
      </w:r>
    </w:p>
    <w:p w:rsidR="005E2AA6" w:rsidRDefault="005E2AA6" w:rsidP="00892A1F">
      <w:pPr>
        <w:spacing w:before="60" w:after="0" w:line="240" w:lineRule="auto"/>
        <w:ind w:left="709" w:hanging="284"/>
        <w:rPr>
          <w:rFonts w:ascii="Times New Roman" w:hAnsi="Times New Roman"/>
          <w:sz w:val="24"/>
        </w:rPr>
      </w:pPr>
      <w:r>
        <w:rPr>
          <w:rFonts w:ascii="Times New Roman" w:hAnsi="Times New Roman"/>
          <w:sz w:val="24"/>
        </w:rPr>
        <w:t>-     hospodářsko – výrobní základna – vývoj progresivní</w:t>
      </w:r>
    </w:p>
    <w:p w:rsidR="005E2AA6" w:rsidRDefault="005E2AA6" w:rsidP="00716E18">
      <w:pPr>
        <w:numPr>
          <w:ilvl w:val="0"/>
          <w:numId w:val="40"/>
        </w:numPr>
        <w:tabs>
          <w:tab w:val="left" w:pos="644"/>
        </w:tabs>
        <w:spacing w:before="60" w:after="0" w:line="240" w:lineRule="auto"/>
        <w:ind w:left="709" w:hanging="284"/>
        <w:rPr>
          <w:rFonts w:ascii="Times New Roman" w:hAnsi="Times New Roman"/>
          <w:sz w:val="24"/>
        </w:rPr>
      </w:pPr>
      <w:r>
        <w:rPr>
          <w:rFonts w:ascii="Times New Roman" w:hAnsi="Times New Roman"/>
          <w:sz w:val="24"/>
        </w:rPr>
        <w:t>občanská vybavenost a služby - vývoj mírně progresivní</w:t>
      </w:r>
    </w:p>
    <w:p w:rsidR="005E2AA6" w:rsidRDefault="005E2AA6" w:rsidP="00716E18">
      <w:pPr>
        <w:numPr>
          <w:ilvl w:val="0"/>
          <w:numId w:val="40"/>
        </w:numPr>
        <w:tabs>
          <w:tab w:val="left" w:pos="644"/>
        </w:tabs>
        <w:spacing w:before="60" w:after="0" w:line="240" w:lineRule="auto"/>
        <w:ind w:left="709" w:hanging="284"/>
        <w:rPr>
          <w:rFonts w:ascii="Times New Roman" w:hAnsi="Times New Roman"/>
          <w:sz w:val="24"/>
        </w:rPr>
      </w:pPr>
      <w:r>
        <w:rPr>
          <w:rFonts w:ascii="Times New Roman" w:hAnsi="Times New Roman"/>
          <w:sz w:val="24"/>
        </w:rPr>
        <w:t>stav parteru obce a komunikační sítě – vývoj mírně progresivní</w:t>
      </w:r>
    </w:p>
    <w:p w:rsidR="005E2AA6" w:rsidRDefault="005E2AA6" w:rsidP="00716E18">
      <w:pPr>
        <w:numPr>
          <w:ilvl w:val="0"/>
          <w:numId w:val="40"/>
        </w:numPr>
        <w:tabs>
          <w:tab w:val="left" w:pos="644"/>
        </w:tabs>
        <w:spacing w:before="60" w:after="0" w:line="240" w:lineRule="auto"/>
        <w:ind w:left="709" w:hanging="284"/>
        <w:rPr>
          <w:rFonts w:ascii="Times New Roman" w:hAnsi="Times New Roman"/>
          <w:sz w:val="24"/>
        </w:rPr>
      </w:pPr>
      <w:r>
        <w:rPr>
          <w:rFonts w:ascii="Times New Roman" w:hAnsi="Times New Roman"/>
          <w:sz w:val="24"/>
        </w:rPr>
        <w:t>vývoj počtu trvalých obyvatel ve vazbě na růst počtu domů – vývoj regresivní</w:t>
      </w:r>
    </w:p>
    <w:p w:rsidR="005E2AA6" w:rsidRDefault="005E2AA6" w:rsidP="00716E18">
      <w:pPr>
        <w:numPr>
          <w:ilvl w:val="0"/>
          <w:numId w:val="40"/>
        </w:numPr>
        <w:tabs>
          <w:tab w:val="left" w:pos="644"/>
        </w:tabs>
        <w:spacing w:before="60" w:after="0" w:line="240" w:lineRule="auto"/>
        <w:ind w:left="709" w:hanging="284"/>
        <w:rPr>
          <w:rFonts w:ascii="Times New Roman" w:hAnsi="Times New Roman"/>
          <w:sz w:val="24"/>
        </w:rPr>
      </w:pPr>
      <w:r>
        <w:rPr>
          <w:rFonts w:ascii="Times New Roman" w:hAnsi="Times New Roman"/>
          <w:sz w:val="24"/>
        </w:rPr>
        <w:t>funkce rekreace a cestovního ruchu – vývoj mírně progresivní</w:t>
      </w:r>
    </w:p>
    <w:p w:rsidR="005E2AA6" w:rsidRDefault="005E2AA6">
      <w:pPr>
        <w:spacing w:after="0" w:line="240" w:lineRule="auto"/>
        <w:rPr>
          <w:rFonts w:ascii="Times New Roman" w:hAnsi="Times New Roman"/>
          <w:b/>
          <w:sz w:val="24"/>
        </w:rPr>
      </w:pPr>
    </w:p>
    <w:p w:rsidR="00892A1F" w:rsidRDefault="00892A1F">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Zhodnocení rozvojového potenciálu území</w:t>
      </w:r>
    </w:p>
    <w:p w:rsidR="005E2AA6" w:rsidRPr="00892A1F" w:rsidRDefault="005E2AA6">
      <w:pPr>
        <w:spacing w:after="0" w:line="240" w:lineRule="auto"/>
        <w:ind w:firstLine="567"/>
        <w:rPr>
          <w:rFonts w:ascii="Times New Roman" w:hAnsi="Times New Roman"/>
          <w:b/>
          <w:sz w:val="14"/>
        </w:rPr>
      </w:pPr>
    </w:p>
    <w:p w:rsidR="005E2AA6" w:rsidRDefault="005E2AA6">
      <w:pPr>
        <w:spacing w:after="0" w:line="240" w:lineRule="auto"/>
        <w:ind w:firstLine="851"/>
        <w:rPr>
          <w:rFonts w:ascii="Times New Roman" w:hAnsi="Times New Roman"/>
          <w:sz w:val="24"/>
        </w:rPr>
      </w:pPr>
      <w:r>
        <w:rPr>
          <w:rFonts w:ascii="Times New Roman" w:hAnsi="Times New Roman"/>
          <w:sz w:val="24"/>
        </w:rPr>
        <w:t>Vzhledem k provedené analýze slabých a silných stránek možností hospodářského rozvoje území se jeví rozvojový potenciál hlavně ve výrobní sféře a v bydlení. Navržená rozvojová kapacita bydlení je značná a umožňuje zvýšení počtu trvalých obyvatel, je však závislá na zainvestování rozvojových ploch veřejnou infrastrukturou, přičemž nebyly zcela využity v návrhu všechny rozvojové kapacity z ÚPM. Kardinálním problémem je výstavba průmyslové zóny sever.</w:t>
      </w:r>
    </w:p>
    <w:p w:rsidR="005E2AA6" w:rsidRDefault="005E2AA6">
      <w:pPr>
        <w:spacing w:after="0" w:line="240" w:lineRule="auto"/>
        <w:jc w:val="both"/>
        <w:rPr>
          <w:rFonts w:ascii="Times New Roman" w:hAnsi="Times New Roman"/>
          <w:sz w:val="24"/>
        </w:rPr>
      </w:pPr>
    </w:p>
    <w:p w:rsidR="005E2AA6" w:rsidRDefault="005E2AA6">
      <w:pPr>
        <w:spacing w:after="0" w:line="240" w:lineRule="auto"/>
        <w:jc w:val="both"/>
        <w:rPr>
          <w:rFonts w:ascii="Times New Roman" w:hAnsi="Times New Roman"/>
          <w:b/>
          <w:sz w:val="24"/>
        </w:rPr>
      </w:pPr>
      <w:r>
        <w:rPr>
          <w:rFonts w:ascii="Times New Roman" w:hAnsi="Times New Roman"/>
          <w:b/>
          <w:sz w:val="24"/>
        </w:rPr>
        <w:t>Analýza možností soudržnosti společenství obyvatel v území</w:t>
      </w:r>
    </w:p>
    <w:p w:rsidR="005E2AA6" w:rsidRPr="00892A1F" w:rsidRDefault="005E2AA6">
      <w:pPr>
        <w:spacing w:after="0" w:line="240" w:lineRule="auto"/>
        <w:jc w:val="both"/>
        <w:rPr>
          <w:rFonts w:ascii="Times New Roman" w:hAnsi="Times New Roman"/>
          <w:b/>
          <w:sz w:val="14"/>
        </w:rPr>
      </w:pPr>
    </w:p>
    <w:p w:rsidR="005E2AA6" w:rsidRDefault="005E2AA6">
      <w:pPr>
        <w:spacing w:after="0" w:line="240" w:lineRule="auto"/>
        <w:jc w:val="both"/>
        <w:rPr>
          <w:rFonts w:ascii="Times New Roman" w:hAnsi="Times New Roman"/>
          <w:b/>
          <w:sz w:val="24"/>
        </w:rPr>
      </w:pPr>
      <w:r>
        <w:rPr>
          <w:rFonts w:ascii="Times New Roman" w:hAnsi="Times New Roman"/>
          <w:b/>
          <w:sz w:val="24"/>
        </w:rPr>
        <w:t>Slabé stránky:</w:t>
      </w:r>
    </w:p>
    <w:p w:rsidR="005E2AA6" w:rsidRPr="00892A1F" w:rsidRDefault="005E2AA6">
      <w:pPr>
        <w:spacing w:after="0" w:line="240" w:lineRule="auto"/>
        <w:ind w:left="426"/>
        <w:jc w:val="both"/>
        <w:rPr>
          <w:rFonts w:ascii="Times New Roman" w:hAnsi="Times New Roman"/>
          <w:sz w:val="14"/>
        </w:rPr>
      </w:pPr>
    </w:p>
    <w:p w:rsidR="005E2AA6" w:rsidRDefault="005E2AA6" w:rsidP="00716E18">
      <w:pPr>
        <w:numPr>
          <w:ilvl w:val="0"/>
          <w:numId w:val="41"/>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Nedostatek pracovních příležitostí      </w:t>
      </w:r>
    </w:p>
    <w:p w:rsidR="005E2AA6" w:rsidRPr="00892A1F" w:rsidRDefault="005E2AA6">
      <w:pPr>
        <w:tabs>
          <w:tab w:val="left" w:pos="567"/>
          <w:tab w:val="left" w:pos="851"/>
        </w:tabs>
        <w:spacing w:after="0" w:line="240" w:lineRule="auto"/>
        <w:ind w:left="786"/>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42"/>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lastRenderedPageBreak/>
        <w:t xml:space="preserve">    Struktura obyvatelstva – stárnutí obyvatelstva, nekvalifikované pracovní síly, pasivní přístup k hledání práce </w:t>
      </w:r>
    </w:p>
    <w:p w:rsidR="005E2AA6" w:rsidRPr="00892A1F" w:rsidRDefault="005E2AA6">
      <w:pPr>
        <w:tabs>
          <w:tab w:val="left" w:pos="567"/>
          <w:tab w:val="left" w:pos="851"/>
        </w:tabs>
        <w:spacing w:after="0" w:line="240" w:lineRule="auto"/>
        <w:rPr>
          <w:rFonts w:ascii="Times New Roman" w:hAnsi="Times New Roman"/>
          <w:sz w:val="14"/>
        </w:rPr>
      </w:pPr>
    </w:p>
    <w:p w:rsidR="005E2AA6" w:rsidRDefault="005E2AA6" w:rsidP="00716E18">
      <w:pPr>
        <w:numPr>
          <w:ilvl w:val="0"/>
          <w:numId w:val="43"/>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Poloha města – značná vzdálenost od center OV a prac. příležitostí</w:t>
      </w:r>
    </w:p>
    <w:p w:rsidR="005E2AA6" w:rsidRPr="00892A1F" w:rsidRDefault="005E2AA6">
      <w:pPr>
        <w:tabs>
          <w:tab w:val="left" w:pos="567"/>
          <w:tab w:val="left" w:pos="851"/>
        </w:tabs>
        <w:spacing w:after="0" w:line="240" w:lineRule="auto"/>
        <w:rPr>
          <w:rFonts w:ascii="Times New Roman" w:hAnsi="Times New Roman"/>
          <w:sz w:val="14"/>
        </w:rPr>
      </w:pPr>
    </w:p>
    <w:p w:rsidR="005E2AA6" w:rsidRDefault="005E2AA6" w:rsidP="00716E18">
      <w:pPr>
        <w:numPr>
          <w:ilvl w:val="0"/>
          <w:numId w:val="44"/>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Pasivní přístup části obyvatel ke vzdělání a kultuře obecně </w:t>
      </w:r>
    </w:p>
    <w:p w:rsidR="005E2AA6" w:rsidRDefault="005E2AA6">
      <w:pPr>
        <w:spacing w:after="0" w:line="240" w:lineRule="auto"/>
        <w:ind w:left="426"/>
        <w:jc w:val="both"/>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Silné stránky:</w:t>
      </w:r>
    </w:p>
    <w:p w:rsidR="005E2AA6" w:rsidRPr="00892A1F" w:rsidRDefault="005E2AA6">
      <w:pPr>
        <w:spacing w:after="0" w:line="240" w:lineRule="auto"/>
        <w:rPr>
          <w:rFonts w:ascii="Times New Roman" w:hAnsi="Times New Roman"/>
          <w:b/>
          <w:sz w:val="14"/>
        </w:rPr>
      </w:pPr>
    </w:p>
    <w:p w:rsidR="005E2AA6" w:rsidRDefault="005E2AA6" w:rsidP="00716E18">
      <w:pPr>
        <w:numPr>
          <w:ilvl w:val="0"/>
          <w:numId w:val="45"/>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Relativně značný počet pracovních sil</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46"/>
        </w:numPr>
        <w:tabs>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Relativně dobrý potenciál pro rozvoj bydlení a rekreace </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47"/>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Hnutí za obnovu zaniklých sídel - Skoky</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48"/>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Historické památky v území</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49"/>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Zájem obyvatel o dění ve městě – občanská společnost</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50"/>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Grantový program města</w:t>
      </w:r>
    </w:p>
    <w:p w:rsidR="005E2AA6" w:rsidRDefault="005E2AA6">
      <w:pPr>
        <w:tabs>
          <w:tab w:val="center" w:pos="4536"/>
          <w:tab w:val="right" w:pos="9072"/>
        </w:tabs>
        <w:spacing w:after="0" w:line="240" w:lineRule="auto"/>
        <w:ind w:left="426"/>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 xml:space="preserve">Příležitosti </w:t>
      </w:r>
    </w:p>
    <w:p w:rsidR="005E2AA6" w:rsidRDefault="005E2AA6" w:rsidP="00716E18">
      <w:pPr>
        <w:numPr>
          <w:ilvl w:val="0"/>
          <w:numId w:val="51"/>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Výstavbou průmyslové zóny se rapidně zvýší počet pracovních příležitostí v území</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52"/>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Úspěch hnutí za obnovení zaniklých sídel - Skoky zvýší patriotický vztah místních  </w:t>
      </w: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pPr>
      <w:r>
        <w:rPr>
          <w:rFonts w:ascii="Arial" w:eastAsia="Arial" w:hAnsi="Arial" w:cs="Arial"/>
          <w:sz w:val="24"/>
        </w:rPr>
        <w:t xml:space="preserve">              </w:t>
      </w:r>
      <w:r>
        <w:rPr>
          <w:rFonts w:ascii="Times New Roman" w:hAnsi="Times New Roman"/>
          <w:sz w:val="24"/>
        </w:rPr>
        <w:t xml:space="preserve">obyvatel   k domovskému území a jeho tradici                                                      </w:t>
      </w:r>
    </w:p>
    <w:p w:rsidR="005E2AA6" w:rsidRDefault="005E2AA6" w:rsidP="00716E18">
      <w:pPr>
        <w:numPr>
          <w:ilvl w:val="0"/>
          <w:numId w:val="53"/>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Historicko kulturní tradice, památky</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54"/>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Zvýšení vzdělanosti ve městě</w:t>
      </w:r>
    </w:p>
    <w:p w:rsidR="005E2AA6" w:rsidRPr="00892A1F"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892A1F">
        <w:rPr>
          <w:rFonts w:ascii="Times New Roman" w:hAnsi="Times New Roman"/>
          <w:sz w:val="14"/>
        </w:rPr>
        <w:t xml:space="preserve">                                                      </w:t>
      </w:r>
    </w:p>
    <w:p w:rsidR="005E2AA6" w:rsidRDefault="005E2AA6" w:rsidP="00716E18">
      <w:pPr>
        <w:numPr>
          <w:ilvl w:val="0"/>
          <w:numId w:val="55"/>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Podpora občanské společnosti</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r>
        <w:rPr>
          <w:rFonts w:ascii="Times New Roman" w:hAnsi="Times New Roman"/>
          <w:b/>
          <w:sz w:val="24"/>
        </w:rPr>
        <w:t>Hrozby</w:t>
      </w:r>
    </w:p>
    <w:p w:rsidR="005E2AA6" w:rsidRDefault="005E2AA6" w:rsidP="00716E18">
      <w:pPr>
        <w:numPr>
          <w:ilvl w:val="0"/>
          <w:numId w:val="56"/>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Nerealizace záměrů v dopravní infrastruktuře a nerealizace průmyslové zóny by vedla k dalšímu snižování atraktivity území, případně k migraci obyvatel v důsledku chybějících pracovních příležitostí a dalšího zvyšování nezaměstnanosti</w:t>
      </w:r>
    </w:p>
    <w:p w:rsidR="005E2AA6" w:rsidRPr="002A0C69"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57"/>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Úbytek obyvatel a kvalifikovaných pracovních sil obecně</w:t>
      </w:r>
    </w:p>
    <w:p w:rsidR="005E2AA6" w:rsidRPr="002A0C69" w:rsidRDefault="005E2AA6">
      <w:pPr>
        <w:spacing w:after="0" w:line="240" w:lineRule="auto"/>
        <w:ind w:left="360"/>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58"/>
        </w:numPr>
        <w:tabs>
          <w:tab w:val="left" w:pos="644"/>
        </w:tabs>
        <w:spacing w:after="0" w:line="240" w:lineRule="auto"/>
        <w:ind w:left="644" w:hanging="360"/>
        <w:rPr>
          <w:rFonts w:ascii="Times New Roman" w:hAnsi="Times New Roman"/>
          <w:sz w:val="24"/>
        </w:rPr>
      </w:pPr>
      <w:r>
        <w:rPr>
          <w:rFonts w:ascii="Times New Roman" w:hAnsi="Times New Roman"/>
          <w:sz w:val="24"/>
        </w:rPr>
        <w:t xml:space="preserve">  Nárůst sociálně slabého obyvatelstva</w:t>
      </w:r>
    </w:p>
    <w:p w:rsidR="005E2AA6" w:rsidRDefault="005E2AA6">
      <w:pPr>
        <w:spacing w:after="120" w:line="240" w:lineRule="auto"/>
        <w:ind w:left="720"/>
        <w:jc w:val="both"/>
        <w:rPr>
          <w:rFonts w:ascii="Arial" w:eastAsia="Arial" w:hAnsi="Arial" w:cs="Arial"/>
        </w:rPr>
      </w:pPr>
    </w:p>
    <w:p w:rsidR="005E2AA6" w:rsidRDefault="005E2AA6">
      <w:pPr>
        <w:spacing w:after="0" w:line="240" w:lineRule="auto"/>
        <w:ind w:left="786"/>
        <w:rPr>
          <w:rFonts w:ascii="Times New Roman" w:hAnsi="Times New Roman"/>
          <w:sz w:val="24"/>
        </w:rPr>
      </w:pPr>
    </w:p>
    <w:p w:rsidR="005E2AA6" w:rsidRDefault="005E2AA6">
      <w:pPr>
        <w:spacing w:after="0" w:line="240" w:lineRule="auto"/>
        <w:rPr>
          <w:rFonts w:ascii="Times New Roman" w:hAnsi="Times New Roman"/>
          <w:b/>
          <w:sz w:val="24"/>
        </w:rPr>
      </w:pPr>
      <w:r>
        <w:rPr>
          <w:rFonts w:ascii="Times New Roman" w:hAnsi="Times New Roman"/>
          <w:b/>
          <w:sz w:val="24"/>
        </w:rPr>
        <w:t>Stav a vývoj hodnot v řešeném území</w:t>
      </w:r>
    </w:p>
    <w:p w:rsidR="005E2AA6" w:rsidRDefault="005E2AA6" w:rsidP="00716E18">
      <w:pPr>
        <w:numPr>
          <w:ilvl w:val="0"/>
          <w:numId w:val="59"/>
        </w:numPr>
        <w:tabs>
          <w:tab w:val="left" w:pos="644"/>
        </w:tabs>
        <w:spacing w:before="120" w:after="0" w:line="240" w:lineRule="auto"/>
        <w:ind w:left="782" w:hanging="357"/>
        <w:jc w:val="both"/>
        <w:rPr>
          <w:rFonts w:ascii="Times New Roman" w:hAnsi="Times New Roman"/>
          <w:sz w:val="24"/>
        </w:rPr>
      </w:pPr>
      <w:r>
        <w:rPr>
          <w:rFonts w:ascii="Times New Roman" w:hAnsi="Times New Roman"/>
          <w:sz w:val="24"/>
        </w:rPr>
        <w:t>ambivalentní vztah bydlení s výrobou – vývoj mírně progresivní</w:t>
      </w:r>
    </w:p>
    <w:p w:rsidR="005E2AA6" w:rsidRDefault="005E2AA6" w:rsidP="00716E18">
      <w:pPr>
        <w:numPr>
          <w:ilvl w:val="0"/>
          <w:numId w:val="59"/>
        </w:numPr>
        <w:tabs>
          <w:tab w:val="left" w:pos="644"/>
        </w:tabs>
        <w:spacing w:before="120" w:after="0" w:line="240" w:lineRule="auto"/>
        <w:ind w:left="782" w:hanging="357"/>
        <w:jc w:val="both"/>
        <w:rPr>
          <w:rFonts w:ascii="Times New Roman" w:hAnsi="Times New Roman"/>
          <w:sz w:val="24"/>
        </w:rPr>
      </w:pPr>
      <w:r>
        <w:rPr>
          <w:rFonts w:ascii="Times New Roman" w:hAnsi="Times New Roman"/>
          <w:sz w:val="24"/>
        </w:rPr>
        <w:t xml:space="preserve">kvalita přírodního prostředí – vývoj mírně progresivní  </w:t>
      </w:r>
    </w:p>
    <w:p w:rsidR="005E2AA6" w:rsidRDefault="005E2AA6" w:rsidP="00716E18">
      <w:pPr>
        <w:numPr>
          <w:ilvl w:val="0"/>
          <w:numId w:val="59"/>
        </w:numPr>
        <w:tabs>
          <w:tab w:val="left" w:pos="644"/>
        </w:tabs>
        <w:spacing w:before="120" w:after="0" w:line="240" w:lineRule="auto"/>
        <w:ind w:left="782" w:hanging="357"/>
        <w:jc w:val="both"/>
        <w:rPr>
          <w:rFonts w:ascii="Times New Roman" w:hAnsi="Times New Roman"/>
          <w:sz w:val="24"/>
        </w:rPr>
      </w:pPr>
      <w:r>
        <w:rPr>
          <w:rFonts w:ascii="Times New Roman" w:hAnsi="Times New Roman"/>
          <w:sz w:val="24"/>
        </w:rPr>
        <w:t xml:space="preserve">rozvoj historického kulturního dědictví – vývoj progresivní </w:t>
      </w:r>
    </w:p>
    <w:p w:rsidR="005E2AA6" w:rsidRDefault="005E2AA6">
      <w:pPr>
        <w:spacing w:after="0" w:line="240" w:lineRule="auto"/>
        <w:rPr>
          <w:rFonts w:ascii="Times New Roman" w:hAnsi="Times New Roman"/>
          <w:sz w:val="24"/>
        </w:rPr>
      </w:pPr>
    </w:p>
    <w:p w:rsidR="005E2AA6" w:rsidRDefault="005E2AA6">
      <w:pPr>
        <w:spacing w:after="0" w:line="240" w:lineRule="auto"/>
        <w:ind w:firstLine="425"/>
        <w:rPr>
          <w:rFonts w:ascii="Times New Roman" w:hAnsi="Times New Roman"/>
          <w:b/>
          <w:sz w:val="24"/>
        </w:rPr>
      </w:pPr>
      <w:r>
        <w:rPr>
          <w:rFonts w:ascii="Times New Roman" w:hAnsi="Times New Roman"/>
          <w:b/>
          <w:sz w:val="24"/>
        </w:rPr>
        <w:t>D.I. Vliv na eliminaci nebo snížení hrozeb řešeného území</w:t>
      </w:r>
    </w:p>
    <w:p w:rsidR="005E2AA6" w:rsidRDefault="005E2AA6">
      <w:pPr>
        <w:spacing w:after="0" w:line="240" w:lineRule="auto"/>
        <w:ind w:firstLine="284"/>
        <w:rPr>
          <w:rFonts w:ascii="Times New Roman" w:hAnsi="Times New Roman"/>
          <w:sz w:val="24"/>
        </w:rPr>
      </w:pPr>
    </w:p>
    <w:p w:rsidR="005E2AA6" w:rsidRDefault="005E2AA6">
      <w:pPr>
        <w:spacing w:after="0" w:line="240" w:lineRule="auto"/>
        <w:jc w:val="both"/>
        <w:rPr>
          <w:rFonts w:ascii="Times New Roman" w:hAnsi="Times New Roman"/>
          <w:b/>
          <w:sz w:val="24"/>
        </w:rPr>
      </w:pPr>
      <w:r>
        <w:rPr>
          <w:rFonts w:ascii="Times New Roman" w:hAnsi="Times New Roman"/>
          <w:b/>
          <w:sz w:val="24"/>
        </w:rPr>
        <w:t>Hospodářský rozvoj</w:t>
      </w:r>
    </w:p>
    <w:p w:rsidR="005E2AA6" w:rsidRDefault="005E2AA6" w:rsidP="00716E18">
      <w:pPr>
        <w:numPr>
          <w:ilvl w:val="0"/>
          <w:numId w:val="60"/>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pPr>
      <w:r>
        <w:rPr>
          <w:rFonts w:ascii="Times New Roman" w:hAnsi="Times New Roman"/>
          <w:sz w:val="24"/>
        </w:rPr>
        <w:t xml:space="preserve"> Nerealizace záměrů ve sféře dopravní přístupnosti</w:t>
      </w:r>
      <w:r>
        <w:rPr>
          <w:rFonts w:ascii="Times New Roman" w:hAnsi="Times New Roman"/>
          <w:sz w:val="20"/>
        </w:rPr>
        <w:t xml:space="preserve"> </w:t>
      </w:r>
      <w:r>
        <w:rPr>
          <w:rFonts w:ascii="Times New Roman" w:hAnsi="Times New Roman"/>
          <w:sz w:val="24"/>
        </w:rPr>
        <w:t xml:space="preserve">území a výstavby průmyslové zóny  by vedla k dalšímu snižování atraktivity území pro rozvoj hospodářské činnosti, případně k migraci obyvatel v důsledku chybějících pracovních  příležitostí </w:t>
      </w:r>
    </w:p>
    <w:p w:rsidR="005E2AA6" w:rsidRDefault="005E2AA6">
      <w:pPr>
        <w:spacing w:after="0" w:line="240" w:lineRule="auto"/>
        <w:jc w:val="both"/>
        <w:rPr>
          <w:rFonts w:ascii="Times New Roman" w:hAnsi="Times New Roman"/>
          <w:sz w:val="24"/>
        </w:rPr>
      </w:pPr>
    </w:p>
    <w:p w:rsidR="005E2AA6" w:rsidRDefault="005E2AA6">
      <w:pPr>
        <w:spacing w:after="0" w:line="240" w:lineRule="auto"/>
        <w:ind w:left="360"/>
        <w:jc w:val="both"/>
      </w:pPr>
      <w:r>
        <w:rPr>
          <w:rFonts w:ascii="Times New Roman" w:hAnsi="Times New Roman"/>
          <w:sz w:val="24"/>
        </w:rPr>
        <w:lastRenderedPageBreak/>
        <w:t>ÚP.</w:t>
      </w:r>
      <w:r>
        <w:rPr>
          <w:rFonts w:ascii="Times New Roman" w:hAnsi="Times New Roman"/>
          <w:i/>
          <w:sz w:val="24"/>
        </w:rPr>
        <w:t xml:space="preserve">  ÚP řeší vyvážený rozvoj všech složek prostředí včetně vztahů funkce urbanizovaného   a přírodního prostředí.</w:t>
      </w:r>
    </w:p>
    <w:p w:rsidR="005E2AA6" w:rsidRPr="002A0C69" w:rsidRDefault="005E2AA6">
      <w:pPr>
        <w:spacing w:after="0" w:line="240" w:lineRule="auto"/>
        <w:ind w:left="928"/>
        <w:jc w:val="both"/>
        <w:rPr>
          <w:rFonts w:ascii="Times New Roman" w:hAnsi="Times New Roman"/>
          <w:sz w:val="14"/>
        </w:rPr>
      </w:pPr>
    </w:p>
    <w:p w:rsidR="005E2AA6" w:rsidRDefault="005E2AA6" w:rsidP="00716E18">
      <w:pPr>
        <w:numPr>
          <w:ilvl w:val="0"/>
          <w:numId w:val="61"/>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Klesající rozpočet města</w:t>
      </w:r>
    </w:p>
    <w:p w:rsidR="005E2AA6" w:rsidRPr="002A0C69" w:rsidRDefault="005E2AA6">
      <w:pPr>
        <w:spacing w:after="0" w:line="240" w:lineRule="auto"/>
        <w:ind w:left="360"/>
        <w:jc w:val="both"/>
        <w:rPr>
          <w:rFonts w:ascii="Times New Roman" w:hAnsi="Times New Roman"/>
          <w:sz w:val="14"/>
        </w:rPr>
      </w:pPr>
    </w:p>
    <w:p w:rsidR="005E2AA6" w:rsidRPr="006538DB" w:rsidRDefault="005E2AA6" w:rsidP="006538DB">
      <w:pPr>
        <w:spacing w:after="0" w:line="240" w:lineRule="auto"/>
        <w:ind w:left="360"/>
        <w:jc w:val="both"/>
      </w:pPr>
      <w:r>
        <w:rPr>
          <w:rFonts w:ascii="Times New Roman" w:hAnsi="Times New Roman"/>
          <w:sz w:val="24"/>
        </w:rPr>
        <w:t>ÚP.</w:t>
      </w:r>
      <w:r>
        <w:rPr>
          <w:rFonts w:ascii="Times New Roman" w:hAnsi="Times New Roman"/>
          <w:i/>
          <w:sz w:val="24"/>
        </w:rPr>
        <w:t xml:space="preserve"> Omezená možnost ovlivnění pomocí řešení ÚP </w:t>
      </w:r>
    </w:p>
    <w:p w:rsidR="005E2AA6" w:rsidRDefault="005E2AA6">
      <w:pPr>
        <w:spacing w:after="0" w:line="240" w:lineRule="auto"/>
        <w:jc w:val="both"/>
      </w:pPr>
      <w:r>
        <w:rPr>
          <w:rFonts w:ascii="Times New Roman" w:hAnsi="Times New Roman"/>
          <w:b/>
          <w:sz w:val="24"/>
        </w:rPr>
        <w:t>Soudržnost společenství obyvatel v území</w:t>
      </w:r>
    </w:p>
    <w:p w:rsidR="005E2AA6" w:rsidRPr="002A0C69" w:rsidRDefault="005E2AA6">
      <w:pPr>
        <w:spacing w:after="0" w:line="240" w:lineRule="auto"/>
        <w:jc w:val="both"/>
        <w:rPr>
          <w:rFonts w:ascii="Times New Roman" w:hAnsi="Times New Roman"/>
          <w:b/>
          <w:sz w:val="14"/>
        </w:rPr>
      </w:pPr>
    </w:p>
    <w:p w:rsidR="005E2AA6" w:rsidRDefault="005E2AA6" w:rsidP="00716E18">
      <w:pPr>
        <w:numPr>
          <w:ilvl w:val="0"/>
          <w:numId w:val="62"/>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Úbytek obyvatel a kvalifikovaných pracovních sil obecně</w:t>
      </w:r>
    </w:p>
    <w:p w:rsidR="005E2AA6" w:rsidRPr="002A0C69" w:rsidRDefault="005E2AA6">
      <w:pPr>
        <w:spacing w:after="0" w:line="240" w:lineRule="auto"/>
        <w:ind w:left="360"/>
        <w:rPr>
          <w:rFonts w:ascii="Times New Roman" w:hAnsi="Times New Roman"/>
          <w:sz w:val="14"/>
        </w:rPr>
      </w:pPr>
      <w:r w:rsidRPr="002A0C69">
        <w:rPr>
          <w:rFonts w:ascii="Times New Roman" w:hAnsi="Times New Roman"/>
          <w:sz w:val="14"/>
        </w:rPr>
        <w:t xml:space="preserve">                                                      </w:t>
      </w:r>
    </w:p>
    <w:p w:rsidR="005E2AA6" w:rsidRDefault="005E2AA6">
      <w:pPr>
        <w:spacing w:after="0" w:line="240" w:lineRule="auto"/>
        <w:ind w:left="360"/>
      </w:pPr>
      <w:r>
        <w:rPr>
          <w:rFonts w:ascii="Times New Roman" w:hAnsi="Times New Roman"/>
          <w:sz w:val="24"/>
        </w:rPr>
        <w:t>ÚP.</w:t>
      </w:r>
      <w:r>
        <w:rPr>
          <w:rFonts w:ascii="Times New Roman" w:hAnsi="Times New Roman"/>
          <w:i/>
          <w:sz w:val="24"/>
        </w:rPr>
        <w:t xml:space="preserve">  ÚP řeší návrhem rozvojových ploch všech funkčních složek tak, aby mohl být rozvoj harmonický.</w:t>
      </w:r>
    </w:p>
    <w:p w:rsidR="005E2AA6" w:rsidRPr="002A0C69" w:rsidRDefault="005E2AA6">
      <w:pPr>
        <w:spacing w:after="0" w:line="240" w:lineRule="auto"/>
        <w:ind w:left="426"/>
        <w:rPr>
          <w:rFonts w:ascii="Times New Roman" w:hAnsi="Times New Roman"/>
          <w:sz w:val="14"/>
        </w:rPr>
      </w:pPr>
    </w:p>
    <w:p w:rsidR="005E2AA6" w:rsidRDefault="005E2AA6" w:rsidP="00716E18">
      <w:pPr>
        <w:numPr>
          <w:ilvl w:val="0"/>
          <w:numId w:val="63"/>
        </w:numPr>
        <w:tabs>
          <w:tab w:val="left" w:pos="644"/>
        </w:tabs>
        <w:spacing w:after="0" w:line="240" w:lineRule="auto"/>
        <w:ind w:left="644" w:hanging="360"/>
        <w:rPr>
          <w:rFonts w:ascii="Times New Roman" w:hAnsi="Times New Roman"/>
          <w:sz w:val="24"/>
        </w:rPr>
      </w:pPr>
      <w:r>
        <w:rPr>
          <w:rFonts w:ascii="Times New Roman" w:hAnsi="Times New Roman"/>
          <w:sz w:val="24"/>
        </w:rPr>
        <w:t xml:space="preserve">  Nárůst sociálně slabého obyvatelstva</w:t>
      </w:r>
    </w:p>
    <w:p w:rsidR="005E2AA6" w:rsidRPr="002A0C69" w:rsidRDefault="005E2AA6">
      <w:pPr>
        <w:spacing w:after="0" w:line="240" w:lineRule="auto"/>
        <w:jc w:val="both"/>
        <w:rPr>
          <w:rFonts w:ascii="Times New Roman" w:hAnsi="Times New Roman"/>
          <w:sz w:val="14"/>
        </w:rPr>
      </w:pPr>
    </w:p>
    <w:p w:rsidR="005E2AA6" w:rsidRDefault="005E2AA6">
      <w:pPr>
        <w:spacing w:after="0" w:line="240" w:lineRule="auto"/>
        <w:jc w:val="both"/>
      </w:pPr>
      <w:r>
        <w:rPr>
          <w:rFonts w:ascii="Times New Roman" w:hAnsi="Times New Roman"/>
          <w:sz w:val="24"/>
        </w:rPr>
        <w:t xml:space="preserve">      ÚP.</w:t>
      </w:r>
      <w:r>
        <w:rPr>
          <w:rFonts w:ascii="Times New Roman" w:hAnsi="Times New Roman"/>
          <w:i/>
          <w:sz w:val="24"/>
        </w:rPr>
        <w:t xml:space="preserve"> Omezená možnost ovlivnění pomocí řešení ÚP, </w:t>
      </w: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720"/>
        <w:jc w:val="both"/>
        <w:rPr>
          <w:rFonts w:ascii="Times New Roman" w:hAnsi="Times New Roman"/>
          <w:b/>
          <w:sz w:val="24"/>
        </w:rPr>
      </w:pPr>
    </w:p>
    <w:p w:rsidR="005E2AA6" w:rsidRDefault="005E2AA6">
      <w:pPr>
        <w:spacing w:after="0" w:line="240" w:lineRule="auto"/>
        <w:ind w:firstLine="720"/>
        <w:jc w:val="both"/>
        <w:rPr>
          <w:rFonts w:ascii="Times New Roman" w:hAnsi="Times New Roman"/>
          <w:b/>
          <w:sz w:val="24"/>
        </w:rPr>
      </w:pPr>
      <w:r>
        <w:rPr>
          <w:rFonts w:ascii="Times New Roman" w:hAnsi="Times New Roman"/>
          <w:b/>
          <w:sz w:val="24"/>
        </w:rPr>
        <w:t>D.II. Vliv na posílení slabých stránek řešeného území:</w:t>
      </w:r>
    </w:p>
    <w:p w:rsidR="005E2AA6" w:rsidRDefault="005E2AA6">
      <w:pPr>
        <w:spacing w:after="0" w:line="240" w:lineRule="auto"/>
        <w:jc w:val="both"/>
        <w:rPr>
          <w:rFonts w:ascii="Times New Roman" w:hAnsi="Times New Roman"/>
          <w:b/>
          <w:sz w:val="24"/>
        </w:rPr>
      </w:pPr>
    </w:p>
    <w:p w:rsidR="005E2AA6" w:rsidRDefault="005E2AA6">
      <w:pPr>
        <w:spacing w:after="0" w:line="240" w:lineRule="auto"/>
        <w:jc w:val="both"/>
        <w:rPr>
          <w:rFonts w:ascii="Times New Roman" w:hAnsi="Times New Roman"/>
          <w:b/>
          <w:sz w:val="24"/>
        </w:rPr>
      </w:pPr>
      <w:r>
        <w:rPr>
          <w:rFonts w:ascii="Times New Roman" w:hAnsi="Times New Roman"/>
          <w:b/>
          <w:sz w:val="24"/>
        </w:rPr>
        <w:t>Hospodářský rozvoj</w:t>
      </w:r>
    </w:p>
    <w:p w:rsidR="005E2AA6" w:rsidRDefault="005E2AA6" w:rsidP="00716E18">
      <w:pPr>
        <w:numPr>
          <w:ilvl w:val="0"/>
          <w:numId w:val="64"/>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Převaha drobných podnikatelů</w:t>
      </w:r>
    </w:p>
    <w:p w:rsidR="005E2AA6" w:rsidRPr="002A0C69"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rPr>
          <w:rFonts w:ascii="Times New Roman" w:hAnsi="Times New Roman"/>
          <w:sz w:val="14"/>
        </w:rPr>
      </w:pPr>
    </w:p>
    <w:p w:rsidR="005E2AA6" w:rsidRDefault="005E2AA6" w:rsidP="00716E18">
      <w:pPr>
        <w:numPr>
          <w:ilvl w:val="0"/>
          <w:numId w:val="65"/>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průmyslové zóny a návrhem rozvojových ploch smíšené výroby ve vztahu na potřeby rozvoje areálu Regent plus.</w:t>
      </w:r>
    </w:p>
    <w:p w:rsidR="005E2AA6" w:rsidRPr="002A0C69"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66"/>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Nedostatečné čerpání financí ze strukturálních fondů</w:t>
      </w:r>
    </w:p>
    <w:p w:rsidR="005E2AA6" w:rsidRPr="002A0C69" w:rsidRDefault="005E2AA6">
      <w:pPr>
        <w:spacing w:after="0" w:line="240" w:lineRule="auto"/>
        <w:jc w:val="both"/>
        <w:rPr>
          <w:rFonts w:ascii="Times New Roman" w:hAnsi="Times New Roman"/>
          <w:sz w:val="14"/>
        </w:rPr>
      </w:pPr>
    </w:p>
    <w:p w:rsidR="005E2AA6" w:rsidRDefault="005E2AA6">
      <w:pPr>
        <w:spacing w:after="0" w:line="240" w:lineRule="auto"/>
        <w:ind w:left="360"/>
        <w:jc w:val="both"/>
      </w:pPr>
      <w:r>
        <w:rPr>
          <w:rFonts w:ascii="Times New Roman" w:hAnsi="Times New Roman"/>
          <w:sz w:val="24"/>
        </w:rPr>
        <w:t>ÚP.</w:t>
      </w:r>
      <w:r>
        <w:rPr>
          <w:rFonts w:ascii="Times New Roman" w:hAnsi="Times New Roman"/>
          <w:i/>
          <w:sz w:val="24"/>
        </w:rPr>
        <w:t xml:space="preserve"> Omezená možnost ovlivnění pomocí řešení ÚP </w:t>
      </w:r>
    </w:p>
    <w:p w:rsidR="005E2AA6" w:rsidRDefault="005E2AA6">
      <w:pPr>
        <w:spacing w:after="0" w:line="240" w:lineRule="auto"/>
        <w:jc w:val="both"/>
        <w:rPr>
          <w:rFonts w:ascii="Times New Roman" w:hAnsi="Times New Roman"/>
          <w:i/>
          <w:sz w:val="24"/>
        </w:rPr>
      </w:pPr>
    </w:p>
    <w:p w:rsidR="005E2AA6" w:rsidRDefault="005E2AA6">
      <w:pPr>
        <w:spacing w:after="0" w:line="240" w:lineRule="auto"/>
        <w:jc w:val="both"/>
        <w:rPr>
          <w:rFonts w:ascii="Times New Roman" w:hAnsi="Times New Roman"/>
          <w:i/>
          <w:sz w:val="24"/>
        </w:rPr>
      </w:pPr>
    </w:p>
    <w:p w:rsidR="005E2AA6" w:rsidRDefault="005E2AA6">
      <w:pPr>
        <w:spacing w:after="0" w:line="240" w:lineRule="auto"/>
        <w:jc w:val="both"/>
        <w:rPr>
          <w:rFonts w:ascii="Times New Roman" w:hAnsi="Times New Roman"/>
          <w:b/>
          <w:sz w:val="24"/>
        </w:rPr>
      </w:pPr>
      <w:r>
        <w:rPr>
          <w:rFonts w:ascii="Times New Roman" w:hAnsi="Times New Roman"/>
          <w:b/>
          <w:sz w:val="24"/>
        </w:rPr>
        <w:t>Soudržnost společenství obyvatel v území</w:t>
      </w:r>
    </w:p>
    <w:p w:rsidR="005E2AA6" w:rsidRDefault="005E2AA6" w:rsidP="00716E18">
      <w:pPr>
        <w:numPr>
          <w:ilvl w:val="0"/>
          <w:numId w:val="67"/>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Nedostatek pracovních příležitostí      </w:t>
      </w:r>
    </w:p>
    <w:p w:rsidR="005E2AA6" w:rsidRPr="002A0C69" w:rsidRDefault="005E2AA6">
      <w:pPr>
        <w:tabs>
          <w:tab w:val="left" w:pos="567"/>
          <w:tab w:val="left" w:pos="851"/>
        </w:tabs>
        <w:spacing w:after="0" w:line="240" w:lineRule="auto"/>
        <w:ind w:left="644"/>
        <w:rPr>
          <w:rFonts w:ascii="Times New Roman" w:hAnsi="Times New Roman"/>
          <w:sz w:val="14"/>
        </w:rPr>
      </w:pPr>
    </w:p>
    <w:p w:rsidR="005E2AA6" w:rsidRDefault="005E2AA6" w:rsidP="00716E18">
      <w:pPr>
        <w:numPr>
          <w:ilvl w:val="0"/>
          <w:numId w:val="68"/>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průmyslové zóny a návrhem rozvojových ploch smíšené výroby ve vztahu na potřeby rozvoje areálu Regent plus.</w:t>
      </w:r>
    </w:p>
    <w:p w:rsidR="005E2AA6" w:rsidRDefault="005E2AA6">
      <w:pPr>
        <w:tabs>
          <w:tab w:val="left" w:pos="567"/>
          <w:tab w:val="left" w:pos="851"/>
        </w:tabs>
        <w:spacing w:after="0" w:line="240" w:lineRule="auto"/>
        <w:ind w:left="786"/>
        <w:rPr>
          <w:rFonts w:ascii="Times New Roman" w:hAnsi="Times New Roman"/>
          <w:sz w:val="24"/>
        </w:rPr>
      </w:pPr>
      <w:r>
        <w:rPr>
          <w:rFonts w:ascii="Times New Roman" w:hAnsi="Times New Roman"/>
          <w:sz w:val="24"/>
        </w:rPr>
        <w:t xml:space="preserve">           </w:t>
      </w:r>
    </w:p>
    <w:p w:rsidR="005E2AA6" w:rsidRDefault="005E2AA6" w:rsidP="00716E18">
      <w:pPr>
        <w:numPr>
          <w:ilvl w:val="0"/>
          <w:numId w:val="69"/>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Struktura obyvatelstva – stárnutí obyvatelstva, nekvalifikované pracovní síly, pasivní přístup k hledání práce </w:t>
      </w:r>
    </w:p>
    <w:p w:rsidR="005E2AA6" w:rsidRDefault="005E2AA6">
      <w:pPr>
        <w:tabs>
          <w:tab w:val="left" w:pos="567"/>
          <w:tab w:val="left" w:pos="851"/>
        </w:tabs>
        <w:spacing w:after="0" w:line="240" w:lineRule="auto"/>
        <w:rPr>
          <w:rFonts w:ascii="Times New Roman" w:hAnsi="Times New Roman"/>
          <w:sz w:val="24"/>
        </w:rPr>
      </w:pPr>
    </w:p>
    <w:p w:rsidR="005E2AA6" w:rsidRDefault="005E2AA6" w:rsidP="00716E18">
      <w:pPr>
        <w:numPr>
          <w:ilvl w:val="0"/>
          <w:numId w:val="70"/>
        </w:numPr>
        <w:tabs>
          <w:tab w:val="left" w:pos="644"/>
        </w:tabs>
        <w:spacing w:after="0" w:line="240" w:lineRule="auto"/>
        <w:ind w:left="644" w:hanging="360"/>
      </w:pPr>
      <w:r>
        <w:rPr>
          <w:rFonts w:ascii="Times New Roman" w:hAnsi="Times New Roman"/>
          <w:sz w:val="24"/>
        </w:rPr>
        <w:t xml:space="preserve"> ÚP.</w:t>
      </w:r>
      <w:r>
        <w:rPr>
          <w:rFonts w:ascii="Times New Roman" w:hAnsi="Times New Roman"/>
          <w:i/>
          <w:sz w:val="24"/>
        </w:rPr>
        <w:t xml:space="preserve">  ÚP řeší návrhem rozvojových ploch průmyslové zóny a návrhem rozvojových ploch smíšené výroby ve vztahu na potřeby rozvoje areálu Regent plus.</w:t>
      </w:r>
    </w:p>
    <w:p w:rsidR="005E2AA6" w:rsidRPr="002A0C69" w:rsidRDefault="005E2AA6">
      <w:pPr>
        <w:tabs>
          <w:tab w:val="left" w:pos="567"/>
          <w:tab w:val="left" w:pos="851"/>
        </w:tabs>
        <w:spacing w:after="0" w:line="240" w:lineRule="auto"/>
        <w:ind w:left="786"/>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71"/>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Poloha města – značná vzdálenost od center OV a prac. příležitostí</w:t>
      </w:r>
    </w:p>
    <w:p w:rsidR="005E2AA6" w:rsidRPr="002A0C69" w:rsidRDefault="005E2AA6">
      <w:pPr>
        <w:tabs>
          <w:tab w:val="left" w:pos="567"/>
          <w:tab w:val="left" w:pos="851"/>
        </w:tabs>
        <w:spacing w:after="0" w:line="240" w:lineRule="auto"/>
        <w:rPr>
          <w:rFonts w:ascii="Times New Roman" w:hAnsi="Times New Roman"/>
          <w:sz w:val="14"/>
        </w:rPr>
      </w:pPr>
    </w:p>
    <w:p w:rsidR="005E2AA6" w:rsidRDefault="005E2AA6" w:rsidP="00716E18">
      <w:pPr>
        <w:numPr>
          <w:ilvl w:val="0"/>
          <w:numId w:val="72"/>
        </w:numPr>
        <w:tabs>
          <w:tab w:val="left" w:pos="644"/>
        </w:tabs>
        <w:spacing w:after="0" w:line="240" w:lineRule="auto"/>
        <w:ind w:left="644" w:hanging="360"/>
        <w:jc w:val="both"/>
      </w:pPr>
      <w:r>
        <w:rPr>
          <w:rFonts w:ascii="Times New Roman" w:hAnsi="Times New Roman"/>
          <w:sz w:val="24"/>
        </w:rPr>
        <w:t>ÚP.</w:t>
      </w:r>
      <w:r>
        <w:rPr>
          <w:rFonts w:ascii="Times New Roman" w:hAnsi="Times New Roman"/>
          <w:i/>
          <w:sz w:val="24"/>
        </w:rPr>
        <w:t xml:space="preserve"> Omezená možnost ovlivnění pomocí řešení ÚP, ÚP řeší začleněním trasy D6  a obchvatové komunikace II/220 Veselova, které zlepší dopravní dostupnost především na Karlovy Vary</w:t>
      </w:r>
    </w:p>
    <w:p w:rsidR="005E2AA6" w:rsidRPr="002A0C69" w:rsidRDefault="005E2AA6">
      <w:pPr>
        <w:tabs>
          <w:tab w:val="left" w:pos="567"/>
          <w:tab w:val="left" w:pos="851"/>
        </w:tabs>
        <w:spacing w:after="0" w:line="240" w:lineRule="auto"/>
        <w:rPr>
          <w:rFonts w:ascii="Times New Roman" w:hAnsi="Times New Roman"/>
          <w:sz w:val="14"/>
        </w:rPr>
      </w:pPr>
    </w:p>
    <w:p w:rsidR="005E2AA6" w:rsidRDefault="005E2AA6" w:rsidP="00716E18">
      <w:pPr>
        <w:numPr>
          <w:ilvl w:val="0"/>
          <w:numId w:val="73"/>
        </w:numPr>
        <w:tabs>
          <w:tab w:val="left" w:pos="567"/>
          <w:tab w:val="left" w:pos="851"/>
        </w:tabs>
        <w:spacing w:after="0" w:line="240" w:lineRule="auto"/>
        <w:ind w:left="644" w:hanging="360"/>
        <w:rPr>
          <w:rFonts w:ascii="Times New Roman" w:hAnsi="Times New Roman"/>
          <w:sz w:val="24"/>
        </w:rPr>
      </w:pPr>
      <w:r>
        <w:rPr>
          <w:rFonts w:ascii="Times New Roman" w:hAnsi="Times New Roman"/>
          <w:sz w:val="24"/>
        </w:rPr>
        <w:t xml:space="preserve">    Pasivní přístup části obyvatel ke vzdělání a kultuře obecně </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568"/>
        <w:jc w:val="both"/>
      </w:pPr>
      <w:r>
        <w:rPr>
          <w:rFonts w:ascii="Times New Roman" w:hAnsi="Times New Roman"/>
          <w:sz w:val="24"/>
        </w:rPr>
        <w:t>ÚP.</w:t>
      </w:r>
      <w:r>
        <w:rPr>
          <w:rFonts w:ascii="Times New Roman" w:hAnsi="Times New Roman"/>
          <w:i/>
          <w:sz w:val="24"/>
        </w:rPr>
        <w:t xml:space="preserve"> Omezená možnost ovlivnění pomocí řešení ÚP, </w:t>
      </w:r>
    </w:p>
    <w:p w:rsidR="005E2AA6" w:rsidRDefault="005E2AA6">
      <w:pPr>
        <w:spacing w:after="0" w:line="240" w:lineRule="auto"/>
        <w:rPr>
          <w:rFonts w:ascii="Times New Roman" w:hAnsi="Times New Roman"/>
          <w:b/>
          <w:sz w:val="24"/>
        </w:rPr>
      </w:pPr>
    </w:p>
    <w:p w:rsidR="005E2AA6" w:rsidRDefault="005E2AA6">
      <w:pPr>
        <w:spacing w:after="0" w:line="240" w:lineRule="auto"/>
        <w:rPr>
          <w:rFonts w:ascii="Times New Roman" w:hAnsi="Times New Roman"/>
          <w:b/>
          <w:sz w:val="24"/>
        </w:rPr>
      </w:pPr>
    </w:p>
    <w:p w:rsidR="005E2AA6" w:rsidRDefault="005E2AA6">
      <w:pPr>
        <w:spacing w:after="0" w:line="240" w:lineRule="auto"/>
        <w:ind w:firstLine="568"/>
        <w:rPr>
          <w:rFonts w:ascii="Times New Roman" w:hAnsi="Times New Roman"/>
          <w:b/>
          <w:sz w:val="24"/>
        </w:rPr>
      </w:pPr>
      <w:r>
        <w:rPr>
          <w:rFonts w:ascii="Times New Roman" w:hAnsi="Times New Roman"/>
          <w:b/>
          <w:sz w:val="24"/>
        </w:rPr>
        <w:t>D.III. Vliv na posílení silných stránek a příležitostí řešeného území:</w:t>
      </w:r>
    </w:p>
    <w:p w:rsidR="005E2AA6" w:rsidRDefault="005E2AA6">
      <w:pPr>
        <w:spacing w:after="0" w:line="240" w:lineRule="auto"/>
        <w:rPr>
          <w:rFonts w:ascii="Times New Roman" w:hAnsi="Times New Roman"/>
          <w:b/>
          <w:sz w:val="24"/>
        </w:rPr>
      </w:pPr>
      <w:r>
        <w:rPr>
          <w:rFonts w:ascii="Times New Roman" w:hAnsi="Times New Roman"/>
          <w:b/>
          <w:sz w:val="24"/>
        </w:rPr>
        <w:t>Hospodářský rozvoj</w:t>
      </w:r>
    </w:p>
    <w:p w:rsidR="005E2AA6" w:rsidRDefault="005E2AA6" w:rsidP="00716E18">
      <w:pPr>
        <w:numPr>
          <w:ilvl w:val="0"/>
          <w:numId w:val="74"/>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lastRenderedPageBreak/>
        <w:t xml:space="preserve">   Podmínky pro rozvoj zemědělství a agrorekreace</w:t>
      </w:r>
    </w:p>
    <w:p w:rsidR="005E2AA6" w:rsidRPr="002A0C69"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rPr>
          <w:rFonts w:ascii="Times New Roman" w:hAnsi="Times New Roman"/>
          <w:sz w:val="14"/>
        </w:rPr>
      </w:pPr>
    </w:p>
    <w:p w:rsidR="005E2AA6" w:rsidRDefault="005E2AA6" w:rsidP="00716E18">
      <w:pPr>
        <w:numPr>
          <w:ilvl w:val="0"/>
          <w:numId w:val="75"/>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smíšené výroby ve vztahu na potřeby rozvoje areálu Regent plus a podporou zařízení chovu koní</w:t>
      </w:r>
    </w:p>
    <w:p w:rsidR="005E2AA6" w:rsidRPr="002A0C69" w:rsidRDefault="005E2AA6">
      <w:p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76"/>
        </w:numPr>
        <w:tabs>
          <w:tab w:val="left" w:pos="567"/>
          <w:tab w:val="left" w:pos="1021"/>
          <w:tab w:val="left" w:pos="1531"/>
          <w:tab w:val="left" w:pos="1985"/>
          <w:tab w:val="left" w:pos="2700"/>
          <w:tab w:val="left" w:pos="3060"/>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Dostatek ploch pro zřízení průmyslové zóny</w:t>
      </w:r>
    </w:p>
    <w:p w:rsidR="005E2AA6" w:rsidRPr="002A0C69" w:rsidRDefault="005E2AA6" w:rsidP="002A0C69">
      <w:pPr>
        <w:spacing w:after="0" w:line="240" w:lineRule="auto"/>
        <w:ind w:left="720"/>
        <w:jc w:val="both"/>
        <w:rPr>
          <w:rFonts w:ascii="Arial" w:eastAsia="Arial" w:hAnsi="Arial" w:cs="Arial"/>
          <w:sz w:val="14"/>
        </w:rPr>
      </w:pPr>
    </w:p>
    <w:p w:rsidR="005E2AA6" w:rsidRDefault="005E2AA6" w:rsidP="00716E18">
      <w:pPr>
        <w:numPr>
          <w:ilvl w:val="0"/>
          <w:numId w:val="77"/>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průmyslové zóny </w:t>
      </w:r>
    </w:p>
    <w:p w:rsidR="005E2AA6" w:rsidRDefault="005E2AA6" w:rsidP="00716E18">
      <w:pPr>
        <w:numPr>
          <w:ilvl w:val="0"/>
          <w:numId w:val="78"/>
        </w:numPr>
        <w:tabs>
          <w:tab w:val="left" w:pos="644"/>
        </w:tabs>
        <w:spacing w:before="120" w:after="0" w:line="240" w:lineRule="auto"/>
        <w:ind w:left="644" w:hanging="360"/>
        <w:jc w:val="both"/>
        <w:rPr>
          <w:rFonts w:ascii="Times New Roman" w:hAnsi="Times New Roman"/>
          <w:sz w:val="24"/>
        </w:rPr>
      </w:pPr>
      <w:r>
        <w:rPr>
          <w:rFonts w:ascii="Times New Roman" w:hAnsi="Times New Roman"/>
          <w:sz w:val="24"/>
        </w:rPr>
        <w:t>výborné podmínky pro turistiku, cykloturistiku</w:t>
      </w:r>
    </w:p>
    <w:p w:rsidR="005E2AA6" w:rsidRPr="002A0C69" w:rsidRDefault="005E2AA6">
      <w:pPr>
        <w:spacing w:after="120" w:line="240" w:lineRule="auto"/>
        <w:ind w:left="720"/>
        <w:jc w:val="both"/>
        <w:rPr>
          <w:rFonts w:ascii="Arial" w:eastAsia="Arial" w:hAnsi="Arial" w:cs="Arial"/>
          <w:sz w:val="14"/>
        </w:rPr>
      </w:pPr>
    </w:p>
    <w:p w:rsidR="005E2AA6" w:rsidRDefault="005E2AA6" w:rsidP="00716E18">
      <w:pPr>
        <w:numPr>
          <w:ilvl w:val="0"/>
          <w:numId w:val="79"/>
        </w:numPr>
        <w:tabs>
          <w:tab w:val="left" w:pos="644"/>
        </w:tabs>
        <w:spacing w:after="0" w:line="240" w:lineRule="auto"/>
        <w:ind w:left="644" w:hanging="360"/>
        <w:jc w:val="both"/>
      </w:pPr>
      <w:r>
        <w:rPr>
          <w:rFonts w:ascii="Times New Roman" w:hAnsi="Times New Roman"/>
          <w:sz w:val="24"/>
        </w:rPr>
        <w:t>ÚP.</w:t>
      </w:r>
      <w:r>
        <w:rPr>
          <w:rFonts w:ascii="Times New Roman" w:hAnsi="Times New Roman"/>
          <w:i/>
          <w:sz w:val="24"/>
        </w:rPr>
        <w:t xml:space="preserve">  ÚP řeší návrhem cyklostezek a Střelské cyklostezky, návrhem revitalizace původního nejznámějšího českého poutního místa Skoky včetně poutnické stezky z Teplé</w:t>
      </w:r>
    </w:p>
    <w:p w:rsidR="005E2AA6" w:rsidRDefault="005E2AA6">
      <w:pPr>
        <w:tabs>
          <w:tab w:val="left" w:pos="928"/>
        </w:tabs>
        <w:spacing w:after="0" w:line="240" w:lineRule="auto"/>
        <w:jc w:val="both"/>
        <w:rPr>
          <w:rFonts w:ascii="Times New Roman" w:hAnsi="Times New Roman"/>
          <w:sz w:val="24"/>
        </w:rPr>
      </w:pPr>
      <w:r>
        <w:rPr>
          <w:rFonts w:ascii="Times New Roman" w:hAnsi="Times New Roman"/>
          <w:sz w:val="24"/>
        </w:rPr>
        <w:t xml:space="preserve">            </w:t>
      </w:r>
    </w:p>
    <w:p w:rsidR="005E2AA6" w:rsidRDefault="005E2AA6">
      <w:pPr>
        <w:spacing w:after="0" w:line="240" w:lineRule="auto"/>
        <w:jc w:val="both"/>
        <w:rPr>
          <w:rFonts w:ascii="Times New Roman" w:hAnsi="Times New Roman"/>
          <w:b/>
          <w:sz w:val="24"/>
        </w:rPr>
      </w:pPr>
      <w:r>
        <w:rPr>
          <w:rFonts w:ascii="Times New Roman" w:hAnsi="Times New Roman"/>
          <w:b/>
          <w:sz w:val="24"/>
        </w:rPr>
        <w:t>Soudržnost společenství obyvatel v území</w:t>
      </w:r>
    </w:p>
    <w:p w:rsidR="005E2AA6" w:rsidRDefault="005E2AA6" w:rsidP="00716E18">
      <w:pPr>
        <w:numPr>
          <w:ilvl w:val="0"/>
          <w:numId w:val="80"/>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Relativně značný počet pracovních sil</w:t>
      </w:r>
    </w:p>
    <w:p w:rsidR="005E2AA6" w:rsidRPr="002A0C69"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786"/>
        <w:rPr>
          <w:rFonts w:ascii="Times New Roman" w:hAnsi="Times New Roman"/>
          <w:sz w:val="14"/>
        </w:rPr>
      </w:pPr>
    </w:p>
    <w:p w:rsidR="005E2AA6" w:rsidRDefault="005E2AA6" w:rsidP="00716E18">
      <w:pPr>
        <w:numPr>
          <w:ilvl w:val="0"/>
          <w:numId w:val="81"/>
        </w:numPr>
        <w:tabs>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průmyslové zóny a návrhem rozvojových ploch smíšené výroby ve vztahu na potřeby rozvoje areálu Regent plus, při jejichž realizaci   by měl rapidně stoupnout počet pracovních míst</w:t>
      </w:r>
    </w:p>
    <w:p w:rsidR="005E2AA6" w:rsidRPr="002A0C69" w:rsidRDefault="005E2AA6" w:rsidP="002A0C69">
      <w:pPr>
        <w:spacing w:after="0" w:line="240" w:lineRule="auto"/>
        <w:ind w:left="720"/>
        <w:jc w:val="both"/>
        <w:rPr>
          <w:rFonts w:ascii="Arial" w:eastAsia="Arial" w:hAnsi="Arial" w:cs="Arial"/>
          <w:sz w:val="14"/>
        </w:rPr>
      </w:pPr>
    </w:p>
    <w:p w:rsidR="005E2AA6" w:rsidRDefault="005E2AA6" w:rsidP="00716E18">
      <w:pPr>
        <w:numPr>
          <w:ilvl w:val="0"/>
          <w:numId w:val="82"/>
        </w:numPr>
        <w:tabs>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Relativně dobrý potenciál pro rozvoj bydlení a rekreace </w:t>
      </w:r>
    </w:p>
    <w:p w:rsidR="005E2AA6" w:rsidRPr="002A0C69" w:rsidRDefault="005E2AA6">
      <w:pPr>
        <w:spacing w:after="120" w:line="240" w:lineRule="auto"/>
        <w:ind w:left="720"/>
        <w:jc w:val="both"/>
        <w:rPr>
          <w:rFonts w:ascii="Arial" w:eastAsia="Arial" w:hAnsi="Arial" w:cs="Arial"/>
          <w:sz w:val="14"/>
        </w:rPr>
      </w:pPr>
    </w:p>
    <w:p w:rsidR="005E2AA6" w:rsidRDefault="005E2AA6" w:rsidP="00716E18">
      <w:pPr>
        <w:numPr>
          <w:ilvl w:val="0"/>
          <w:numId w:val="83"/>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jak rozvojových ploch bydlení v dostatečné kapacitě, tak návrhenm rozvojových ploch rekreace všech druhů</w:t>
      </w:r>
    </w:p>
    <w:p w:rsidR="005E2AA6" w:rsidRPr="002A0C69"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84"/>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Hnutí za obnovu zaniklých sídel - Skoky</w:t>
      </w:r>
    </w:p>
    <w:p w:rsidR="005E2AA6" w:rsidRPr="002A0C69" w:rsidRDefault="005E2AA6">
      <w:pPr>
        <w:spacing w:after="120" w:line="240" w:lineRule="auto"/>
        <w:ind w:left="720"/>
        <w:jc w:val="both"/>
        <w:rPr>
          <w:sz w:val="12"/>
        </w:rPr>
      </w:pPr>
      <w:r w:rsidRPr="002A0C69">
        <w:rPr>
          <w:rFonts w:ascii="Arial" w:eastAsia="Arial" w:hAnsi="Arial" w:cs="Arial"/>
          <w:sz w:val="14"/>
        </w:rPr>
        <w:t xml:space="preserve">    </w:t>
      </w:r>
    </w:p>
    <w:p w:rsidR="005E2AA6" w:rsidRDefault="005E2AA6" w:rsidP="00716E18">
      <w:pPr>
        <w:numPr>
          <w:ilvl w:val="0"/>
          <w:numId w:val="85"/>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revitalizace původního nejznámějšího českého poutního místa Skoky včetně doplnění veřejné infrastruktury a včetně poutnické stezky z Teplé</w:t>
      </w:r>
    </w:p>
    <w:p w:rsidR="005E2AA6" w:rsidRPr="002A0C69"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86"/>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Historické památky v území</w:t>
      </w:r>
    </w:p>
    <w:p w:rsidR="005E2AA6" w:rsidRPr="002A0C69"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4"/>
        </w:rPr>
      </w:pPr>
      <w:r w:rsidRPr="002A0C69">
        <w:rPr>
          <w:rFonts w:ascii="Times New Roman" w:hAnsi="Times New Roman"/>
          <w:sz w:val="14"/>
        </w:rPr>
        <w:t xml:space="preserve">                                                      </w:t>
      </w:r>
    </w:p>
    <w:p w:rsidR="005E2AA6" w:rsidRDefault="005E2AA6" w:rsidP="00716E18">
      <w:pPr>
        <w:numPr>
          <w:ilvl w:val="0"/>
          <w:numId w:val="87"/>
        </w:numPr>
        <w:tabs>
          <w:tab w:val="left" w:pos="644"/>
        </w:tabs>
        <w:spacing w:after="0" w:line="240" w:lineRule="auto"/>
        <w:ind w:left="644" w:hanging="360"/>
      </w:pPr>
      <w:r>
        <w:rPr>
          <w:rFonts w:ascii="Times New Roman" w:hAnsi="Times New Roman"/>
          <w:sz w:val="24"/>
        </w:rPr>
        <w:t xml:space="preserve"> ÚP.</w:t>
      </w:r>
      <w:r>
        <w:rPr>
          <w:rFonts w:ascii="Times New Roman" w:hAnsi="Times New Roman"/>
          <w:i/>
          <w:sz w:val="24"/>
        </w:rPr>
        <w:t xml:space="preserve">  ÚP řeší návrhem rozvojových ploch všech funkčních složek tak, aby mohl být rozvoj harmonický, základem urbanistické koncepce je respektování historické urbanistické struktury a její vhodné doplnění, dále pak ochrana všech kulturních památek</w:t>
      </w:r>
    </w:p>
    <w:p w:rsidR="005E2AA6" w:rsidRPr="002A0C69" w:rsidRDefault="005E2AA6" w:rsidP="002A0C69">
      <w:pPr>
        <w:spacing w:after="0" w:line="240" w:lineRule="auto"/>
        <w:ind w:left="360"/>
        <w:rPr>
          <w:rFonts w:ascii="Times New Roman" w:hAnsi="Times New Roman"/>
          <w:sz w:val="16"/>
        </w:rPr>
      </w:pPr>
    </w:p>
    <w:p w:rsidR="005E2AA6" w:rsidRDefault="005E2AA6" w:rsidP="00716E18">
      <w:pPr>
        <w:numPr>
          <w:ilvl w:val="0"/>
          <w:numId w:val="88"/>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Zájem obyvatel o dění ve městě – občanská společnost</w:t>
      </w:r>
    </w:p>
    <w:p w:rsidR="005E2AA6" w:rsidRDefault="005E2AA6" w:rsidP="002A0C69">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4"/>
        </w:rPr>
      </w:pPr>
      <w:r>
        <w:rPr>
          <w:rFonts w:ascii="Times New Roman" w:hAnsi="Times New Roman"/>
          <w:sz w:val="24"/>
        </w:rPr>
        <w:t xml:space="preserve">                                                      </w:t>
      </w:r>
    </w:p>
    <w:p w:rsidR="005E2AA6" w:rsidRDefault="005E2AA6" w:rsidP="00716E18">
      <w:pPr>
        <w:numPr>
          <w:ilvl w:val="0"/>
          <w:numId w:val="89"/>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pPr>
      <w:r>
        <w:rPr>
          <w:rFonts w:ascii="Times New Roman" w:hAnsi="Times New Roman"/>
          <w:sz w:val="24"/>
        </w:rPr>
        <w:t>ÚP.</w:t>
      </w:r>
      <w:r>
        <w:rPr>
          <w:rFonts w:ascii="Times New Roman" w:hAnsi="Times New Roman"/>
          <w:i/>
          <w:sz w:val="24"/>
        </w:rPr>
        <w:t xml:space="preserve"> Omezená možnost ovlivnění pomocí řešení ÚP, </w:t>
      </w:r>
    </w:p>
    <w:p w:rsidR="005E2AA6" w:rsidRPr="002A0C69" w:rsidRDefault="005E2AA6" w:rsidP="002A0C69">
      <w:pPr>
        <w:spacing w:after="0" w:line="240" w:lineRule="auto"/>
        <w:ind w:left="720"/>
        <w:jc w:val="both"/>
        <w:rPr>
          <w:rFonts w:ascii="Arial" w:eastAsia="Arial" w:hAnsi="Arial" w:cs="Arial"/>
          <w:sz w:val="14"/>
        </w:rPr>
      </w:pPr>
    </w:p>
    <w:p w:rsidR="005E2AA6" w:rsidRDefault="005E2AA6" w:rsidP="00716E18">
      <w:pPr>
        <w:numPr>
          <w:ilvl w:val="0"/>
          <w:numId w:val="90"/>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rPr>
          <w:rFonts w:ascii="Times New Roman" w:hAnsi="Times New Roman"/>
          <w:sz w:val="24"/>
        </w:rPr>
      </w:pPr>
      <w:r>
        <w:rPr>
          <w:rFonts w:ascii="Times New Roman" w:hAnsi="Times New Roman"/>
          <w:sz w:val="24"/>
        </w:rPr>
        <w:t xml:space="preserve">       Grantový program města</w:t>
      </w:r>
    </w:p>
    <w:p w:rsidR="005E2AA6" w:rsidRPr="002A0C69" w:rsidRDefault="005E2AA6" w:rsidP="002A0C69">
      <w:pPr>
        <w:spacing w:after="0" w:line="240" w:lineRule="auto"/>
        <w:ind w:left="720"/>
        <w:jc w:val="both"/>
        <w:rPr>
          <w:rFonts w:ascii="Arial" w:eastAsia="Arial" w:hAnsi="Arial" w:cs="Arial"/>
          <w:sz w:val="14"/>
        </w:rPr>
      </w:pPr>
    </w:p>
    <w:p w:rsidR="005E2AA6" w:rsidRDefault="005E2AA6" w:rsidP="00716E18">
      <w:pPr>
        <w:numPr>
          <w:ilvl w:val="0"/>
          <w:numId w:val="91"/>
        </w:num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ind w:left="644" w:hanging="360"/>
      </w:pPr>
      <w:r>
        <w:rPr>
          <w:rFonts w:ascii="Times New Roman" w:hAnsi="Times New Roman"/>
          <w:sz w:val="24"/>
        </w:rPr>
        <w:t>ÚP.</w:t>
      </w:r>
      <w:r>
        <w:rPr>
          <w:rFonts w:ascii="Times New Roman" w:hAnsi="Times New Roman"/>
          <w:i/>
          <w:sz w:val="24"/>
        </w:rPr>
        <w:t xml:space="preserve"> Omezená možnost ovlivnění pomocí řešení ÚP,</w:t>
      </w:r>
    </w:p>
    <w:p w:rsidR="005E2AA6" w:rsidRDefault="005E2AA6" w:rsidP="002A0C69">
      <w:pPr>
        <w:tabs>
          <w:tab w:val="center" w:pos="4536"/>
          <w:tab w:val="right" w:pos="9072"/>
        </w:tabs>
        <w:spacing w:after="0" w:line="240" w:lineRule="auto"/>
        <w:jc w:val="both"/>
        <w:rPr>
          <w:rFonts w:ascii="Times New Roman" w:hAnsi="Times New Roman"/>
          <w:sz w:val="24"/>
        </w:rPr>
      </w:pPr>
    </w:p>
    <w:p w:rsidR="005E2AA6" w:rsidRDefault="005E2AA6" w:rsidP="002A0C69">
      <w:pPr>
        <w:spacing w:after="0" w:line="240" w:lineRule="auto"/>
        <w:jc w:val="both"/>
        <w:rPr>
          <w:rFonts w:ascii="Times New Roman" w:hAnsi="Times New Roman"/>
          <w:i/>
          <w:sz w:val="24"/>
        </w:rPr>
      </w:pPr>
    </w:p>
    <w:p w:rsidR="005E2AA6" w:rsidRDefault="005E2AA6">
      <w:pPr>
        <w:spacing w:after="0" w:line="240" w:lineRule="auto"/>
        <w:ind w:firstLine="720"/>
        <w:jc w:val="both"/>
        <w:rPr>
          <w:rFonts w:ascii="Times New Roman" w:hAnsi="Times New Roman"/>
          <w:b/>
          <w:sz w:val="24"/>
        </w:rPr>
      </w:pPr>
      <w:r>
        <w:rPr>
          <w:rFonts w:ascii="Times New Roman" w:hAnsi="Times New Roman"/>
          <w:b/>
          <w:sz w:val="24"/>
        </w:rPr>
        <w:t>D.IV. Vliv na stav a vývoj hodnot v řešeném území</w:t>
      </w:r>
    </w:p>
    <w:p w:rsidR="005E2AA6" w:rsidRDefault="005E2AA6">
      <w:pPr>
        <w:spacing w:after="0" w:line="240" w:lineRule="auto"/>
        <w:ind w:firstLine="284"/>
        <w:jc w:val="both"/>
        <w:rPr>
          <w:rFonts w:ascii="Times New Roman" w:hAnsi="Times New Roman"/>
          <w:b/>
          <w:sz w:val="24"/>
        </w:rPr>
      </w:pPr>
    </w:p>
    <w:p w:rsidR="005E2AA6" w:rsidRDefault="005E2AA6">
      <w:pPr>
        <w:spacing w:after="0" w:line="240" w:lineRule="auto"/>
        <w:jc w:val="both"/>
        <w:rPr>
          <w:rFonts w:ascii="Times New Roman" w:hAnsi="Times New Roman"/>
          <w:b/>
          <w:sz w:val="24"/>
        </w:rPr>
      </w:pPr>
      <w:r>
        <w:rPr>
          <w:rFonts w:ascii="Times New Roman" w:hAnsi="Times New Roman"/>
          <w:b/>
          <w:sz w:val="24"/>
        </w:rPr>
        <w:t>Hospodářský rozvoj</w:t>
      </w:r>
    </w:p>
    <w:p w:rsidR="005E2AA6" w:rsidRDefault="005E2AA6" w:rsidP="00716E18">
      <w:pPr>
        <w:numPr>
          <w:ilvl w:val="0"/>
          <w:numId w:val="92"/>
        </w:numPr>
        <w:tabs>
          <w:tab w:val="left" w:pos="644"/>
        </w:tabs>
        <w:spacing w:after="0" w:line="240" w:lineRule="auto"/>
        <w:ind w:left="644" w:hanging="360"/>
        <w:jc w:val="both"/>
        <w:rPr>
          <w:rFonts w:ascii="Times New Roman" w:hAnsi="Times New Roman"/>
          <w:sz w:val="24"/>
        </w:rPr>
      </w:pPr>
      <w:r>
        <w:rPr>
          <w:rFonts w:ascii="Times New Roman" w:hAnsi="Times New Roman"/>
          <w:sz w:val="24"/>
        </w:rPr>
        <w:t>hospodářsko – výrobní základna – vývoj mírně progresivní</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426"/>
        <w:jc w:val="both"/>
      </w:pPr>
      <w:r>
        <w:rPr>
          <w:rFonts w:ascii="Times New Roman" w:hAnsi="Times New Roman"/>
          <w:sz w:val="24"/>
        </w:rPr>
        <w:t>ÚP.</w:t>
      </w:r>
      <w:r>
        <w:rPr>
          <w:rFonts w:ascii="Times New Roman" w:hAnsi="Times New Roman"/>
          <w:i/>
          <w:sz w:val="24"/>
        </w:rPr>
        <w:t xml:space="preserve">  ÚP řeší saturací vhodných ploch. </w:t>
      </w:r>
    </w:p>
    <w:p w:rsidR="005E2AA6" w:rsidRPr="002A0C69" w:rsidRDefault="005E2AA6">
      <w:pPr>
        <w:spacing w:after="0" w:line="240" w:lineRule="auto"/>
        <w:ind w:left="426"/>
        <w:jc w:val="both"/>
        <w:rPr>
          <w:rFonts w:ascii="Times New Roman" w:hAnsi="Times New Roman"/>
          <w:i/>
          <w:sz w:val="14"/>
        </w:rPr>
      </w:pPr>
    </w:p>
    <w:p w:rsidR="005E2AA6" w:rsidRDefault="005E2AA6" w:rsidP="00716E18">
      <w:pPr>
        <w:numPr>
          <w:ilvl w:val="0"/>
          <w:numId w:val="93"/>
        </w:numPr>
        <w:tabs>
          <w:tab w:val="left" w:pos="644"/>
        </w:tabs>
        <w:spacing w:after="0" w:line="240" w:lineRule="auto"/>
        <w:ind w:left="644" w:hanging="360"/>
        <w:jc w:val="both"/>
        <w:rPr>
          <w:rFonts w:ascii="Times New Roman" w:hAnsi="Times New Roman"/>
          <w:sz w:val="24"/>
        </w:rPr>
      </w:pPr>
      <w:r>
        <w:rPr>
          <w:rFonts w:ascii="Times New Roman" w:hAnsi="Times New Roman"/>
          <w:sz w:val="24"/>
        </w:rPr>
        <w:t>občanská vybavenost a služby - vývoj mírně progresivní</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360"/>
        <w:jc w:val="both"/>
      </w:pPr>
      <w:r>
        <w:rPr>
          <w:rFonts w:ascii="Times New Roman" w:hAnsi="Times New Roman"/>
          <w:sz w:val="24"/>
        </w:rPr>
        <w:lastRenderedPageBreak/>
        <w:t>ÚP.</w:t>
      </w:r>
      <w:r>
        <w:rPr>
          <w:rFonts w:ascii="Times New Roman" w:hAnsi="Times New Roman"/>
          <w:i/>
          <w:sz w:val="24"/>
        </w:rPr>
        <w:t xml:space="preserve">  ÚP řeší návrhem nových rozvojových ploch v oblasti občanské vybavenosti</w:t>
      </w:r>
    </w:p>
    <w:p w:rsidR="005E2AA6" w:rsidRPr="002A0C69" w:rsidRDefault="005E2AA6">
      <w:pPr>
        <w:spacing w:after="0" w:line="240" w:lineRule="auto"/>
        <w:ind w:left="360"/>
        <w:jc w:val="both"/>
        <w:rPr>
          <w:rFonts w:ascii="Times New Roman" w:hAnsi="Times New Roman"/>
          <w:sz w:val="14"/>
        </w:rPr>
      </w:pPr>
    </w:p>
    <w:p w:rsidR="005E2AA6" w:rsidRDefault="005E2AA6" w:rsidP="00716E18">
      <w:pPr>
        <w:numPr>
          <w:ilvl w:val="0"/>
          <w:numId w:val="94"/>
        </w:numPr>
        <w:tabs>
          <w:tab w:val="left" w:pos="644"/>
        </w:tabs>
        <w:spacing w:after="0" w:line="240" w:lineRule="auto"/>
        <w:ind w:left="644" w:hanging="360"/>
        <w:jc w:val="both"/>
        <w:rPr>
          <w:rFonts w:ascii="Times New Roman" w:hAnsi="Times New Roman"/>
          <w:sz w:val="24"/>
        </w:rPr>
      </w:pPr>
      <w:r>
        <w:rPr>
          <w:rFonts w:ascii="Times New Roman" w:hAnsi="Times New Roman"/>
          <w:sz w:val="24"/>
        </w:rPr>
        <w:t>stav parteru obce a komunikační sítě – vývoj mírně progresivní</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360"/>
        <w:jc w:val="both"/>
      </w:pPr>
      <w:r>
        <w:rPr>
          <w:rFonts w:ascii="Times New Roman" w:hAnsi="Times New Roman"/>
          <w:sz w:val="24"/>
        </w:rPr>
        <w:t>ÚP.</w:t>
      </w:r>
      <w:r>
        <w:rPr>
          <w:rFonts w:ascii="Times New Roman" w:hAnsi="Times New Roman"/>
          <w:i/>
          <w:sz w:val="24"/>
        </w:rPr>
        <w:t xml:space="preserve"> Omezená možnost ovlivnění pomocí řešení ÚP,  </w:t>
      </w:r>
    </w:p>
    <w:p w:rsidR="005E2AA6" w:rsidRPr="002A0C69" w:rsidRDefault="005E2AA6">
      <w:pPr>
        <w:spacing w:after="0" w:line="240" w:lineRule="auto"/>
        <w:jc w:val="both"/>
        <w:rPr>
          <w:rFonts w:ascii="Times New Roman" w:hAnsi="Times New Roman"/>
          <w:sz w:val="14"/>
        </w:rPr>
      </w:pPr>
    </w:p>
    <w:p w:rsidR="005E2AA6" w:rsidRDefault="005E2AA6" w:rsidP="00716E18">
      <w:pPr>
        <w:numPr>
          <w:ilvl w:val="0"/>
          <w:numId w:val="95"/>
        </w:numPr>
        <w:tabs>
          <w:tab w:val="left" w:pos="644"/>
        </w:tabs>
        <w:spacing w:after="0" w:line="240" w:lineRule="auto"/>
        <w:ind w:left="644" w:hanging="360"/>
        <w:jc w:val="both"/>
        <w:rPr>
          <w:rFonts w:ascii="Times New Roman" w:hAnsi="Times New Roman"/>
          <w:sz w:val="24"/>
        </w:rPr>
      </w:pPr>
      <w:r>
        <w:rPr>
          <w:rFonts w:ascii="Times New Roman" w:hAnsi="Times New Roman"/>
          <w:sz w:val="24"/>
        </w:rPr>
        <w:t xml:space="preserve">vývoj počtu trvalých obyvatel ve vazbě na růst počtu domů – vývoj regresivní </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360"/>
        <w:jc w:val="both"/>
      </w:pPr>
      <w:r>
        <w:rPr>
          <w:rFonts w:ascii="Times New Roman" w:hAnsi="Times New Roman"/>
          <w:sz w:val="24"/>
        </w:rPr>
        <w:t>ÚP.</w:t>
      </w:r>
      <w:r>
        <w:rPr>
          <w:rFonts w:ascii="Times New Roman" w:hAnsi="Times New Roman"/>
          <w:i/>
          <w:sz w:val="24"/>
        </w:rPr>
        <w:t xml:space="preserve">  ÚP řeší návrhem nových rozvojových ploch v dostatečné kapacitě</w:t>
      </w:r>
    </w:p>
    <w:p w:rsidR="005E2AA6" w:rsidRPr="002A0C69" w:rsidRDefault="005E2AA6">
      <w:pPr>
        <w:spacing w:after="0" w:line="240" w:lineRule="auto"/>
        <w:jc w:val="both"/>
        <w:rPr>
          <w:rFonts w:ascii="Times New Roman" w:hAnsi="Times New Roman"/>
          <w:sz w:val="14"/>
        </w:rPr>
      </w:pPr>
    </w:p>
    <w:p w:rsidR="005E2AA6" w:rsidRDefault="005E2AA6" w:rsidP="00716E18">
      <w:pPr>
        <w:numPr>
          <w:ilvl w:val="0"/>
          <w:numId w:val="96"/>
        </w:numPr>
        <w:tabs>
          <w:tab w:val="left" w:pos="644"/>
        </w:tabs>
        <w:spacing w:after="0" w:line="240" w:lineRule="auto"/>
        <w:ind w:left="644" w:hanging="360"/>
        <w:jc w:val="both"/>
        <w:rPr>
          <w:rFonts w:ascii="Times New Roman" w:hAnsi="Times New Roman"/>
          <w:sz w:val="24"/>
        </w:rPr>
      </w:pPr>
      <w:r>
        <w:rPr>
          <w:rFonts w:ascii="Times New Roman" w:hAnsi="Times New Roman"/>
          <w:sz w:val="24"/>
        </w:rPr>
        <w:t>funkce rekreace a cestovního ruchu – vývoj mírně progresivní</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firstLine="284"/>
      </w:pPr>
      <w:r>
        <w:rPr>
          <w:rFonts w:ascii="Times New Roman" w:hAnsi="Times New Roman"/>
          <w:sz w:val="24"/>
        </w:rPr>
        <w:t>ÚP.</w:t>
      </w:r>
      <w:r>
        <w:rPr>
          <w:rFonts w:ascii="Times New Roman" w:hAnsi="Times New Roman"/>
          <w:i/>
          <w:sz w:val="24"/>
        </w:rPr>
        <w:t xml:space="preserve">  ÚP řeší saturací vhodných ploch a objektů a návrhem cyklostezek a cyklotras, návrhem revitalizace původního nejznámějšího českého poutního místa Skoky včetně poutnické stezky z Teplé</w:t>
      </w:r>
    </w:p>
    <w:p w:rsidR="005E2AA6" w:rsidRDefault="005E2AA6">
      <w:pPr>
        <w:spacing w:after="0" w:line="240" w:lineRule="auto"/>
        <w:rPr>
          <w:rFonts w:ascii="Times New Roman" w:hAnsi="Times New Roman"/>
          <w:b/>
          <w:sz w:val="24"/>
        </w:rPr>
      </w:pPr>
    </w:p>
    <w:p w:rsidR="005E2AA6" w:rsidRDefault="005E2AA6">
      <w:pPr>
        <w:spacing w:after="0" w:line="240" w:lineRule="auto"/>
        <w:ind w:left="360"/>
        <w:jc w:val="both"/>
        <w:rPr>
          <w:rFonts w:ascii="Times New Roman" w:hAnsi="Times New Roman"/>
          <w:sz w:val="24"/>
        </w:rPr>
      </w:pPr>
    </w:p>
    <w:p w:rsidR="005E2AA6" w:rsidRDefault="005E2AA6">
      <w:pPr>
        <w:spacing w:after="0" w:line="240" w:lineRule="auto"/>
        <w:jc w:val="both"/>
      </w:pPr>
      <w:r>
        <w:rPr>
          <w:rFonts w:ascii="Times New Roman" w:hAnsi="Times New Roman"/>
          <w:b/>
          <w:sz w:val="24"/>
        </w:rPr>
        <w:t>Soudržnost společenství obyvatel v území</w:t>
      </w:r>
    </w:p>
    <w:p w:rsidR="005E2AA6" w:rsidRDefault="005E2AA6" w:rsidP="00716E18">
      <w:pPr>
        <w:numPr>
          <w:ilvl w:val="0"/>
          <w:numId w:val="97"/>
        </w:numPr>
        <w:tabs>
          <w:tab w:val="left" w:pos="644"/>
        </w:tabs>
        <w:spacing w:after="0" w:line="240" w:lineRule="auto"/>
        <w:ind w:left="644" w:hanging="360"/>
        <w:jc w:val="both"/>
        <w:rPr>
          <w:rFonts w:ascii="Times New Roman" w:hAnsi="Times New Roman"/>
          <w:sz w:val="24"/>
        </w:rPr>
      </w:pPr>
      <w:r>
        <w:rPr>
          <w:rFonts w:ascii="Times New Roman" w:hAnsi="Times New Roman"/>
          <w:sz w:val="24"/>
        </w:rPr>
        <w:t xml:space="preserve">ambivalentní vztah bydlení s výrobou – vývoj mírně progresivní </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pPr>
      <w:r>
        <w:rPr>
          <w:rFonts w:ascii="Times New Roman" w:hAnsi="Times New Roman"/>
          <w:sz w:val="24"/>
        </w:rPr>
        <w:t>ÚP.</w:t>
      </w:r>
      <w:r>
        <w:rPr>
          <w:rFonts w:ascii="Times New Roman" w:hAnsi="Times New Roman"/>
          <w:i/>
          <w:sz w:val="24"/>
        </w:rPr>
        <w:t xml:space="preserve"> Omezená možnost ovlivnění pomocí řešení ÚP, ÚP řeší možné střety v možné hlukové zátěži rozvojové plochy Z5a areálu Regent plus vložením pásu zeleně pěstební zahrady střední školy</w:t>
      </w:r>
    </w:p>
    <w:p w:rsidR="005E2AA6" w:rsidRPr="002A0C69" w:rsidRDefault="005E2AA6">
      <w:pPr>
        <w:spacing w:after="0" w:line="240" w:lineRule="auto"/>
        <w:jc w:val="both"/>
        <w:rPr>
          <w:rFonts w:ascii="Times New Roman" w:hAnsi="Times New Roman"/>
          <w:i/>
          <w:sz w:val="14"/>
        </w:rPr>
      </w:pPr>
      <w:r w:rsidRPr="002A0C69">
        <w:rPr>
          <w:rFonts w:ascii="Times New Roman" w:hAnsi="Times New Roman"/>
          <w:i/>
          <w:sz w:val="14"/>
        </w:rPr>
        <w:t xml:space="preserve">      </w:t>
      </w:r>
    </w:p>
    <w:p w:rsidR="005E2AA6" w:rsidRDefault="005E2AA6" w:rsidP="00716E18">
      <w:pPr>
        <w:numPr>
          <w:ilvl w:val="0"/>
          <w:numId w:val="98"/>
        </w:numPr>
        <w:tabs>
          <w:tab w:val="left" w:pos="644"/>
        </w:tabs>
        <w:spacing w:after="0" w:line="240" w:lineRule="auto"/>
        <w:ind w:left="644" w:hanging="360"/>
        <w:jc w:val="both"/>
        <w:rPr>
          <w:rFonts w:ascii="Times New Roman" w:hAnsi="Times New Roman"/>
          <w:sz w:val="24"/>
        </w:rPr>
      </w:pPr>
      <w:r>
        <w:rPr>
          <w:rFonts w:ascii="Times New Roman" w:hAnsi="Times New Roman"/>
          <w:sz w:val="24"/>
        </w:rPr>
        <w:t xml:space="preserve">kvalita přírodního prostředí – vývoj mírně progresivní  </w:t>
      </w:r>
    </w:p>
    <w:p w:rsidR="005E2AA6" w:rsidRPr="002A0C69" w:rsidRDefault="005E2AA6">
      <w:pPr>
        <w:spacing w:after="0" w:line="240" w:lineRule="auto"/>
        <w:ind w:left="426"/>
        <w:jc w:val="both"/>
        <w:rPr>
          <w:rFonts w:ascii="Times New Roman" w:hAnsi="Times New Roman"/>
          <w:sz w:val="14"/>
        </w:rPr>
      </w:pPr>
    </w:p>
    <w:p w:rsidR="005E2AA6" w:rsidRDefault="005E2AA6">
      <w:pPr>
        <w:spacing w:after="0" w:line="240" w:lineRule="auto"/>
        <w:ind w:left="360"/>
        <w:jc w:val="both"/>
      </w:pPr>
      <w:r>
        <w:rPr>
          <w:rFonts w:ascii="Times New Roman" w:hAnsi="Times New Roman"/>
          <w:sz w:val="24"/>
        </w:rPr>
        <w:t>ÚP.</w:t>
      </w:r>
      <w:r>
        <w:rPr>
          <w:rFonts w:ascii="Times New Roman" w:hAnsi="Times New Roman"/>
          <w:i/>
          <w:sz w:val="24"/>
        </w:rPr>
        <w:t xml:space="preserve">  ÚP řeší vyvážený rozvoj všech složek prostředí včetně vztahů funkce urbanizovaného a přírodního prostředí.</w:t>
      </w:r>
    </w:p>
    <w:p w:rsidR="005E2AA6" w:rsidRPr="002A0C69" w:rsidRDefault="005E2AA6">
      <w:pPr>
        <w:spacing w:after="0" w:line="240" w:lineRule="auto"/>
        <w:jc w:val="both"/>
        <w:rPr>
          <w:rFonts w:ascii="Times New Roman" w:hAnsi="Times New Roman"/>
          <w:sz w:val="14"/>
        </w:rPr>
      </w:pPr>
    </w:p>
    <w:p w:rsidR="005E2AA6" w:rsidRDefault="005E2AA6" w:rsidP="00716E18">
      <w:pPr>
        <w:numPr>
          <w:ilvl w:val="0"/>
          <w:numId w:val="99"/>
        </w:numPr>
        <w:tabs>
          <w:tab w:val="left" w:pos="644"/>
        </w:tabs>
        <w:spacing w:after="0" w:line="240" w:lineRule="auto"/>
        <w:ind w:left="644" w:hanging="360"/>
        <w:jc w:val="both"/>
        <w:rPr>
          <w:rFonts w:ascii="Times New Roman" w:hAnsi="Times New Roman"/>
          <w:sz w:val="24"/>
        </w:rPr>
      </w:pPr>
      <w:r>
        <w:rPr>
          <w:rFonts w:ascii="Times New Roman" w:hAnsi="Times New Roman"/>
          <w:sz w:val="24"/>
        </w:rPr>
        <w:t xml:space="preserve">rozvoj historického kulturního dědictví – vývoj progresivní </w:t>
      </w:r>
    </w:p>
    <w:p w:rsidR="005E2AA6" w:rsidRPr="002A0C69" w:rsidRDefault="005E2AA6">
      <w:pPr>
        <w:spacing w:after="0" w:line="240" w:lineRule="auto"/>
        <w:jc w:val="both"/>
        <w:rPr>
          <w:rFonts w:ascii="Times New Roman" w:hAnsi="Times New Roman"/>
          <w:sz w:val="14"/>
        </w:rPr>
      </w:pPr>
    </w:p>
    <w:p w:rsidR="005E2AA6" w:rsidRDefault="005E2AA6" w:rsidP="00716E18">
      <w:pPr>
        <w:numPr>
          <w:ilvl w:val="0"/>
          <w:numId w:val="100"/>
        </w:numPr>
        <w:tabs>
          <w:tab w:val="left" w:pos="644"/>
        </w:tabs>
        <w:spacing w:after="0" w:line="240" w:lineRule="auto"/>
        <w:ind w:left="644" w:hanging="360"/>
      </w:pPr>
      <w:r>
        <w:rPr>
          <w:rFonts w:ascii="Times New Roman" w:hAnsi="Times New Roman"/>
          <w:sz w:val="24"/>
        </w:rPr>
        <w:t>ÚP.</w:t>
      </w:r>
      <w:r>
        <w:rPr>
          <w:rFonts w:ascii="Times New Roman" w:hAnsi="Times New Roman"/>
          <w:i/>
          <w:sz w:val="24"/>
        </w:rPr>
        <w:t xml:space="preserve">  ÚP řeší návrhem rozvojových ploch všech funkčních složek tak, aby mohl být rozvoj harmonický, základem urbanistické koncepce je respektování historické urbanistické struktury a její vhodné doplnění, dále pak ochrana všech kulturních památek</w:t>
      </w:r>
    </w:p>
    <w:p w:rsidR="005E2AA6" w:rsidRDefault="005E2AA6">
      <w:pPr>
        <w:tabs>
          <w:tab w:val="center" w:pos="4536"/>
          <w:tab w:val="right" w:pos="9072"/>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jc w:val="both"/>
        <w:rPr>
          <w:rFonts w:ascii="Times New Roman" w:hAnsi="Times New Roman"/>
          <w:sz w:val="24"/>
        </w:rPr>
      </w:pPr>
    </w:p>
    <w:p w:rsidR="002A0C69" w:rsidRDefault="002A0C69">
      <w:pPr>
        <w:tabs>
          <w:tab w:val="center" w:pos="4536"/>
          <w:tab w:val="right" w:pos="9072"/>
        </w:tabs>
        <w:spacing w:after="0" w:line="240" w:lineRule="auto"/>
        <w:jc w:val="both"/>
        <w:rPr>
          <w:rFonts w:ascii="Times New Roman" w:hAnsi="Times New Roman"/>
          <w:sz w:val="24"/>
        </w:rPr>
      </w:pPr>
    </w:p>
    <w:p w:rsidR="002A0C69" w:rsidRDefault="002A0C69">
      <w:pPr>
        <w:tabs>
          <w:tab w:val="center" w:pos="4536"/>
          <w:tab w:val="right" w:pos="9072"/>
        </w:tabs>
        <w:spacing w:after="0" w:line="240" w:lineRule="auto"/>
        <w:jc w:val="both"/>
        <w:rPr>
          <w:rFonts w:ascii="Times New Roman" w:hAnsi="Times New Roman"/>
          <w:sz w:val="24"/>
        </w:rPr>
      </w:pPr>
    </w:p>
    <w:p w:rsidR="002A0C69" w:rsidRDefault="002A0C69">
      <w:pPr>
        <w:tabs>
          <w:tab w:val="center" w:pos="4536"/>
          <w:tab w:val="right" w:pos="9072"/>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ind w:firstLine="426"/>
        <w:jc w:val="both"/>
        <w:rPr>
          <w:rFonts w:ascii="Times New Roman" w:hAnsi="Times New Roman"/>
          <w:b/>
          <w:sz w:val="24"/>
          <w:u w:val="single"/>
        </w:rPr>
      </w:pPr>
      <w:r>
        <w:rPr>
          <w:rFonts w:ascii="Times New Roman" w:hAnsi="Times New Roman"/>
          <w:b/>
          <w:sz w:val="24"/>
          <w:u w:val="single"/>
        </w:rPr>
        <w:t>E . Vyhodnocení přínosu územního plánu k naplnění priorit územního plánování</w:t>
      </w:r>
    </w:p>
    <w:p w:rsidR="005E2AA6" w:rsidRPr="002A0C69" w:rsidRDefault="005E2AA6" w:rsidP="002A0C69">
      <w:pPr>
        <w:spacing w:before="120" w:after="0" w:line="240" w:lineRule="auto"/>
        <w:ind w:firstLine="851"/>
        <w:rPr>
          <w:sz w:val="24"/>
          <w:szCs w:val="24"/>
        </w:rPr>
      </w:pPr>
      <w:r w:rsidRPr="002A0C69">
        <w:rPr>
          <w:rFonts w:ascii="Times New Roman" w:hAnsi="Times New Roman"/>
          <w:sz w:val="24"/>
          <w:szCs w:val="24"/>
        </w:rPr>
        <w:t>Územní plán Žlutice je zpracovaný v souladu s územně plánovacím podkladem Politikou územního rozvoje České republiky, ve znění</w:t>
      </w:r>
      <w:r w:rsidRPr="002A0C69">
        <w:rPr>
          <w:rFonts w:ascii="Times New Roman" w:hAnsi="Times New Roman"/>
          <w:color w:val="000000"/>
          <w:sz w:val="24"/>
          <w:szCs w:val="24"/>
        </w:rPr>
        <w:t xml:space="preserve"> Aktualizace č. 1, 2, 3 a 5.</w:t>
      </w:r>
      <w:r w:rsidRPr="002A0C69">
        <w:rPr>
          <w:rFonts w:ascii="Times New Roman" w:hAnsi="Times New Roman"/>
          <w:sz w:val="24"/>
          <w:szCs w:val="24"/>
        </w:rPr>
        <w:t xml:space="preserve"> </w:t>
      </w:r>
      <w:r w:rsidRPr="002A0C69">
        <w:rPr>
          <w:rFonts w:ascii="Times New Roman" w:hAnsi="Times New Roman"/>
          <w:color w:val="000000"/>
          <w:sz w:val="24"/>
          <w:szCs w:val="24"/>
        </w:rPr>
        <w:t>Aktualizace č. 5 Politiky územního rozvoje České republiky je pro pořizování a vydávání územních plánů závazná dnem 11. 9. 2020</w:t>
      </w:r>
      <w:r w:rsidRPr="002A0C69">
        <w:rPr>
          <w:rFonts w:ascii="Times New Roman" w:hAnsi="Times New Roman"/>
          <w:sz w:val="24"/>
          <w:szCs w:val="24"/>
        </w:rPr>
        <w:t>, z PÚR ČR nevyplývá pro Územní plán Žlutice žádný požadavek, řešené území není v žádné rozvojové oblasti, rozvojové osy ani specifické oblasti vymezené v PÚR ČR 2008.</w:t>
      </w:r>
    </w:p>
    <w:p w:rsidR="005E2AA6" w:rsidRPr="002A0C69" w:rsidRDefault="005E2AA6">
      <w:pPr>
        <w:spacing w:after="0" w:line="240" w:lineRule="auto"/>
        <w:ind w:firstLine="851"/>
        <w:rPr>
          <w:rFonts w:ascii="Times New Roman" w:hAnsi="Times New Roman"/>
          <w:sz w:val="14"/>
          <w:szCs w:val="24"/>
        </w:rPr>
      </w:pPr>
    </w:p>
    <w:p w:rsidR="005E2AA6" w:rsidRPr="002A0C69" w:rsidRDefault="005E2AA6">
      <w:pPr>
        <w:spacing w:after="0" w:line="240" w:lineRule="auto"/>
        <w:ind w:firstLine="993"/>
        <w:rPr>
          <w:sz w:val="24"/>
          <w:szCs w:val="24"/>
        </w:rPr>
      </w:pPr>
      <w:r w:rsidRPr="002A0C69">
        <w:rPr>
          <w:rFonts w:ascii="Times New Roman" w:hAnsi="Times New Roman"/>
          <w:sz w:val="24"/>
          <w:szCs w:val="24"/>
        </w:rPr>
        <w:t xml:space="preserve">Územní plán je zpracovaný v souladu se Zásadami územního rozvoje Karlovarského kraje, ve znění Aktualizace č.1, která nabyla účinnosti dnem 13.7.2018 (dále jen ZÚR Kk“). Město Žlutice se nachází v Nadmístní rozvojové oblasti subregionálního významu - SO3: Žlutice, ve specifické oblasti rekreace a cestovního ruchu SR7 Žluticko a Valečsko, </w:t>
      </w:r>
      <w:r w:rsidR="002A0C69">
        <w:rPr>
          <w:rFonts w:ascii="Times New Roman" w:hAnsi="Times New Roman"/>
          <w:sz w:val="24"/>
          <w:szCs w:val="24"/>
        </w:rPr>
        <w:t>v</w:t>
      </w:r>
      <w:r w:rsidRPr="002A0C69">
        <w:rPr>
          <w:rFonts w:ascii="Times New Roman" w:hAnsi="Times New Roman"/>
          <w:sz w:val="24"/>
          <w:szCs w:val="24"/>
        </w:rPr>
        <w:t>e specifické oblasti zemědělství SZ1 Tepelsko – Toužimsko – Žluticko</w:t>
      </w:r>
      <w:r w:rsidRPr="002A0C69">
        <w:rPr>
          <w:rFonts w:ascii="Times New Roman" w:hAnsi="Times New Roman"/>
          <w:i/>
          <w:sz w:val="24"/>
          <w:szCs w:val="24"/>
        </w:rPr>
        <w:t xml:space="preserve">, </w:t>
      </w:r>
      <w:r w:rsidRPr="002A0C69">
        <w:rPr>
          <w:rFonts w:ascii="Times New Roman" w:hAnsi="Times New Roman"/>
          <w:sz w:val="24"/>
          <w:szCs w:val="24"/>
        </w:rPr>
        <w:t>ve</w:t>
      </w:r>
      <w:r w:rsidRPr="002A0C69">
        <w:rPr>
          <w:rFonts w:ascii="Times New Roman" w:hAnsi="Times New Roman"/>
          <w:i/>
          <w:sz w:val="24"/>
          <w:szCs w:val="24"/>
        </w:rPr>
        <w:t xml:space="preserve"> </w:t>
      </w:r>
      <w:r w:rsidRPr="002A0C69">
        <w:rPr>
          <w:rFonts w:ascii="Times New Roman" w:hAnsi="Times New Roman"/>
          <w:sz w:val="24"/>
          <w:szCs w:val="24"/>
        </w:rPr>
        <w:lastRenderedPageBreak/>
        <w:t>Specifická oblast krajinných hodnot a ochrany přírody SK8 Žluticko , nachází se zde lokality nadmístního významu - Průmyslová zóna Žlutice – Knínice.</w:t>
      </w:r>
    </w:p>
    <w:p w:rsidR="005E2AA6" w:rsidRPr="002A0C69" w:rsidRDefault="005E2AA6">
      <w:pPr>
        <w:spacing w:after="0" w:line="240" w:lineRule="auto"/>
        <w:ind w:firstLine="993"/>
        <w:rPr>
          <w:rFonts w:ascii="Times New Roman" w:hAnsi="Times New Roman"/>
          <w:sz w:val="14"/>
          <w:szCs w:val="24"/>
        </w:rPr>
      </w:pPr>
    </w:p>
    <w:p w:rsidR="005E2AA6" w:rsidRPr="002A0C69" w:rsidRDefault="005E2AA6">
      <w:pPr>
        <w:spacing w:after="0" w:line="240" w:lineRule="auto"/>
        <w:ind w:firstLine="993"/>
        <w:rPr>
          <w:rFonts w:ascii="Times New Roman" w:hAnsi="Times New Roman"/>
          <w:sz w:val="24"/>
          <w:szCs w:val="24"/>
        </w:rPr>
      </w:pPr>
      <w:r w:rsidRPr="002A0C69">
        <w:rPr>
          <w:rFonts w:ascii="Times New Roman" w:hAnsi="Times New Roman"/>
          <w:sz w:val="24"/>
          <w:szCs w:val="24"/>
        </w:rPr>
        <w:t>Všechny tyto oblasti a lokality jsou v územním plánu respektovány.</w:t>
      </w:r>
    </w:p>
    <w:p w:rsidR="005E2AA6" w:rsidRPr="002A0C69" w:rsidRDefault="005E2AA6">
      <w:pPr>
        <w:spacing w:after="0" w:line="240" w:lineRule="auto"/>
        <w:ind w:firstLine="993"/>
        <w:rPr>
          <w:rFonts w:ascii="Times New Roman" w:hAnsi="Times New Roman"/>
          <w:sz w:val="24"/>
          <w:szCs w:val="24"/>
        </w:rPr>
      </w:pPr>
    </w:p>
    <w:p w:rsidR="005E2AA6" w:rsidRPr="002A0C69" w:rsidRDefault="005E2AA6">
      <w:pPr>
        <w:spacing w:before="60" w:after="0" w:line="240" w:lineRule="auto"/>
        <w:ind w:firstLine="737"/>
        <w:rPr>
          <w:rFonts w:ascii="Times New Roman" w:hAnsi="Times New Roman"/>
          <w:sz w:val="24"/>
          <w:szCs w:val="24"/>
        </w:rPr>
      </w:pPr>
      <w:r w:rsidRPr="002A0C69">
        <w:rPr>
          <w:rFonts w:ascii="Times New Roman" w:hAnsi="Times New Roman"/>
          <w:sz w:val="24"/>
          <w:szCs w:val="24"/>
        </w:rPr>
        <w:t>Ze ZÚR KK jsou dále převzaty následující veřejně prospěšné stavby a veřejně prospěšná opatření:</w:t>
      </w:r>
    </w:p>
    <w:p w:rsidR="005E2AA6" w:rsidRPr="002A0C69" w:rsidRDefault="005E2AA6">
      <w:pPr>
        <w:spacing w:before="60" w:after="0" w:line="240" w:lineRule="auto"/>
        <w:ind w:firstLine="737"/>
        <w:rPr>
          <w:rFonts w:ascii="Bookman Old Style" w:eastAsia="Bookman Old Style" w:hAnsi="Bookman Old Style" w:cs="Bookman Old Style"/>
          <w:sz w:val="14"/>
          <w:szCs w:val="24"/>
        </w:rPr>
      </w:pPr>
    </w:p>
    <w:p w:rsidR="005E2AA6" w:rsidRDefault="005E2AA6">
      <w:pPr>
        <w:spacing w:after="0" w:line="240" w:lineRule="auto"/>
        <w:ind w:firstLine="993"/>
        <w:jc w:val="both"/>
        <w:rPr>
          <w:rFonts w:ascii="Times New Roman" w:hAnsi="Times New Roman"/>
          <w:sz w:val="24"/>
          <w:u w:val="single"/>
        </w:rPr>
      </w:pPr>
      <w:r>
        <w:rPr>
          <w:rFonts w:ascii="Times New Roman" w:hAnsi="Times New Roman"/>
          <w:sz w:val="24"/>
          <w:u w:val="single"/>
        </w:rPr>
        <w:t>VPS:</w:t>
      </w:r>
    </w:p>
    <w:p w:rsidR="002A0C69"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 xml:space="preserve">D01 Stavba rychlostní silnice mezinárodního významu D6 v úseku Olšová </w:t>
      </w:r>
      <w:r w:rsidR="002A0C69">
        <w:rPr>
          <w:rFonts w:ascii="Times New Roman" w:hAnsi="Times New Roman"/>
          <w:sz w:val="24"/>
        </w:rPr>
        <w:t xml:space="preserve"> </w:t>
      </w:r>
    </w:p>
    <w:p w:rsidR="005E2AA6" w:rsidRDefault="002A0C69" w:rsidP="002A0C69">
      <w:pPr>
        <w:spacing w:after="0" w:line="240" w:lineRule="auto"/>
        <w:ind w:left="993"/>
        <w:rPr>
          <w:rFonts w:ascii="Times New Roman" w:hAnsi="Times New Roman"/>
          <w:sz w:val="24"/>
        </w:rPr>
      </w:pPr>
      <w:r>
        <w:rPr>
          <w:rFonts w:ascii="Times New Roman" w:hAnsi="Times New Roman"/>
          <w:sz w:val="24"/>
        </w:rPr>
        <w:t xml:space="preserve">       </w:t>
      </w:r>
      <w:r w:rsidR="005E2AA6">
        <w:rPr>
          <w:rFonts w:ascii="Times New Roman" w:hAnsi="Times New Roman"/>
          <w:sz w:val="24"/>
        </w:rPr>
        <w:t>Vrata – hranice kraje (Bošov)</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D58 Přeložka navrhované trasy silnice II/194 v úseku Pšov – Strahovský Mlýn</w:t>
      </w:r>
    </w:p>
    <w:p w:rsidR="002A0C69"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 xml:space="preserve">D59 Přeložka navrhované trasy silnice II/194 (dnešní II/226) v prostoru jižně </w:t>
      </w:r>
    </w:p>
    <w:p w:rsidR="005E2AA6" w:rsidRDefault="005E2AA6" w:rsidP="002A0C69">
      <w:pPr>
        <w:spacing w:after="0" w:line="240" w:lineRule="auto"/>
        <w:ind w:left="993" w:firstLine="425"/>
        <w:rPr>
          <w:rFonts w:ascii="Times New Roman" w:hAnsi="Times New Roman"/>
          <w:sz w:val="24"/>
        </w:rPr>
      </w:pPr>
      <w:r>
        <w:rPr>
          <w:rFonts w:ascii="Times New Roman" w:hAnsi="Times New Roman"/>
          <w:sz w:val="24"/>
        </w:rPr>
        <w:t>od obce Protivec</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D60 Přeložka navrhované trasy silnice II/194 (dnešní II/226) v prostoru Chyše</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D62 Přeložka silnice II/205 v prostoru obce Veselov – II/220</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D63 Přeložka silnice II/205 v prostoru obcí Veselov a Knínice – II/220</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V23 Vodovod Kozlov – Sovolusky – SV Žlutice</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V24 Vodovod Polom – Ratiboř – Knínice - Veselov</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 xml:space="preserve">V25 Vodovod Knínice – Budov - Luka </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V29 Vodovod Kobylé – SV Žlutice</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 xml:space="preserve">E04 Vedení VVN 400 kV – propojení TR Vítkov – TR Vernéřov </w:t>
      </w:r>
    </w:p>
    <w:p w:rsidR="005E2AA6" w:rsidRDefault="005E2AA6" w:rsidP="00716E18">
      <w:pPr>
        <w:numPr>
          <w:ilvl w:val="0"/>
          <w:numId w:val="101"/>
        </w:numPr>
        <w:spacing w:after="0" w:line="240" w:lineRule="auto"/>
        <w:ind w:firstLine="993"/>
        <w:rPr>
          <w:rFonts w:ascii="Times New Roman" w:hAnsi="Times New Roman"/>
          <w:sz w:val="24"/>
        </w:rPr>
      </w:pPr>
      <w:r>
        <w:rPr>
          <w:rFonts w:ascii="Times New Roman" w:hAnsi="Times New Roman"/>
          <w:sz w:val="24"/>
        </w:rPr>
        <w:t xml:space="preserve">P02 Koridor VTL plynovodu Dlouhá Ves – Žlutice – Chyše (Ratiboř, Žlutice, </w:t>
      </w:r>
    </w:p>
    <w:p w:rsidR="005E2AA6" w:rsidRDefault="005E2AA6">
      <w:pPr>
        <w:spacing w:after="0" w:line="240" w:lineRule="auto"/>
        <w:ind w:left="993" w:firstLine="447"/>
        <w:rPr>
          <w:rFonts w:ascii="Times New Roman" w:hAnsi="Times New Roman"/>
          <w:sz w:val="24"/>
        </w:rPr>
      </w:pPr>
      <w:r>
        <w:rPr>
          <w:rFonts w:ascii="Times New Roman" w:hAnsi="Times New Roman"/>
          <w:sz w:val="24"/>
        </w:rPr>
        <w:t>Protivec)</w:t>
      </w:r>
    </w:p>
    <w:p w:rsidR="005E2AA6" w:rsidRDefault="005E2AA6">
      <w:pPr>
        <w:spacing w:after="0" w:line="240" w:lineRule="auto"/>
        <w:ind w:firstLine="993"/>
        <w:rPr>
          <w:rFonts w:ascii="Times New Roman" w:hAnsi="Times New Roman"/>
          <w:sz w:val="24"/>
        </w:rPr>
      </w:pPr>
    </w:p>
    <w:p w:rsidR="005E2AA6" w:rsidRDefault="005E2AA6">
      <w:pPr>
        <w:spacing w:after="0" w:line="240" w:lineRule="auto"/>
        <w:ind w:firstLine="993"/>
        <w:rPr>
          <w:rFonts w:ascii="Times New Roman" w:hAnsi="Times New Roman"/>
          <w:sz w:val="24"/>
          <w:u w:val="single"/>
        </w:rPr>
      </w:pPr>
      <w:r>
        <w:rPr>
          <w:rFonts w:ascii="Times New Roman" w:hAnsi="Times New Roman"/>
          <w:sz w:val="24"/>
          <w:u w:val="single"/>
        </w:rPr>
        <w:t xml:space="preserve">VPO: </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U61 - RBC1131 – Matoušův Mlýn</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 xml:space="preserve">U63 - RBC1130 – Střela pod Čerťákem </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U67 - RBC1129 - Zákruty Střely</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U68 - RBC1128 - Vladař</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U518 - RBK1027 – Matoušův Mlýn – RK 1030</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U519 - RBK1028 – Zákruty Střely – Střela pod Čerťákem</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U520 - RBK1029 – Vladař – Zákruty Střely</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U521 - RBK1030 – RBK1029 – Meandry Střely</w:t>
      </w:r>
    </w:p>
    <w:p w:rsidR="005E2AA6" w:rsidRDefault="005E2AA6" w:rsidP="00716E18">
      <w:pPr>
        <w:numPr>
          <w:ilvl w:val="0"/>
          <w:numId w:val="102"/>
        </w:numPr>
        <w:spacing w:after="0" w:line="240" w:lineRule="auto"/>
        <w:ind w:firstLine="993"/>
        <w:rPr>
          <w:rFonts w:ascii="Times New Roman" w:hAnsi="Times New Roman"/>
          <w:sz w:val="24"/>
        </w:rPr>
      </w:pPr>
      <w:r>
        <w:rPr>
          <w:rFonts w:ascii="Times New Roman" w:hAnsi="Times New Roman"/>
          <w:sz w:val="24"/>
        </w:rPr>
        <w:t xml:space="preserve">U538 - RBK20014 – Údrčské rybníky – Střela pod Čerťákem </w:t>
      </w:r>
    </w:p>
    <w:p w:rsidR="005E2AA6" w:rsidRDefault="005E2AA6">
      <w:pPr>
        <w:spacing w:after="0" w:line="240" w:lineRule="auto"/>
        <w:jc w:val="both"/>
        <w:rPr>
          <w:rFonts w:ascii="Times New Roman" w:hAnsi="Times New Roman"/>
          <w:sz w:val="24"/>
        </w:rPr>
      </w:pPr>
    </w:p>
    <w:p w:rsidR="005E2AA6" w:rsidRDefault="005E2AA6">
      <w:pPr>
        <w:spacing w:after="0" w:line="240" w:lineRule="auto"/>
        <w:ind w:firstLine="708"/>
        <w:rPr>
          <w:rFonts w:ascii="Times New Roman" w:hAnsi="Times New Roman"/>
          <w:sz w:val="24"/>
        </w:rPr>
      </w:pPr>
    </w:p>
    <w:p w:rsidR="005E2AA6" w:rsidRDefault="005E2AA6" w:rsidP="002A0C69">
      <w:pPr>
        <w:spacing w:before="120" w:after="0" w:line="240" w:lineRule="auto"/>
        <w:ind w:firstLine="567"/>
        <w:rPr>
          <w:rFonts w:ascii="Times New Roman" w:hAnsi="Times New Roman"/>
          <w:sz w:val="24"/>
        </w:rPr>
      </w:pPr>
      <w:r>
        <w:rPr>
          <w:rFonts w:ascii="Times New Roman" w:hAnsi="Times New Roman"/>
          <w:sz w:val="24"/>
        </w:rPr>
        <w:t>V územním plánu je navržena základní koncepce rozvoje území s vymezením ploch s rozdílným způsobem využití území, stanovením jejich regulačních podmínek i základních limitů využití území</w:t>
      </w:r>
    </w:p>
    <w:p w:rsidR="005E2AA6" w:rsidRDefault="005E2AA6" w:rsidP="002A0C69">
      <w:pPr>
        <w:spacing w:before="120" w:after="0" w:line="240" w:lineRule="auto"/>
        <w:ind w:firstLine="567"/>
        <w:rPr>
          <w:rFonts w:ascii="Times New Roman" w:hAnsi="Times New Roman"/>
          <w:sz w:val="24"/>
        </w:rPr>
      </w:pPr>
      <w:r>
        <w:rPr>
          <w:rFonts w:ascii="Times New Roman" w:hAnsi="Times New Roman"/>
          <w:sz w:val="24"/>
        </w:rPr>
        <w:t>Územní plán Žlutice stanovuje podmínky na provedení změn v území, zejména s ohledem na ochranu stávajících historických, kulturních, urbanistických a přírodních hodnot území.</w:t>
      </w:r>
    </w:p>
    <w:p w:rsidR="005E2AA6" w:rsidRDefault="005E2AA6" w:rsidP="002A0C69">
      <w:pPr>
        <w:spacing w:before="120" w:after="0" w:line="240" w:lineRule="auto"/>
        <w:ind w:firstLine="567"/>
        <w:rPr>
          <w:rFonts w:ascii="Times New Roman" w:hAnsi="Times New Roman"/>
          <w:sz w:val="24"/>
        </w:rPr>
      </w:pPr>
      <w:r>
        <w:rPr>
          <w:rFonts w:ascii="Times New Roman" w:hAnsi="Times New Roman"/>
          <w:sz w:val="24"/>
        </w:rPr>
        <w:t>Územní plán navazuje na stávající urbanistickou strukturu sídel, respektuje jejich dlouholeté cíle rozvoje a vytváří předpoklady k dalšímu harmonickému komplexnímu rozvoji území.</w:t>
      </w:r>
    </w:p>
    <w:p w:rsidR="005E2AA6" w:rsidRDefault="005E2AA6" w:rsidP="002A0C69">
      <w:pPr>
        <w:spacing w:before="120" w:after="0" w:line="240" w:lineRule="auto"/>
        <w:ind w:firstLine="567"/>
        <w:rPr>
          <w:rFonts w:ascii="Times New Roman" w:hAnsi="Times New Roman"/>
          <w:sz w:val="24"/>
        </w:rPr>
      </w:pPr>
      <w:r>
        <w:rPr>
          <w:rFonts w:ascii="Times New Roman" w:hAnsi="Times New Roman"/>
          <w:sz w:val="24"/>
        </w:rPr>
        <w:t>Územní plán dále navrhuje nezbytně nutné aktivity veřejné infrastruktury na řešeném území.</w:t>
      </w:r>
    </w:p>
    <w:p w:rsidR="005E2AA6" w:rsidRDefault="005E2AA6">
      <w:pPr>
        <w:tabs>
          <w:tab w:val="center" w:pos="4536"/>
          <w:tab w:val="right" w:pos="9072"/>
        </w:tabs>
        <w:spacing w:after="0" w:line="240" w:lineRule="auto"/>
        <w:ind w:firstLine="567"/>
        <w:rPr>
          <w:rFonts w:ascii="Times New Roman" w:hAnsi="Times New Roman"/>
          <w:sz w:val="24"/>
        </w:rPr>
      </w:pPr>
    </w:p>
    <w:p w:rsidR="005E2AA6" w:rsidRDefault="005E2AA6">
      <w:pPr>
        <w:spacing w:after="0" w:line="240" w:lineRule="auto"/>
        <w:ind w:left="709" w:hanging="283"/>
        <w:rPr>
          <w:rFonts w:ascii="Times New Roman" w:hAnsi="Times New Roman"/>
          <w:b/>
          <w:sz w:val="24"/>
          <w:u w:val="single"/>
        </w:rPr>
      </w:pPr>
      <w:r>
        <w:rPr>
          <w:rFonts w:ascii="Times New Roman" w:hAnsi="Times New Roman"/>
          <w:b/>
          <w:sz w:val="24"/>
          <w:u w:val="single"/>
        </w:rPr>
        <w:t>F. Vyhodnocení vlivů na udržitelný rozvoj území - shrnutí</w:t>
      </w:r>
    </w:p>
    <w:p w:rsidR="005E2AA6" w:rsidRDefault="005E2AA6">
      <w:pPr>
        <w:spacing w:after="0" w:line="240" w:lineRule="auto"/>
        <w:ind w:left="709" w:hanging="283"/>
        <w:rPr>
          <w:rFonts w:ascii="Times New Roman" w:hAnsi="Times New Roman"/>
          <w:b/>
          <w:sz w:val="24"/>
          <w:u w:val="single"/>
        </w:rPr>
      </w:pPr>
    </w:p>
    <w:p w:rsidR="005E2AA6" w:rsidRDefault="005E2AA6">
      <w:pPr>
        <w:spacing w:after="0" w:line="240" w:lineRule="auto"/>
        <w:ind w:left="709" w:hanging="283"/>
      </w:pPr>
      <w:r>
        <w:rPr>
          <w:rFonts w:ascii="Times New Roman" w:hAnsi="Times New Roman"/>
          <w:b/>
          <w:sz w:val="24"/>
        </w:rPr>
        <w:t>F.1.Vyhodnocení vlivů územního plánu na vyváženost vztahu podmínek pro příznivé životní prostředí, pro hospodářský rozvoj a pro soudržnost společenství obyvatel území, jak byla zjištěna z rozvoru udržitelného rozvoje</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709"/>
        <w:rPr>
          <w:rFonts w:ascii="Times New Roman" w:hAnsi="Times New Roman"/>
          <w:sz w:val="24"/>
        </w:rPr>
      </w:pPr>
      <w:r>
        <w:rPr>
          <w:rFonts w:ascii="Times New Roman" w:hAnsi="Times New Roman"/>
          <w:sz w:val="24"/>
        </w:rPr>
        <w:t>Z hlediska důsledků řešení územního plánu na přírodní prostředí navrhované řešení územního plánu nemá negativní vliv na kvalitu životního prostředí, v některých složkách životního prostředí se předpokládá vlivem realizace navrhovaných záměrů v dopravní              a technické infrastruktuře i zlepšení stavu ŽP.</w:t>
      </w: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 hlediska důsledků řešení územního plánu na hospodářský rozvoj jsou v návrhu územního plánu vymezeny plochy pro rozvoj především bydlení, smíšené a průmyslové výroby.</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Z hlediska důsledků řešení územního plánu na sociální soudržnost obyvatel jsou v návrhu územního plánu řešeny nové plochy pro rozvoj bydlení a veřejné infrastruktury (občanské         a technické vybavenosti) v přiměřeném rozsahu. Naplněním navržených záměrů dojde ke zkvalitnění obytného i společenského prostředí, což by spolu s hospodářským rozvojem v území mělo vést i k zachování sociální soudržnosti obyvatel řešeného území. Návrhem rozvojových ploch pro průmyslovou výrobu a pro smíšenou výrobu je dán předpoklad ke zvýšení počtu pracovních příležitostí.</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b/>
          <w:sz w:val="24"/>
        </w:rPr>
      </w:pPr>
      <w:r>
        <w:rPr>
          <w:rFonts w:ascii="Times New Roman" w:hAnsi="Times New Roman"/>
          <w:b/>
          <w:sz w:val="24"/>
        </w:rPr>
        <w:t>F.2. Shrnutí přínosu územního plánu k vytváření podmínek pro předcházení  zjištěným rizikům ovlivňujícím potřeby života současné generace obyvatel řešeného území</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pPr>
        <w:tabs>
          <w:tab w:val="center" w:pos="4536"/>
          <w:tab w:val="right" w:pos="9072"/>
        </w:tabs>
        <w:spacing w:after="0" w:line="240" w:lineRule="auto"/>
        <w:ind w:firstLine="540"/>
        <w:rPr>
          <w:rFonts w:ascii="Times New Roman" w:hAnsi="Times New Roman"/>
          <w:sz w:val="24"/>
        </w:rPr>
      </w:pPr>
      <w:r>
        <w:rPr>
          <w:rFonts w:ascii="Times New Roman" w:hAnsi="Times New Roman"/>
          <w:sz w:val="24"/>
        </w:rPr>
        <w:t>Přínosem územního plánu je návrh nových ploch pro rozvoj především funkce bydlení     a výroby. Tyto funkce mají z hlediska rozvojového potenciálu velký význam pro udržení případně posílení životaschopnosti Žlutic a okolních sídel.</w:t>
      </w:r>
    </w:p>
    <w:p w:rsidR="005E2AA6" w:rsidRDefault="005E2AA6">
      <w:pPr>
        <w:tabs>
          <w:tab w:val="center" w:pos="4536"/>
          <w:tab w:val="right" w:pos="9072"/>
        </w:tabs>
        <w:spacing w:after="0" w:line="240" w:lineRule="auto"/>
        <w:ind w:firstLine="540"/>
        <w:rPr>
          <w:rFonts w:ascii="Times New Roman" w:hAnsi="Times New Roman"/>
          <w:sz w:val="24"/>
        </w:rPr>
      </w:pPr>
    </w:p>
    <w:p w:rsidR="005E2AA6" w:rsidRDefault="005E2AA6" w:rsidP="00716E18">
      <w:pPr>
        <w:numPr>
          <w:ilvl w:val="0"/>
          <w:numId w:val="103"/>
        </w:numPr>
        <w:tabs>
          <w:tab w:val="left" w:pos="644"/>
        </w:tabs>
        <w:spacing w:after="0" w:line="240" w:lineRule="auto"/>
        <w:ind w:left="644" w:hanging="360"/>
        <w:rPr>
          <w:rFonts w:ascii="Times New Roman" w:hAnsi="Times New Roman"/>
          <w:b/>
          <w:sz w:val="24"/>
        </w:rPr>
      </w:pPr>
      <w:r>
        <w:rPr>
          <w:rFonts w:ascii="Times New Roman" w:hAnsi="Times New Roman"/>
          <w:b/>
          <w:sz w:val="24"/>
        </w:rPr>
        <w:t>předpokládaným ohrožením podmínek života generací budoucích</w:t>
      </w:r>
    </w:p>
    <w:p w:rsidR="005E2AA6" w:rsidRDefault="005E2AA6">
      <w:pPr>
        <w:tabs>
          <w:tab w:val="center" w:pos="4536"/>
          <w:tab w:val="right" w:pos="9072"/>
        </w:tabs>
        <w:spacing w:after="0" w:line="240" w:lineRule="auto"/>
        <w:ind w:left="360"/>
        <w:jc w:val="both"/>
        <w:rPr>
          <w:rFonts w:ascii="Times New Roman" w:hAnsi="Times New Roman"/>
          <w:sz w:val="24"/>
        </w:rPr>
      </w:pPr>
    </w:p>
    <w:p w:rsidR="005E2AA6" w:rsidRDefault="005E2AA6">
      <w:pPr>
        <w:tabs>
          <w:tab w:val="center" w:pos="4536"/>
          <w:tab w:val="right" w:pos="9072"/>
        </w:tabs>
        <w:spacing w:after="0" w:line="240" w:lineRule="auto"/>
        <w:ind w:left="360" w:firstLine="207"/>
        <w:jc w:val="both"/>
        <w:rPr>
          <w:rFonts w:ascii="Times New Roman" w:hAnsi="Times New Roman"/>
          <w:sz w:val="24"/>
        </w:rPr>
      </w:pPr>
      <w:r>
        <w:rPr>
          <w:rFonts w:ascii="Times New Roman" w:hAnsi="Times New Roman"/>
          <w:sz w:val="24"/>
        </w:rPr>
        <w:t>Neopominutelnou podmínkou života generací budoucích je především stav životního prostředí, dále pak možnosti osobního uplatnění ve společensko-ekonomické struktuře. V územním plánu jsou navržena opatření, která povedou ke zlepšení životního prostředí      i opatření, která povedou k ekonomickému rozvoji území.</w:t>
      </w:r>
    </w:p>
    <w:p w:rsidR="005E2AA6" w:rsidRDefault="005E2AA6">
      <w:pPr>
        <w:tabs>
          <w:tab w:val="center" w:pos="4536"/>
          <w:tab w:val="right" w:pos="9072"/>
        </w:tabs>
        <w:spacing w:after="0" w:line="240" w:lineRule="auto"/>
        <w:ind w:firstLine="540"/>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sz w:val="24"/>
        </w:rPr>
      </w:pPr>
    </w:p>
    <w:p w:rsidR="005E2AA6" w:rsidRDefault="005E2AA6">
      <w:pPr>
        <w:spacing w:after="0" w:line="240" w:lineRule="auto"/>
        <w:ind w:left="709" w:hanging="283"/>
        <w:jc w:val="both"/>
        <w:rPr>
          <w:rFonts w:ascii="Times New Roman" w:hAnsi="Times New Roman"/>
          <w:b/>
          <w:sz w:val="24"/>
          <w:u w:val="single"/>
        </w:rPr>
      </w:pPr>
      <w:r>
        <w:rPr>
          <w:rFonts w:ascii="Times New Roman" w:hAnsi="Times New Roman"/>
          <w:b/>
          <w:sz w:val="24"/>
          <w:u w:val="single"/>
        </w:rPr>
        <w:t>7.4.Vyhodnocení předpokládaných důsledků navrhovaného řešení na životní prostředí</w:t>
      </w:r>
    </w:p>
    <w:p w:rsidR="005E2AA6" w:rsidRPr="00D8358D" w:rsidRDefault="005E2AA6">
      <w:pPr>
        <w:spacing w:after="0" w:line="240" w:lineRule="auto"/>
        <w:ind w:left="709" w:hanging="283"/>
        <w:jc w:val="both"/>
        <w:rPr>
          <w:rFonts w:ascii="Times New Roman" w:hAnsi="Times New Roman"/>
          <w:b/>
          <w:sz w:val="14"/>
          <w:u w:val="single"/>
        </w:rPr>
      </w:pPr>
    </w:p>
    <w:p w:rsidR="005E2AA6" w:rsidRDefault="005E2AA6">
      <w:pPr>
        <w:spacing w:after="0" w:line="240" w:lineRule="auto"/>
        <w:ind w:firstLine="567"/>
        <w:jc w:val="both"/>
        <w:rPr>
          <w:rFonts w:ascii="Times New Roman" w:hAnsi="Times New Roman"/>
          <w:sz w:val="24"/>
        </w:rPr>
      </w:pPr>
      <w:r>
        <w:rPr>
          <w:rFonts w:ascii="Times New Roman" w:hAnsi="Times New Roman"/>
          <w:sz w:val="24"/>
        </w:rPr>
        <w:t>Podkladem pro vyhodnocení vlivu návrhu územního plánu na přírodní prostředí             je analýza slabých a silných stránek.</w:t>
      </w:r>
    </w:p>
    <w:p w:rsidR="005E2AA6" w:rsidRPr="00D8358D" w:rsidRDefault="005E2AA6">
      <w:pPr>
        <w:spacing w:after="0" w:line="240" w:lineRule="auto"/>
        <w:jc w:val="both"/>
        <w:rPr>
          <w:rFonts w:ascii="Times New Roman" w:hAnsi="Times New Roman"/>
          <w:b/>
          <w:sz w:val="14"/>
          <w:u w:val="single"/>
        </w:rPr>
      </w:pPr>
    </w:p>
    <w:p w:rsidR="005E2AA6" w:rsidRDefault="005E2AA6">
      <w:pPr>
        <w:spacing w:after="0" w:line="240" w:lineRule="auto"/>
        <w:ind w:left="709" w:hanging="283"/>
        <w:jc w:val="both"/>
        <w:rPr>
          <w:rFonts w:ascii="Times New Roman" w:hAnsi="Times New Roman"/>
          <w:b/>
          <w:sz w:val="24"/>
        </w:rPr>
      </w:pPr>
      <w:r>
        <w:rPr>
          <w:rFonts w:ascii="Times New Roman" w:hAnsi="Times New Roman"/>
          <w:b/>
          <w:sz w:val="24"/>
        </w:rPr>
        <w:t>Slabé stránky:</w:t>
      </w:r>
    </w:p>
    <w:p w:rsidR="005E2AA6" w:rsidRDefault="005E2AA6" w:rsidP="00716E18">
      <w:pPr>
        <w:numPr>
          <w:ilvl w:val="0"/>
          <w:numId w:val="104"/>
        </w:numPr>
        <w:tabs>
          <w:tab w:val="left" w:pos="426"/>
          <w:tab w:val="left" w:pos="567"/>
        </w:tabs>
        <w:spacing w:after="0" w:line="240" w:lineRule="auto"/>
        <w:ind w:left="567"/>
        <w:jc w:val="both"/>
        <w:rPr>
          <w:rFonts w:ascii="Times New Roman" w:hAnsi="Times New Roman"/>
          <w:sz w:val="24"/>
        </w:rPr>
      </w:pPr>
      <w:r>
        <w:rPr>
          <w:rFonts w:ascii="Times New Roman" w:hAnsi="Times New Roman"/>
          <w:sz w:val="24"/>
        </w:rPr>
        <w:t xml:space="preserve">chátrající nemovitosti v obcích,   </w:t>
      </w:r>
    </w:p>
    <w:p w:rsidR="005E2AA6" w:rsidRDefault="005E2AA6" w:rsidP="00716E18">
      <w:pPr>
        <w:numPr>
          <w:ilvl w:val="0"/>
          <w:numId w:val="104"/>
        </w:numPr>
        <w:tabs>
          <w:tab w:val="left" w:pos="426"/>
          <w:tab w:val="left" w:pos="567"/>
        </w:tabs>
        <w:spacing w:after="0" w:line="240" w:lineRule="auto"/>
        <w:ind w:left="567"/>
        <w:jc w:val="both"/>
        <w:rPr>
          <w:rFonts w:ascii="Times New Roman" w:hAnsi="Times New Roman"/>
          <w:sz w:val="24"/>
        </w:rPr>
      </w:pPr>
      <w:r>
        <w:rPr>
          <w:rFonts w:ascii="Times New Roman" w:hAnsi="Times New Roman"/>
          <w:sz w:val="24"/>
        </w:rPr>
        <w:t>nedostatečná technická infrastruktura v okolních sídlech,</w:t>
      </w:r>
    </w:p>
    <w:p w:rsidR="005E2AA6" w:rsidRDefault="005E2AA6">
      <w:pPr>
        <w:spacing w:after="0" w:line="240" w:lineRule="auto"/>
        <w:ind w:left="709" w:hanging="283"/>
        <w:jc w:val="both"/>
        <w:rPr>
          <w:rFonts w:ascii="Times New Roman" w:hAnsi="Times New Roman"/>
          <w:b/>
          <w:sz w:val="24"/>
        </w:rPr>
      </w:pPr>
    </w:p>
    <w:p w:rsidR="005E2AA6" w:rsidRDefault="005E2AA6">
      <w:pPr>
        <w:spacing w:after="0" w:line="240" w:lineRule="auto"/>
        <w:ind w:left="709" w:hanging="283"/>
        <w:jc w:val="both"/>
        <w:rPr>
          <w:rFonts w:ascii="Times New Roman" w:hAnsi="Times New Roman"/>
          <w:b/>
          <w:sz w:val="24"/>
        </w:rPr>
      </w:pPr>
      <w:r>
        <w:rPr>
          <w:rFonts w:ascii="Times New Roman" w:hAnsi="Times New Roman"/>
          <w:b/>
          <w:sz w:val="24"/>
        </w:rPr>
        <w:t>Silné stránky:</w:t>
      </w:r>
    </w:p>
    <w:p w:rsidR="005E2AA6" w:rsidRDefault="005E2AA6" w:rsidP="00716E18">
      <w:pPr>
        <w:numPr>
          <w:ilvl w:val="0"/>
          <w:numId w:val="105"/>
        </w:numPr>
        <w:tabs>
          <w:tab w:val="left" w:pos="851"/>
        </w:tabs>
        <w:spacing w:after="0" w:line="240" w:lineRule="auto"/>
        <w:ind w:left="1080" w:hanging="360"/>
        <w:rPr>
          <w:rFonts w:ascii="Times New Roman" w:hAnsi="Times New Roman"/>
          <w:sz w:val="24"/>
        </w:rPr>
      </w:pPr>
      <w:r>
        <w:rPr>
          <w:rFonts w:ascii="Times New Roman" w:hAnsi="Times New Roman"/>
          <w:sz w:val="24"/>
        </w:rPr>
        <w:lastRenderedPageBreak/>
        <w:t>jedna z nejčistších částí Karlovarského kraje,</w:t>
      </w:r>
    </w:p>
    <w:p w:rsidR="005E2AA6" w:rsidRDefault="005E2AA6" w:rsidP="00716E18">
      <w:pPr>
        <w:numPr>
          <w:ilvl w:val="0"/>
          <w:numId w:val="105"/>
        </w:numPr>
        <w:tabs>
          <w:tab w:val="left" w:pos="709"/>
          <w:tab w:val="left" w:pos="851"/>
          <w:tab w:val="left" w:pos="1080"/>
        </w:tabs>
        <w:spacing w:after="0" w:line="240" w:lineRule="auto"/>
        <w:ind w:left="709"/>
        <w:rPr>
          <w:rFonts w:ascii="Times New Roman" w:hAnsi="Times New Roman"/>
          <w:sz w:val="24"/>
        </w:rPr>
      </w:pPr>
      <w:r>
        <w:rPr>
          <w:rFonts w:ascii="Times New Roman" w:hAnsi="Times New Roman"/>
          <w:sz w:val="24"/>
        </w:rPr>
        <w:t>kvalitní ovzduší,</w:t>
      </w:r>
    </w:p>
    <w:p w:rsidR="005E2AA6" w:rsidRDefault="005E2AA6" w:rsidP="00716E18">
      <w:pPr>
        <w:numPr>
          <w:ilvl w:val="0"/>
          <w:numId w:val="105"/>
        </w:numPr>
        <w:tabs>
          <w:tab w:val="left" w:pos="709"/>
          <w:tab w:val="left" w:pos="851"/>
          <w:tab w:val="left" w:pos="1080"/>
        </w:tabs>
        <w:spacing w:after="0" w:line="240" w:lineRule="auto"/>
        <w:ind w:left="709"/>
        <w:rPr>
          <w:rFonts w:ascii="Times New Roman" w:hAnsi="Times New Roman"/>
          <w:sz w:val="24"/>
        </w:rPr>
      </w:pPr>
      <w:r>
        <w:rPr>
          <w:rFonts w:ascii="Times New Roman" w:hAnsi="Times New Roman"/>
          <w:sz w:val="24"/>
        </w:rPr>
        <w:t>v řešeném území se nachází zdroj pitné vody – Žlutická nádrž,</w:t>
      </w:r>
    </w:p>
    <w:p w:rsidR="005E2AA6" w:rsidRDefault="005E2AA6" w:rsidP="00716E18">
      <w:pPr>
        <w:numPr>
          <w:ilvl w:val="0"/>
          <w:numId w:val="105"/>
        </w:numPr>
        <w:tabs>
          <w:tab w:val="left" w:pos="709"/>
          <w:tab w:val="left" w:pos="851"/>
          <w:tab w:val="left" w:pos="1080"/>
        </w:tabs>
        <w:spacing w:after="0" w:line="240" w:lineRule="auto"/>
        <w:ind w:left="709"/>
        <w:rPr>
          <w:rFonts w:ascii="Times New Roman" w:hAnsi="Times New Roman"/>
          <w:sz w:val="24"/>
        </w:rPr>
      </w:pPr>
      <w:r>
        <w:rPr>
          <w:rFonts w:ascii="Times New Roman" w:hAnsi="Times New Roman"/>
          <w:sz w:val="24"/>
        </w:rPr>
        <w:t>město Žlutice má vyřešeno zásobování vodou a odkanalizování pomocí centrálního systému s napojením na ČOV,</w:t>
      </w:r>
    </w:p>
    <w:p w:rsidR="005E2AA6" w:rsidRDefault="005E2AA6" w:rsidP="00716E18">
      <w:pPr>
        <w:numPr>
          <w:ilvl w:val="0"/>
          <w:numId w:val="105"/>
        </w:numPr>
        <w:tabs>
          <w:tab w:val="left" w:pos="709"/>
          <w:tab w:val="left" w:pos="851"/>
          <w:tab w:val="left" w:pos="1080"/>
        </w:tabs>
        <w:spacing w:after="0" w:line="240" w:lineRule="auto"/>
        <w:ind w:left="709"/>
        <w:rPr>
          <w:rFonts w:ascii="Times New Roman" w:hAnsi="Times New Roman"/>
          <w:sz w:val="24"/>
        </w:rPr>
      </w:pPr>
      <w:r>
        <w:rPr>
          <w:rFonts w:ascii="Times New Roman" w:hAnsi="Times New Roman"/>
          <w:sz w:val="24"/>
        </w:rPr>
        <w:t>dostupnost kapacit pro zásobování el. energií,</w:t>
      </w:r>
    </w:p>
    <w:p w:rsidR="005E2AA6" w:rsidRDefault="005E2AA6">
      <w:pPr>
        <w:tabs>
          <w:tab w:val="left" w:pos="709"/>
        </w:tabs>
        <w:spacing w:after="0" w:line="240" w:lineRule="auto"/>
        <w:ind w:left="709"/>
        <w:jc w:val="both"/>
      </w:pPr>
      <w:r>
        <w:rPr>
          <w:rFonts w:ascii="Times New Roman" w:hAnsi="Times New Roman"/>
          <w:sz w:val="24"/>
        </w:rPr>
        <w:t>čisté, kvalitní a atraktivní přírodní prostředí je vysokou</w:t>
      </w:r>
    </w:p>
    <w:p w:rsidR="005E2AA6" w:rsidRDefault="005E2AA6">
      <w:pPr>
        <w:spacing w:after="0" w:line="240" w:lineRule="auto"/>
        <w:ind w:left="709" w:hanging="283"/>
        <w:rPr>
          <w:rFonts w:ascii="Times New Roman" w:hAnsi="Times New Roman"/>
          <w:b/>
          <w:sz w:val="28"/>
          <w:u w:val="single"/>
        </w:rPr>
      </w:pPr>
    </w:p>
    <w:p w:rsidR="005E2AA6" w:rsidRDefault="005E2AA6">
      <w:pPr>
        <w:spacing w:after="0" w:line="240" w:lineRule="auto"/>
        <w:ind w:firstLine="567"/>
        <w:rPr>
          <w:rFonts w:ascii="Times New Roman" w:hAnsi="Times New Roman"/>
          <w:sz w:val="24"/>
        </w:rPr>
      </w:pPr>
      <w:r>
        <w:rPr>
          <w:rFonts w:ascii="Times New Roman" w:hAnsi="Times New Roman"/>
          <w:sz w:val="24"/>
        </w:rPr>
        <w:t>Územním plánem bude dotčen půdní fond co do kvantity. Kvalitativní změny půdního fondu se nepředpokládají.</w:t>
      </w:r>
    </w:p>
    <w:p w:rsidR="005E2AA6" w:rsidRPr="00D8358D" w:rsidRDefault="005E2AA6">
      <w:pPr>
        <w:spacing w:after="0" w:line="240" w:lineRule="auto"/>
        <w:ind w:firstLine="567"/>
        <w:rPr>
          <w:rFonts w:ascii="Times New Roman" w:hAnsi="Times New Roman"/>
          <w:sz w:val="14"/>
        </w:rPr>
      </w:pPr>
    </w:p>
    <w:p w:rsidR="005E2AA6" w:rsidRDefault="005E2AA6">
      <w:pPr>
        <w:spacing w:after="0" w:line="240" w:lineRule="auto"/>
        <w:ind w:firstLine="567"/>
        <w:rPr>
          <w:rFonts w:ascii="Times New Roman" w:hAnsi="Times New Roman"/>
          <w:sz w:val="24"/>
        </w:rPr>
      </w:pPr>
      <w:r>
        <w:rPr>
          <w:rFonts w:ascii="Times New Roman" w:hAnsi="Times New Roman"/>
          <w:sz w:val="24"/>
        </w:rPr>
        <w:t>Nejcennější přírodní biotopy v území však nebudou návrhem nových funkčních ploch ohroženy co do kvality ani kvantity. Rovněž charakter krajiny (s výraznými přírodními dominantami, s významným zalesněním a s charakteristickými znaky údolí Střely zůstane         i po realizaci navrhovaných záměrů nezměněn.</w:t>
      </w:r>
    </w:p>
    <w:p w:rsidR="005E2AA6" w:rsidRPr="00D8358D" w:rsidRDefault="005E2AA6">
      <w:pPr>
        <w:spacing w:after="0" w:line="240" w:lineRule="auto"/>
        <w:ind w:firstLine="567"/>
        <w:rPr>
          <w:rFonts w:ascii="Times New Roman" w:hAnsi="Times New Roman"/>
          <w:sz w:val="14"/>
        </w:rPr>
      </w:pP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Navrhované řešení územního plánu nemá významně negativní vliv na kvalitu životního prostředí, v některých složkách životního prostředí se předpokládá vlivem realizace navrhovaných záměrů zlepšení stavu ŽP.</w:t>
      </w:r>
    </w:p>
    <w:p w:rsidR="005E2AA6" w:rsidRDefault="005E2AA6">
      <w:pPr>
        <w:spacing w:after="0" w:line="240" w:lineRule="auto"/>
        <w:jc w:val="both"/>
        <w:rPr>
          <w:rFonts w:ascii="Times New Roman" w:hAnsi="Times New Roman"/>
          <w:b/>
          <w:sz w:val="28"/>
        </w:rPr>
      </w:pPr>
    </w:p>
    <w:p w:rsidR="00D8358D" w:rsidRDefault="00D8358D">
      <w:pPr>
        <w:spacing w:after="0" w:line="240" w:lineRule="auto"/>
        <w:jc w:val="both"/>
        <w:rPr>
          <w:rFonts w:ascii="Times New Roman" w:hAnsi="Times New Roman"/>
          <w:b/>
          <w:sz w:val="28"/>
        </w:rPr>
      </w:pPr>
    </w:p>
    <w:p w:rsidR="005E2AA6" w:rsidRDefault="005E2AA6">
      <w:pPr>
        <w:spacing w:after="0" w:line="240" w:lineRule="auto"/>
        <w:ind w:left="709" w:hanging="283"/>
        <w:jc w:val="both"/>
        <w:rPr>
          <w:rFonts w:ascii="Times New Roman" w:hAnsi="Times New Roman"/>
          <w:b/>
          <w:sz w:val="28"/>
        </w:rPr>
      </w:pPr>
      <w:r>
        <w:rPr>
          <w:rFonts w:ascii="Times New Roman" w:hAnsi="Times New Roman"/>
          <w:b/>
          <w:sz w:val="28"/>
        </w:rPr>
        <w:t>8)</w:t>
      </w:r>
      <w:r>
        <w:rPr>
          <w:rFonts w:ascii="Times New Roman" w:hAnsi="Times New Roman"/>
          <w:b/>
          <w:sz w:val="28"/>
        </w:rPr>
        <w:tab/>
        <w:t>Vyhodnocení účelného využití zastavěného území a vyhodnocení potřeby vymezení zastavitelných ploch</w:t>
      </w:r>
    </w:p>
    <w:p w:rsidR="005E2AA6" w:rsidRDefault="005E2AA6">
      <w:pPr>
        <w:spacing w:after="0" w:line="240" w:lineRule="auto"/>
        <w:ind w:left="709" w:hanging="283"/>
        <w:jc w:val="both"/>
        <w:rPr>
          <w:rFonts w:ascii="Times New Roman" w:hAnsi="Times New Roman"/>
          <w:b/>
          <w:sz w:val="28"/>
          <w:u w:val="single"/>
        </w:rPr>
      </w:pPr>
    </w:p>
    <w:p w:rsidR="005E2AA6" w:rsidRDefault="005E2AA6">
      <w:pPr>
        <w:spacing w:after="0" w:line="240" w:lineRule="auto"/>
        <w:ind w:firstLine="539"/>
        <w:rPr>
          <w:rFonts w:ascii="Times New Roman" w:hAnsi="Times New Roman"/>
          <w:b/>
          <w:sz w:val="24"/>
        </w:rPr>
      </w:pPr>
      <w:r>
        <w:rPr>
          <w:rFonts w:ascii="Times New Roman" w:hAnsi="Times New Roman"/>
          <w:b/>
          <w:sz w:val="24"/>
        </w:rPr>
        <w:t>Vyhodnocení účelného využití zastavěného území</w:t>
      </w:r>
    </w:p>
    <w:p w:rsidR="005E2AA6" w:rsidRPr="00D8358D" w:rsidRDefault="005E2AA6">
      <w:pPr>
        <w:spacing w:after="0" w:line="240" w:lineRule="auto"/>
        <w:ind w:firstLine="539"/>
        <w:rPr>
          <w:rFonts w:ascii="Times New Roman" w:hAnsi="Times New Roman"/>
          <w:b/>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Zastavěné území je v návrhu územního plánu využito převážně pro nosnou funkci území, kterou je individuální a venkovské bydlení, dále pak pro funkci občanskou vybavenost.</w:t>
      </w:r>
    </w:p>
    <w:p w:rsidR="005E2AA6" w:rsidRDefault="005E2AA6">
      <w:pPr>
        <w:spacing w:after="0" w:line="240" w:lineRule="auto"/>
        <w:ind w:firstLine="539"/>
        <w:rPr>
          <w:rFonts w:ascii="Times New Roman" w:hAnsi="Times New Roman"/>
          <w:sz w:val="24"/>
        </w:rPr>
      </w:pPr>
      <w:r>
        <w:rPr>
          <w:rFonts w:ascii="Times New Roman" w:hAnsi="Times New Roman"/>
          <w:sz w:val="24"/>
        </w:rPr>
        <w:t>Řešené území sestává ze zástavby Žlutic a ze zástavby jednotlivých sídel venkovského charakteru. Tato sídla mají většinou charakter okrouhlic se zástavbou kolem návsi.</w:t>
      </w:r>
    </w:p>
    <w:p w:rsidR="005E2AA6" w:rsidRDefault="005E2AA6">
      <w:pPr>
        <w:spacing w:after="0" w:line="240" w:lineRule="auto"/>
        <w:ind w:firstLine="539"/>
        <w:rPr>
          <w:rFonts w:ascii="Times New Roman" w:hAnsi="Times New Roman"/>
          <w:sz w:val="24"/>
        </w:rPr>
      </w:pPr>
      <w:r>
        <w:rPr>
          <w:rFonts w:ascii="Times New Roman" w:hAnsi="Times New Roman"/>
          <w:sz w:val="24"/>
        </w:rPr>
        <w:t>Zástavba Žlutic je formována kolem historického sevřeného jádra s náměstím s pozdější zástavbou na severním a jižním okraji, Do centra neblaze zasahuje panelová zástavba z 2.pol.20.stol.</w:t>
      </w:r>
    </w:p>
    <w:p w:rsidR="005E2AA6" w:rsidRPr="00D8358D"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Ve venkovských sídlech je nová zástavba striktně umisťována do proluk kolem návsí, pouze ve Veselově jsou rozvojové lokality navrženy i v druhém plánu zástavby kolem místního subcentra v JZ části sídla.</w:t>
      </w:r>
    </w:p>
    <w:p w:rsidR="005E2AA6" w:rsidRDefault="005E2AA6">
      <w:pPr>
        <w:spacing w:after="0" w:line="240" w:lineRule="auto"/>
        <w:ind w:firstLine="539"/>
        <w:rPr>
          <w:rFonts w:ascii="Times New Roman" w:hAnsi="Times New Roman"/>
          <w:sz w:val="24"/>
        </w:rPr>
      </w:pPr>
      <w:r>
        <w:rPr>
          <w:rFonts w:ascii="Times New Roman" w:hAnsi="Times New Roman"/>
          <w:sz w:val="24"/>
        </w:rPr>
        <w:t>Ve Žluticích jsou jednak využity pro umístění rozvojových ploch bydlení individuálního a smíšeného městského s centrálního proluky a volná místa ve stávající zástavbě, ale protože těchto lokalit není dostatek, jsi nové větší rozvojové plochy řešeny i na okrajích stávající zástavby. Tyto plochy jsou řešeny především na S okraji města, částečně i na V okraji              a vycházejí z koncepce ÚPM.</w:t>
      </w:r>
    </w:p>
    <w:p w:rsidR="005E2AA6" w:rsidRDefault="005E2AA6">
      <w:pPr>
        <w:spacing w:after="0" w:line="240" w:lineRule="auto"/>
        <w:ind w:firstLine="539"/>
        <w:rPr>
          <w:rFonts w:ascii="Times New Roman" w:hAnsi="Times New Roman"/>
          <w:sz w:val="24"/>
        </w:rPr>
      </w:pPr>
      <w:r>
        <w:rPr>
          <w:rFonts w:ascii="Times New Roman" w:hAnsi="Times New Roman"/>
          <w:sz w:val="24"/>
        </w:rPr>
        <w:t>Značnou rozlohu zaujímají rozvojové plochy pro průmyslovou a smíšenou výrobu, které vzhledem k jejich charakteru a plošným nárokům nelze umístit do zastavěného území. Tyto plochy jsou řešeny jednak ve vazbě na stávající plchy smíšené výroby na severním okraji města a dále pak v prostoru mezi stávající trasou I/6 a novou trasou D6.</w:t>
      </w:r>
    </w:p>
    <w:p w:rsidR="005E2AA6" w:rsidRDefault="005E2AA6">
      <w:pPr>
        <w:spacing w:after="0" w:line="240" w:lineRule="auto"/>
        <w:ind w:firstLine="539"/>
        <w:rPr>
          <w:rFonts w:ascii="Times New Roman" w:hAnsi="Times New Roman"/>
          <w:sz w:val="24"/>
        </w:rPr>
      </w:pPr>
      <w:r>
        <w:rPr>
          <w:rFonts w:ascii="Times New Roman" w:hAnsi="Times New Roman"/>
          <w:sz w:val="24"/>
        </w:rPr>
        <w:t xml:space="preserve">Naprostá většina zastavitelných ploch je převzata z platné územně plánovací dokumentace, dokonce původní kapacita těchto ploch byla snížena o některé pozemky vyžadující výstavbu vnitřních sítí veřejné infrastruktury. Návrh tak splňuje požadavek            </w:t>
      </w:r>
      <w:r>
        <w:rPr>
          <w:rFonts w:ascii="Times New Roman" w:hAnsi="Times New Roman"/>
          <w:sz w:val="24"/>
        </w:rPr>
        <w:lastRenderedPageBreak/>
        <w:t>na dodržení kontinuity územního plánování. Tato kontinuita je pak důležitá pro koncepční práci s územím a pro vytvoření pocitu právního bezpečí při realizaci individuálních i společenských záměrů v území.</w:t>
      </w:r>
    </w:p>
    <w:p w:rsidR="005E2AA6" w:rsidRDefault="005E2AA6">
      <w:pPr>
        <w:spacing w:after="0" w:line="240" w:lineRule="auto"/>
        <w:ind w:firstLine="539"/>
        <w:rPr>
          <w:rFonts w:ascii="Times New Roman" w:hAnsi="Times New Roman"/>
          <w:sz w:val="24"/>
        </w:rPr>
      </w:pPr>
    </w:p>
    <w:p w:rsidR="005E2AA6" w:rsidRDefault="005E2AA6">
      <w:pPr>
        <w:spacing w:after="0" w:line="240" w:lineRule="auto"/>
        <w:ind w:left="709" w:hanging="283"/>
        <w:rPr>
          <w:rFonts w:ascii="Times New Roman" w:hAnsi="Times New Roman"/>
          <w:b/>
          <w:sz w:val="24"/>
        </w:rPr>
      </w:pPr>
      <w:r>
        <w:rPr>
          <w:rFonts w:ascii="Times New Roman" w:hAnsi="Times New Roman"/>
          <w:b/>
          <w:sz w:val="24"/>
        </w:rPr>
        <w:t>Vyhodnocení potřeby vymezení zastavitelných ploch</w:t>
      </w:r>
    </w:p>
    <w:p w:rsidR="005E2AA6" w:rsidRPr="00D8358D" w:rsidRDefault="005E2AA6">
      <w:pPr>
        <w:spacing w:after="0" w:line="240" w:lineRule="auto"/>
        <w:ind w:left="709" w:hanging="283"/>
        <w:rPr>
          <w:rFonts w:ascii="Times New Roman" w:hAnsi="Times New Roman"/>
          <w:b/>
          <w:sz w:val="14"/>
        </w:rPr>
      </w:pPr>
    </w:p>
    <w:p w:rsidR="005E2AA6" w:rsidRDefault="005E2AA6">
      <w:pPr>
        <w:spacing w:after="0" w:line="240" w:lineRule="auto"/>
        <w:ind w:firstLine="426"/>
        <w:rPr>
          <w:rFonts w:ascii="Times New Roman" w:hAnsi="Times New Roman"/>
          <w:sz w:val="24"/>
        </w:rPr>
      </w:pPr>
      <w:r>
        <w:rPr>
          <w:rFonts w:ascii="Times New Roman" w:hAnsi="Times New Roman"/>
          <w:sz w:val="24"/>
        </w:rPr>
        <w:t>Řešené území má značnou kapacitu potenciálního rozvoje především pro příměstské bydlení a pro výrobní funkce, nachází se v relativně dostupné vzdálenosti od regionálního krajského centra Karlových  Varů a zároveň  Žlutice disponují nadprůměrně kvalitním  přírodním prostředím. Problémem je malá hospodářská aktivita v území, která v současnost  vede k regresivnímu demografickému vývoji v řešeném území a koncepce územního plánu      by měla přispět k vytvoření podmínek pro zastavení regresivního pohybu a k oživení řešeného území.</w:t>
      </w:r>
    </w:p>
    <w:p w:rsidR="005E2AA6" w:rsidRPr="00D8358D"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Z hlediska demografického vývoje je ve Žluticích patrný nárůst počtu domů a trvalých obyvatel až do přelomu století, poté však nastal úbytek počtu trvalých obyvatel.                       U venkovských sídel je však tento úbytek setrvalý a úkolem územního plánu je tento proces zastavit. Z hlediska rozvojových potřeb venkovských sídel je pak jednoznačně určují urbanistické hledisko, které klade důraz na doplnění zástavby do původní historické stopy zástavbou proluk především kolem návsí a ve výjimečně vhodných případech i doplnění zástavby v druhém plánu. (Veselov). Navržené rozvojové plochy jsou ve venkovských lokalitách většinou pro bydlení vesnické BV, částečně pro smíšené vesnické SV.</w:t>
      </w:r>
    </w:p>
    <w:p w:rsidR="005E2AA6" w:rsidRDefault="005E2AA6">
      <w:pPr>
        <w:spacing w:after="0" w:line="240" w:lineRule="auto"/>
        <w:ind w:firstLine="539"/>
        <w:rPr>
          <w:rFonts w:ascii="Times New Roman" w:hAnsi="Times New Roman"/>
          <w:sz w:val="24"/>
        </w:rPr>
      </w:pPr>
      <w:r>
        <w:rPr>
          <w:rFonts w:ascii="Times New Roman" w:hAnsi="Times New Roman"/>
          <w:sz w:val="24"/>
        </w:rPr>
        <w:t>Naproti tomu ve Žluticích je kapacita proluk a vnitřních rezerv minimální a zde je nutné řešit rozvojové plochy mimo zastavěné území na plochách navazujících. Převahu pak z hlediska funkční náplně tvoří plochy pro různé formy bydlení (BI, SM, SC) a pro výrobu (VP, VS). Naprostá většina rozvojových ploch je převzata z ÚPM, vzhledem k jejich z dnešního pohledu předimenzovaným kapacitám jsou některé původní rozvojové plochy vypuštěny a návrh je tak oproti ÚPM značně redukován především v oblasti ploch pro bydlení.</w:t>
      </w:r>
    </w:p>
    <w:p w:rsidR="005E2AA6" w:rsidRPr="00D8358D" w:rsidRDefault="005E2AA6">
      <w:pPr>
        <w:spacing w:after="0" w:line="240" w:lineRule="auto"/>
        <w:ind w:firstLine="539"/>
        <w:rPr>
          <w:rFonts w:ascii="Times New Roman" w:hAnsi="Times New Roman"/>
          <w:sz w:val="14"/>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Přehled navrhovaných kapacit:</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Celkem jsou v řešeném území v rámci rozvojových ploch pro bydlení navrženy nové plochy pro vesnické bydlení v rozsahu 11,2 ha, pro individuální bydlení v rozsahu 4,49 ha        a pro bydlení ve smíšených zónách v rozsahu 13,59 ha. V těchto smíšených zónách je však vzhledem k městskému charakteru nutno počítat s cca ¼ ploch pro jiné funkce než bydlení,     to je pro základní občanskou vybavenost, nerušící drobnou výrobu a služby.</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Při průměrné ploše na 1RD – 1800 m2 u BV je kapacita rozvojových vesnického bydlení cca 62 RD.</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Při průměrné ploše na 1RD – 1500 m2 u BI je kapacita rozvojových individuálního bydlení cca 30 RD.</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Při předpokladu využití cca ½ ploch SM pro individuální bydlení je pak kapacita rozvojových ploch cca 30 RD.</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Při předpokladu využití cca ½ ploch SM a plochy pro SC pro hromadné bydlení              je kapacita rozvojových ploch cca 150 bj.</w:t>
      </w:r>
    </w:p>
    <w:p w:rsidR="005E2AA6" w:rsidRDefault="005E2AA6">
      <w:pPr>
        <w:tabs>
          <w:tab w:val="left" w:pos="4536"/>
          <w:tab w:val="left" w:pos="9072"/>
        </w:tabs>
        <w:spacing w:after="0" w:line="240" w:lineRule="auto"/>
        <w:ind w:firstLine="540"/>
        <w:jc w:val="right"/>
        <w:rPr>
          <w:rFonts w:ascii="Times New Roman" w:hAnsi="Times New Roman"/>
          <w:sz w:val="24"/>
        </w:rPr>
      </w:pPr>
      <w:r>
        <w:rPr>
          <w:rFonts w:ascii="Times New Roman" w:hAnsi="Times New Roman"/>
          <w:sz w:val="24"/>
        </w:rPr>
        <w:t xml:space="preserve">Celkem tvoří kapacita rozvojových ploch v řešeném území v oblasti individuální </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výstavby cca 122 RD, což při 1,2 bj./ RD tvoří cca 145 bj.</w:t>
      </w:r>
    </w:p>
    <w:p w:rsidR="005E2AA6" w:rsidRDefault="005E2AA6">
      <w:pPr>
        <w:tabs>
          <w:tab w:val="left" w:pos="4536"/>
          <w:tab w:val="left" w:pos="9072"/>
        </w:tabs>
        <w:spacing w:after="0" w:line="240" w:lineRule="auto"/>
        <w:ind w:firstLine="540"/>
        <w:rPr>
          <w:rFonts w:ascii="Times New Roman" w:hAnsi="Times New Roman"/>
          <w:sz w:val="24"/>
        </w:rPr>
      </w:pPr>
      <w:r>
        <w:rPr>
          <w:rFonts w:ascii="Times New Roman" w:hAnsi="Times New Roman"/>
          <w:sz w:val="24"/>
        </w:rPr>
        <w:t>Celkem pak návrh rozvojových ploch bydlení zahrnuje kapacitu pro cca 280 bj.</w:t>
      </w:r>
    </w:p>
    <w:p w:rsidR="005E2AA6" w:rsidRPr="00D8358D" w:rsidRDefault="005E2AA6">
      <w:pPr>
        <w:tabs>
          <w:tab w:val="left" w:pos="4536"/>
          <w:tab w:val="left" w:pos="9072"/>
        </w:tabs>
        <w:spacing w:after="0" w:line="240" w:lineRule="auto"/>
        <w:ind w:firstLine="540"/>
        <w:rPr>
          <w:rFonts w:ascii="Times New Roman" w:hAnsi="Times New Roman"/>
          <w:sz w:val="14"/>
        </w:rPr>
      </w:pPr>
    </w:p>
    <w:p w:rsidR="005E2AA6" w:rsidRDefault="005E2AA6">
      <w:pPr>
        <w:tabs>
          <w:tab w:val="center" w:pos="4536"/>
          <w:tab w:val="right" w:pos="9072"/>
        </w:tabs>
        <w:spacing w:after="0" w:line="240" w:lineRule="auto"/>
        <w:ind w:left="30" w:firstLine="510"/>
        <w:rPr>
          <w:rFonts w:ascii="Times New Roman" w:hAnsi="Times New Roman"/>
          <w:sz w:val="24"/>
        </w:rPr>
      </w:pPr>
      <w:r>
        <w:rPr>
          <w:rFonts w:ascii="Times New Roman" w:hAnsi="Times New Roman"/>
          <w:sz w:val="24"/>
        </w:rPr>
        <w:t>Koncepce rozvoje území zakotvená v návrhu územního plánu je zaměřena na udržení        a posílení především Žlutic jako lokálního významného centra trvalého bydlení a pracovních příležitostí.</w:t>
      </w:r>
    </w:p>
    <w:p w:rsidR="005E2AA6" w:rsidRDefault="005E2AA6">
      <w:pPr>
        <w:spacing w:after="0" w:line="240" w:lineRule="auto"/>
        <w:ind w:firstLine="539"/>
        <w:rPr>
          <w:rFonts w:ascii="Times New Roman" w:hAnsi="Times New Roman"/>
          <w:sz w:val="24"/>
        </w:rPr>
      </w:pPr>
      <w:r>
        <w:rPr>
          <w:rFonts w:ascii="Times New Roman" w:hAnsi="Times New Roman"/>
          <w:sz w:val="24"/>
        </w:rPr>
        <w:lastRenderedPageBreak/>
        <w:t>Celková rozloha zastavitelných ploch činí 58,39 ha, z toho 29,28 ha tvoří plochy pro různé formy bydlení včetně základní občanské vybavenosti a 19,35 ha plochy pro výrobu, zbytek pak plochy pro ostatní funkce.</w:t>
      </w:r>
    </w:p>
    <w:p w:rsidR="005E2AA6" w:rsidRDefault="005E2AA6">
      <w:pPr>
        <w:spacing w:before="120" w:after="0" w:line="240" w:lineRule="auto"/>
        <w:ind w:firstLine="720"/>
        <w:rPr>
          <w:rFonts w:ascii="Times New Roman" w:hAnsi="Times New Roman"/>
          <w:color w:val="000000"/>
          <w:sz w:val="24"/>
        </w:rPr>
      </w:pPr>
      <w:r>
        <w:rPr>
          <w:rFonts w:ascii="Times New Roman" w:hAnsi="Times New Roman"/>
          <w:color w:val="000000"/>
          <w:sz w:val="24"/>
        </w:rPr>
        <w:t>V řešeném území dnes žije cca 2912 obyvatel, což je o 70 obyvatel více než v roce 2002, kdy v řešeném území bylo evidováno 2842 obyvatel, nárůst mezi r.1990 a 2002 byl pak 40 obyvatel a mezi r.1980 a 1990 byl 270 obyvatel. Právě v době mezi r.1980-1990 došlo k výstavbě panelových bytových domů a to je zřejmě příčina skokového nárůstu obyvatel v tomto období, kdy tento nárůst činil cca 10% za 10 let.</w:t>
      </w:r>
    </w:p>
    <w:p w:rsidR="005E2AA6" w:rsidRDefault="005E2AA6">
      <w:pPr>
        <w:spacing w:before="120" w:after="0" w:line="240" w:lineRule="auto"/>
        <w:ind w:firstLine="720"/>
        <w:rPr>
          <w:rFonts w:ascii="Times New Roman" w:hAnsi="Times New Roman"/>
          <w:color w:val="000000"/>
          <w:sz w:val="24"/>
        </w:rPr>
      </w:pPr>
      <w:r>
        <w:rPr>
          <w:rFonts w:ascii="Times New Roman" w:hAnsi="Times New Roman"/>
          <w:color w:val="000000"/>
          <w:sz w:val="24"/>
        </w:rPr>
        <w:t>V návrhovém období je z hlediska záměrů na zastavení regresivního trendu nutné počítat minimálně s potřebou cca 15 % nárůstu pro návrhové období 15 let.</w:t>
      </w:r>
    </w:p>
    <w:p w:rsidR="005E2AA6" w:rsidRDefault="005E2AA6">
      <w:pPr>
        <w:spacing w:before="120" w:after="0" w:line="240" w:lineRule="auto"/>
        <w:ind w:firstLine="720"/>
        <w:rPr>
          <w:rFonts w:ascii="Times New Roman" w:hAnsi="Times New Roman"/>
          <w:color w:val="000000"/>
          <w:sz w:val="24"/>
        </w:rPr>
      </w:pPr>
      <w:r>
        <w:rPr>
          <w:rFonts w:ascii="Times New Roman" w:hAnsi="Times New Roman"/>
          <w:color w:val="000000"/>
          <w:sz w:val="24"/>
        </w:rPr>
        <w:t>Průměrná velikost domácnosti je ve výhledu 2,1 osob na bj.</w:t>
      </w:r>
    </w:p>
    <w:p w:rsidR="005E2AA6" w:rsidRDefault="005E2AA6">
      <w:pPr>
        <w:spacing w:before="120" w:after="0" w:line="240" w:lineRule="auto"/>
        <w:ind w:firstLine="720"/>
        <w:rPr>
          <w:rFonts w:ascii="Times New Roman" w:hAnsi="Times New Roman"/>
          <w:sz w:val="24"/>
        </w:rPr>
      </w:pPr>
      <w:r>
        <w:rPr>
          <w:rFonts w:ascii="Times New Roman" w:hAnsi="Times New Roman"/>
          <w:sz w:val="24"/>
        </w:rPr>
        <w:t>Odborný odhad potřeby zastavitelných ploch pro bydlení v návrhovém období 15 let vycházející z potřeb nárůstu počtu obyvatel a trendu růstu za posledních 30 let:</w:t>
      </w:r>
    </w:p>
    <w:p w:rsidR="005E2AA6" w:rsidRDefault="005E2AA6" w:rsidP="00716E18">
      <w:pPr>
        <w:numPr>
          <w:ilvl w:val="0"/>
          <w:numId w:val="106"/>
        </w:numPr>
        <w:spacing w:before="60" w:after="0" w:line="240" w:lineRule="auto"/>
        <w:ind w:left="1734" w:hanging="357"/>
        <w:jc w:val="both"/>
        <w:rPr>
          <w:rFonts w:ascii="Times New Roman" w:hAnsi="Times New Roman"/>
          <w:sz w:val="24"/>
        </w:rPr>
      </w:pPr>
      <w:r>
        <w:rPr>
          <w:rFonts w:ascii="Times New Roman" w:hAnsi="Times New Roman"/>
          <w:sz w:val="24"/>
        </w:rPr>
        <w:t>požadavky vyplývající z potřeb vývoje                                      215 bj</w:t>
      </w:r>
    </w:p>
    <w:p w:rsidR="005E2AA6" w:rsidRDefault="005E2AA6" w:rsidP="00716E18">
      <w:pPr>
        <w:numPr>
          <w:ilvl w:val="0"/>
          <w:numId w:val="106"/>
        </w:numPr>
        <w:spacing w:before="60" w:after="0" w:line="240" w:lineRule="auto"/>
        <w:ind w:left="1734" w:hanging="357"/>
        <w:jc w:val="both"/>
        <w:rPr>
          <w:rFonts w:ascii="Times New Roman" w:hAnsi="Times New Roman"/>
          <w:sz w:val="24"/>
        </w:rPr>
      </w:pPr>
      <w:r>
        <w:rPr>
          <w:rFonts w:ascii="Times New Roman" w:hAnsi="Times New Roman"/>
          <w:sz w:val="24"/>
        </w:rPr>
        <w:t>požadavky z nechtěného soužití                                                   20 bj</w:t>
      </w:r>
    </w:p>
    <w:p w:rsidR="005E2AA6" w:rsidRDefault="005E2AA6" w:rsidP="00716E18">
      <w:pPr>
        <w:numPr>
          <w:ilvl w:val="0"/>
          <w:numId w:val="106"/>
        </w:numPr>
        <w:spacing w:before="60" w:after="0" w:line="240" w:lineRule="auto"/>
        <w:ind w:left="1734" w:hanging="357"/>
        <w:jc w:val="both"/>
        <w:rPr>
          <w:rFonts w:ascii="Times New Roman" w:hAnsi="Times New Roman"/>
          <w:sz w:val="24"/>
        </w:rPr>
      </w:pPr>
      <w:r>
        <w:rPr>
          <w:rFonts w:ascii="Times New Roman" w:hAnsi="Times New Roman"/>
          <w:sz w:val="24"/>
        </w:rPr>
        <w:t>požadavky vzhledem k atraktivnosti obce ve vztahu</w:t>
      </w:r>
    </w:p>
    <w:p w:rsidR="005E2AA6" w:rsidRDefault="005E2AA6">
      <w:pPr>
        <w:spacing w:before="60" w:after="0" w:line="240" w:lineRule="auto"/>
        <w:ind w:left="3429" w:hanging="1701"/>
        <w:jc w:val="both"/>
        <w:rPr>
          <w:rFonts w:ascii="Times New Roman" w:hAnsi="Times New Roman"/>
          <w:sz w:val="24"/>
        </w:rPr>
      </w:pPr>
      <w:r>
        <w:rPr>
          <w:rFonts w:ascii="Times New Roman" w:hAnsi="Times New Roman"/>
          <w:sz w:val="24"/>
        </w:rPr>
        <w:t>k poloze vůči vyšší sídelní jednotce                                              20 bj</w:t>
      </w:r>
    </w:p>
    <w:p w:rsidR="005E2AA6" w:rsidRDefault="005E2AA6" w:rsidP="00716E18">
      <w:pPr>
        <w:numPr>
          <w:ilvl w:val="0"/>
          <w:numId w:val="107"/>
        </w:numPr>
        <w:spacing w:before="60" w:after="0" w:line="240" w:lineRule="auto"/>
        <w:ind w:left="1734" w:hanging="357"/>
        <w:jc w:val="both"/>
        <w:rPr>
          <w:rFonts w:ascii="Times New Roman" w:hAnsi="Times New Roman"/>
          <w:sz w:val="24"/>
        </w:rPr>
      </w:pPr>
      <w:r>
        <w:rPr>
          <w:rFonts w:ascii="Times New Roman" w:hAnsi="Times New Roman"/>
          <w:sz w:val="24"/>
        </w:rPr>
        <w:t>rezerva 20 %                                                                                25 bj</w:t>
      </w:r>
    </w:p>
    <w:p w:rsidR="005E2AA6" w:rsidRDefault="005E2AA6">
      <w:pPr>
        <w:spacing w:before="60" w:after="0" w:line="240" w:lineRule="auto"/>
        <w:ind w:left="3429" w:hanging="1701"/>
        <w:jc w:val="both"/>
        <w:rPr>
          <w:rFonts w:ascii="Times New Roman" w:hAnsi="Times New Roman"/>
          <w:sz w:val="24"/>
        </w:rPr>
      </w:pPr>
    </w:p>
    <w:p w:rsidR="005E2AA6" w:rsidRDefault="005E2AA6">
      <w:pPr>
        <w:spacing w:before="60" w:after="0" w:line="240" w:lineRule="auto"/>
        <w:ind w:left="1377"/>
        <w:jc w:val="both"/>
        <w:rPr>
          <w:rFonts w:ascii="Times New Roman" w:hAnsi="Times New Roman"/>
          <w:b/>
          <w:sz w:val="24"/>
        </w:rPr>
      </w:pPr>
      <w:r>
        <w:rPr>
          <w:rFonts w:ascii="Times New Roman" w:hAnsi="Times New Roman"/>
          <w:b/>
          <w:sz w:val="24"/>
        </w:rPr>
        <w:t>celkem                                                                                              280 bj</w:t>
      </w:r>
    </w:p>
    <w:p w:rsidR="005E2AA6" w:rsidRDefault="005E2AA6">
      <w:pPr>
        <w:spacing w:before="60" w:after="0" w:line="240" w:lineRule="auto"/>
        <w:jc w:val="both"/>
        <w:rPr>
          <w:rFonts w:ascii="Times New Roman" w:hAnsi="Times New Roman"/>
          <w:sz w:val="24"/>
        </w:rPr>
      </w:pPr>
    </w:p>
    <w:p w:rsidR="005E2AA6" w:rsidRDefault="005E2AA6">
      <w:pPr>
        <w:spacing w:before="120" w:after="0" w:line="240" w:lineRule="auto"/>
        <w:ind w:firstLine="900"/>
        <w:rPr>
          <w:rFonts w:ascii="Times New Roman" w:hAnsi="Times New Roman"/>
          <w:b/>
          <w:sz w:val="24"/>
        </w:rPr>
      </w:pPr>
      <w:r>
        <w:rPr>
          <w:rFonts w:ascii="Times New Roman" w:hAnsi="Times New Roman"/>
          <w:b/>
          <w:sz w:val="24"/>
        </w:rPr>
        <w:t xml:space="preserve">V územním plánu byl navržen rozsah zastavitelných ploch pro bydlení ve všech formách s kapacitou cca 280 bj., což odpovídá zhruba potřebám rozvoje města a řešeného území. </w:t>
      </w:r>
    </w:p>
    <w:p w:rsidR="005E2AA6" w:rsidRPr="00D8358D" w:rsidRDefault="005E2AA6" w:rsidP="00D8358D">
      <w:pPr>
        <w:spacing w:after="0" w:line="240" w:lineRule="auto"/>
        <w:ind w:firstLine="902"/>
        <w:rPr>
          <w:rFonts w:ascii="Times New Roman" w:hAnsi="Times New Roman"/>
          <w:b/>
          <w:sz w:val="14"/>
        </w:rPr>
      </w:pPr>
    </w:p>
    <w:p w:rsidR="005E2AA6" w:rsidRDefault="005E2AA6">
      <w:pPr>
        <w:spacing w:before="120" w:after="0" w:line="240" w:lineRule="auto"/>
        <w:ind w:firstLine="900"/>
        <w:rPr>
          <w:rFonts w:ascii="Times New Roman" w:hAnsi="Times New Roman"/>
          <w:sz w:val="24"/>
        </w:rPr>
      </w:pPr>
      <w:r>
        <w:rPr>
          <w:rFonts w:ascii="Times New Roman" w:hAnsi="Times New Roman"/>
          <w:sz w:val="24"/>
        </w:rPr>
        <w:t>Z hlediska návrhu rozvojových ploch pro výrobu se jedná o návrh průmyslové zóny s rozsahem 8,41 ha ve 2 lokalitách, které jsou umístěny do prostoru mezi stávající a navrženou trasou rychlostní komunikace, tedy na plochách obtížněji využívatelných pro zemědělskou výrobu. Plošný rozsah průmyslových zón je pak dán vesměs požadavky investorů, přičemž žádoucí je zájem velkých investorů, kteří potřebují pro své investice především větší ucelené plochy a z tohoto pohledu je rozsah ploch pro průmyslovou zónu spíše na spodní hranici reálné využitelnosti</w:t>
      </w:r>
    </w:p>
    <w:p w:rsidR="005E2AA6" w:rsidRDefault="005E2AA6">
      <w:pPr>
        <w:spacing w:before="120" w:after="0" w:line="240" w:lineRule="auto"/>
        <w:ind w:firstLine="900"/>
        <w:rPr>
          <w:rFonts w:ascii="Times New Roman" w:hAnsi="Times New Roman"/>
          <w:sz w:val="24"/>
        </w:rPr>
      </w:pPr>
      <w:r>
        <w:rPr>
          <w:rFonts w:ascii="Times New Roman" w:hAnsi="Times New Roman"/>
          <w:sz w:val="24"/>
        </w:rPr>
        <w:t>Z hlediska návrhu rozvojových ploch pro smíšenou výrobu se jedná o návrh ploch navazujících na stávající areál Regent plus s rozsahem 10,94 ha ve 2 lokalitách. Prioritní         je lokalita navazující přímo na zmíněný areál, která dává předpoklady na kontinuální rozvoj navazujících technologických celků. Jedná se o konstantně se rozvíjející firmu, která               je největším zaměstnavatelem a nositelem rozvoje v území. Navržené rozvojové plochy vycházejí z ÚPM a částečně původní plochy redukují.</w:t>
      </w:r>
    </w:p>
    <w:p w:rsidR="005E2AA6" w:rsidRDefault="005E2AA6">
      <w:pPr>
        <w:spacing w:before="120" w:after="0" w:line="240" w:lineRule="auto"/>
        <w:ind w:firstLine="900"/>
        <w:rPr>
          <w:rFonts w:ascii="Times New Roman" w:hAnsi="Times New Roman"/>
          <w:b/>
          <w:sz w:val="24"/>
        </w:rPr>
      </w:pPr>
      <w:r>
        <w:rPr>
          <w:rFonts w:ascii="Times New Roman" w:hAnsi="Times New Roman"/>
          <w:b/>
          <w:sz w:val="24"/>
        </w:rPr>
        <w:t>Pro rozvoj řešeného území jsou naprosto klíčové a navržené plochy průmyslové zóny a smíšené výroby nezastupitelné jak co do kapacit, tak co do umístění.</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ind w:left="709" w:hanging="283"/>
        <w:rPr>
          <w:rFonts w:ascii="Times New Roman" w:hAnsi="Times New Roman"/>
          <w:b/>
          <w:sz w:val="28"/>
        </w:rPr>
      </w:pPr>
      <w:r>
        <w:rPr>
          <w:rFonts w:ascii="Times New Roman" w:hAnsi="Times New Roman"/>
          <w:b/>
          <w:sz w:val="28"/>
        </w:rPr>
        <w:t>9) Informace o výsledcích vyhodnocení vlivů na udržitelný rozvoj území, informace, zda a jak bylo respektováno stanovisko k vyhodnocení vlivů na životní prostředí</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709"/>
        <w:rPr>
          <w:rFonts w:ascii="Times New Roman" w:hAnsi="Times New Roman"/>
          <w:sz w:val="24"/>
        </w:rPr>
      </w:pPr>
      <w:r>
        <w:rPr>
          <w:rFonts w:ascii="Times New Roman" w:hAnsi="Times New Roman"/>
          <w:sz w:val="24"/>
        </w:rPr>
        <w:t>Vyhodnocení vlivů na udržitelný rozvoj včetně vyhodnocení vlivů na životní prostředí není součástí územního plánu neboť:</w:t>
      </w:r>
    </w:p>
    <w:p w:rsidR="005E2AA6" w:rsidRDefault="005E2AA6" w:rsidP="001A2486">
      <w:pPr>
        <w:spacing w:after="0" w:line="240" w:lineRule="auto"/>
        <w:ind w:left="284" w:firstLine="425"/>
        <w:rPr>
          <w:rFonts w:ascii="Times New Roman" w:hAnsi="Times New Roman"/>
          <w:sz w:val="24"/>
        </w:rPr>
      </w:pPr>
      <w:r>
        <w:rPr>
          <w:rFonts w:ascii="Times New Roman" w:hAnsi="Times New Roman"/>
          <w:sz w:val="24"/>
        </w:rPr>
        <w:t>a)</w:t>
      </w:r>
      <w:r>
        <w:rPr>
          <w:rFonts w:ascii="Times New Roman" w:hAnsi="Times New Roman"/>
          <w:sz w:val="24"/>
        </w:rPr>
        <w:tab/>
        <w:t>zadání neobsahovalo požadavek na jeho zpracování,</w:t>
      </w:r>
    </w:p>
    <w:p w:rsidR="005E2AA6" w:rsidRDefault="005E2AA6" w:rsidP="001A2486">
      <w:pPr>
        <w:spacing w:after="0" w:line="240" w:lineRule="auto"/>
        <w:ind w:firstLine="709"/>
      </w:pPr>
      <w:r>
        <w:rPr>
          <w:rFonts w:ascii="Times New Roman" w:hAnsi="Times New Roman"/>
          <w:sz w:val="24"/>
        </w:rPr>
        <w:t xml:space="preserve">b) </w:t>
      </w:r>
      <w:r>
        <w:rPr>
          <w:rFonts w:ascii="Times New Roman" w:hAnsi="Times New Roman"/>
          <w:color w:val="000000"/>
          <w:sz w:val="24"/>
        </w:rPr>
        <w:t>Krajský úřad Karlovarského kraje, odbor životního prostředí a zemědělství</w:t>
      </w:r>
      <w:r>
        <w:rPr>
          <w:rFonts w:ascii="Times New Roman" w:hAnsi="Times New Roman"/>
          <w:sz w:val="24"/>
        </w:rPr>
        <w:t>, vydal k návrhu zadání Územního plánu Žlutice stanovisko č.j.</w:t>
      </w:r>
      <w:r>
        <w:rPr>
          <w:rFonts w:eastAsia="Calibri" w:cs="Calibri"/>
        </w:rPr>
        <w:t xml:space="preserve"> </w:t>
      </w:r>
      <w:r>
        <w:rPr>
          <w:rFonts w:ascii="Times New Roman" w:hAnsi="Times New Roman"/>
          <w:sz w:val="24"/>
        </w:rPr>
        <w:t xml:space="preserve">3949/ZZ/13 ze dne 13.11.2013, v němž               z hlediska posuzování vlivů koncepce na životní prostředí dle zákona č. 100/2001 Sb.,              o posuzování vlivů na životní prostředí, v platném znění, </w:t>
      </w:r>
      <w:r>
        <w:rPr>
          <w:rFonts w:ascii="Times New Roman" w:hAnsi="Times New Roman"/>
          <w:b/>
          <w:color w:val="000000"/>
          <w:sz w:val="24"/>
        </w:rPr>
        <w:t xml:space="preserve"> </w:t>
      </w:r>
      <w:r>
        <w:rPr>
          <w:rFonts w:ascii="Times New Roman" w:hAnsi="Times New Roman"/>
          <w:sz w:val="24"/>
        </w:rPr>
        <w:t xml:space="preserve">nepožadoval </w:t>
      </w:r>
      <w:r>
        <w:rPr>
          <w:rFonts w:ascii="Times New Roman" w:hAnsi="Times New Roman"/>
          <w:color w:val="000000"/>
          <w:sz w:val="24"/>
        </w:rPr>
        <w:t>vyhodnocení vlivů Územního plánu Žlutice na životní prostředí</w:t>
      </w:r>
      <w:r>
        <w:rPr>
          <w:rFonts w:ascii="Times New Roman" w:hAnsi="Times New Roman"/>
          <w:sz w:val="24"/>
        </w:rPr>
        <w:t xml:space="preserve"> a ve stanovisku č.j. 3735/ZZ/13  ze dne13.11.2013  z hlediska zákona č. 114/1992 Sb., o ochraně přírody a krajiny, ve znění pozdějších předpisů,    § 45i odst. 1 dospěl k závěru, že může mít vliv na evropsky významné lokality ani na ptačí oblasti, ale zpracování vyhodnocení vlivů na udržitelný rozvoj území není požadováno.</w:t>
      </w:r>
    </w:p>
    <w:p w:rsidR="005E2AA6" w:rsidRDefault="005E2AA6">
      <w:pPr>
        <w:spacing w:after="0" w:line="240" w:lineRule="auto"/>
        <w:rPr>
          <w:rFonts w:ascii="Times New Roman" w:hAnsi="Times New Roman"/>
          <w:sz w:val="24"/>
        </w:rPr>
      </w:pPr>
    </w:p>
    <w:p w:rsidR="005E2AA6" w:rsidRDefault="005E2AA6">
      <w:pPr>
        <w:spacing w:before="120" w:after="0" w:line="240" w:lineRule="auto"/>
        <w:rPr>
          <w:rFonts w:ascii="Times New Roman" w:hAnsi="Times New Roman"/>
          <w:b/>
          <w:sz w:val="28"/>
        </w:rPr>
      </w:pPr>
      <w:r>
        <w:rPr>
          <w:rFonts w:ascii="Times New Roman" w:hAnsi="Times New Roman"/>
          <w:b/>
          <w:sz w:val="28"/>
        </w:rPr>
        <w:t xml:space="preserve">     10) Stanovisko Krajského úřadu podle § 50, odst.5 ( pokud bylo vydáno)</w:t>
      </w:r>
    </w:p>
    <w:p w:rsidR="005E2AA6" w:rsidRPr="004552A4" w:rsidRDefault="005E2AA6">
      <w:pPr>
        <w:spacing w:before="120" w:after="0" w:line="240" w:lineRule="auto"/>
        <w:rPr>
          <w:rFonts w:ascii="Times New Roman" w:hAnsi="Times New Roman"/>
          <w:sz w:val="24"/>
          <w:szCs w:val="24"/>
        </w:rPr>
      </w:pPr>
    </w:p>
    <w:p w:rsidR="004552A4" w:rsidRPr="004552A4" w:rsidRDefault="004552A4" w:rsidP="004552A4">
      <w:pPr>
        <w:spacing w:after="0" w:line="240" w:lineRule="auto"/>
        <w:rPr>
          <w:rFonts w:ascii="Times New Roman" w:hAnsi="Times New Roman"/>
          <w:b/>
          <w:bCs/>
          <w:sz w:val="24"/>
          <w:szCs w:val="24"/>
        </w:rPr>
      </w:pPr>
      <w:r w:rsidRPr="004552A4">
        <w:rPr>
          <w:rFonts w:ascii="Times New Roman" w:hAnsi="Times New Roman"/>
          <w:b/>
          <w:sz w:val="24"/>
          <w:szCs w:val="24"/>
        </w:rPr>
        <w:t>KARLOV</w:t>
      </w:r>
      <w:r w:rsidRPr="004552A4">
        <w:rPr>
          <w:rFonts w:ascii="Times New Roman" w:hAnsi="Times New Roman"/>
          <w:b/>
          <w:bCs/>
          <w:sz w:val="24"/>
          <w:szCs w:val="24"/>
        </w:rPr>
        <w:t xml:space="preserve">ARSKÝ KRAJ KRAJSKÝ ÚŘAD - ODBOR ŽIVOTNÍHO PROSTŘEDÍ A ZEMĚDĚLSTVÍ </w:t>
      </w:r>
    </w:p>
    <w:p w:rsidR="005E2AA6" w:rsidRPr="004552A4" w:rsidRDefault="004552A4" w:rsidP="004552A4">
      <w:pPr>
        <w:spacing w:after="0" w:line="240" w:lineRule="auto"/>
        <w:rPr>
          <w:rFonts w:ascii="Times New Roman" w:hAnsi="Times New Roman"/>
          <w:sz w:val="24"/>
          <w:szCs w:val="24"/>
        </w:rPr>
      </w:pPr>
      <w:r>
        <w:rPr>
          <w:rFonts w:ascii="Times New Roman" w:hAnsi="Times New Roman"/>
          <w:i/>
          <w:sz w:val="24"/>
          <w:szCs w:val="24"/>
        </w:rPr>
        <w:t>Č.j.</w:t>
      </w:r>
      <w:r>
        <w:rPr>
          <w:rFonts w:ascii="Times New Roman" w:hAnsi="Times New Roman"/>
          <w:sz w:val="24"/>
          <w:szCs w:val="24"/>
        </w:rPr>
        <w:t xml:space="preserve"> </w:t>
      </w:r>
      <w:r w:rsidRPr="004552A4">
        <w:rPr>
          <w:rFonts w:ascii="Times New Roman" w:hAnsi="Times New Roman"/>
          <w:sz w:val="24"/>
          <w:szCs w:val="24"/>
        </w:rPr>
        <w:t>1499/ZZ/14</w:t>
      </w:r>
      <w:r>
        <w:rPr>
          <w:rFonts w:ascii="Times New Roman" w:hAnsi="Times New Roman"/>
          <w:sz w:val="24"/>
          <w:szCs w:val="24"/>
        </w:rPr>
        <w:t xml:space="preserve">/ </w:t>
      </w:r>
      <w:r w:rsidRPr="004552A4">
        <w:rPr>
          <w:rFonts w:ascii="Times New Roman" w:hAnsi="Times New Roman"/>
          <w:i/>
          <w:sz w:val="24"/>
          <w:szCs w:val="24"/>
        </w:rPr>
        <w:t>dne</w:t>
      </w:r>
      <w:r>
        <w:rPr>
          <w:rFonts w:ascii="Times New Roman" w:hAnsi="Times New Roman"/>
          <w:sz w:val="24"/>
          <w:szCs w:val="24"/>
        </w:rPr>
        <w:t xml:space="preserve"> </w:t>
      </w:r>
      <w:r w:rsidRPr="004552A4">
        <w:rPr>
          <w:rFonts w:ascii="Times New Roman" w:hAnsi="Times New Roman"/>
          <w:sz w:val="24"/>
          <w:szCs w:val="24"/>
        </w:rPr>
        <w:t>18.6.2014</w:t>
      </w:r>
    </w:p>
    <w:p w:rsidR="004552A4" w:rsidRPr="004552A4" w:rsidRDefault="004552A4" w:rsidP="004552A4">
      <w:pPr>
        <w:spacing w:after="0" w:line="240" w:lineRule="auto"/>
        <w:rPr>
          <w:rFonts w:ascii="Times New Roman" w:hAnsi="Times New Roman"/>
          <w:sz w:val="24"/>
          <w:szCs w:val="24"/>
        </w:rPr>
      </w:pPr>
      <w:r w:rsidRPr="004552A4">
        <w:rPr>
          <w:rFonts w:ascii="Times New Roman" w:hAnsi="Times New Roman"/>
          <w:i/>
          <w:sz w:val="24"/>
          <w:szCs w:val="24"/>
        </w:rPr>
        <w:t>Oprávnění:</w:t>
      </w:r>
      <w:r>
        <w:rPr>
          <w:rFonts w:ascii="Times New Roman" w:hAnsi="Times New Roman"/>
          <w:sz w:val="24"/>
          <w:szCs w:val="24"/>
        </w:rPr>
        <w:t xml:space="preserve"> </w:t>
      </w:r>
      <w:r w:rsidRPr="004552A4">
        <w:rPr>
          <w:rFonts w:ascii="Times New Roman" w:hAnsi="Times New Roman"/>
          <w:sz w:val="24"/>
          <w:szCs w:val="24"/>
        </w:rPr>
        <w:t>z. 114/1992 Sb., o ochraně přírody a krajiny</w:t>
      </w:r>
    </w:p>
    <w:p w:rsidR="004552A4" w:rsidRPr="004552A4" w:rsidRDefault="004552A4" w:rsidP="004552A4">
      <w:pPr>
        <w:spacing w:before="120" w:after="0" w:line="240" w:lineRule="auto"/>
        <w:jc w:val="both"/>
        <w:rPr>
          <w:rFonts w:ascii="Times New Roman" w:hAnsi="Times New Roman"/>
          <w:b/>
          <w:sz w:val="24"/>
          <w:szCs w:val="24"/>
        </w:rPr>
      </w:pPr>
      <w:r w:rsidRPr="004552A4">
        <w:rPr>
          <w:rFonts w:ascii="Times New Roman" w:hAnsi="Times New Roman"/>
          <w:b/>
          <w:sz w:val="24"/>
          <w:szCs w:val="24"/>
          <w:u w:val="single"/>
        </w:rPr>
        <w:t>Ochrana přírody a krajiny</w:t>
      </w:r>
      <w:r w:rsidRPr="004552A4">
        <w:rPr>
          <w:rFonts w:ascii="Times New Roman" w:hAnsi="Times New Roman"/>
          <w:b/>
          <w:sz w:val="24"/>
          <w:szCs w:val="24"/>
        </w:rPr>
        <w:t xml:space="preserve">  </w:t>
      </w:r>
    </w:p>
    <w:p w:rsidR="004552A4" w:rsidRPr="004552A4" w:rsidRDefault="004552A4" w:rsidP="001A2486">
      <w:pPr>
        <w:spacing w:after="0" w:line="240" w:lineRule="auto"/>
        <w:ind w:firstLine="709"/>
        <w:jc w:val="both"/>
        <w:rPr>
          <w:rFonts w:ascii="Times New Roman" w:hAnsi="Times New Roman"/>
          <w:sz w:val="24"/>
          <w:szCs w:val="24"/>
        </w:rPr>
      </w:pPr>
      <w:r w:rsidRPr="004552A4">
        <w:rPr>
          <w:rFonts w:ascii="Times New Roman" w:hAnsi="Times New Roman"/>
          <w:sz w:val="24"/>
          <w:szCs w:val="24"/>
        </w:rPr>
        <w:t xml:space="preserve">Vyjádření dle § 45i zákona č. 114/1992 Sb., o ochraně přírody a krajiny, ve znění pozdějších (dále jen „zákon“): </w:t>
      </w:r>
    </w:p>
    <w:p w:rsidR="004552A4" w:rsidRPr="004552A4" w:rsidRDefault="004552A4" w:rsidP="004552A4">
      <w:pPr>
        <w:spacing w:after="0" w:line="240" w:lineRule="auto"/>
        <w:jc w:val="both"/>
        <w:rPr>
          <w:rFonts w:ascii="Times New Roman" w:hAnsi="Times New Roman"/>
          <w:sz w:val="24"/>
          <w:szCs w:val="24"/>
        </w:rPr>
      </w:pPr>
      <w:r w:rsidRPr="004552A4">
        <w:rPr>
          <w:rFonts w:ascii="Times New Roman" w:hAnsi="Times New Roman"/>
          <w:sz w:val="24"/>
          <w:szCs w:val="24"/>
        </w:rPr>
        <w:t xml:space="preserve">Koncepce nemůže mít významný vliv na stávající evropsky významné lokality ani ptačí oblasti. </w:t>
      </w:r>
    </w:p>
    <w:p w:rsidR="004552A4" w:rsidRPr="004552A4" w:rsidRDefault="004552A4" w:rsidP="001A2486">
      <w:pPr>
        <w:spacing w:after="0" w:line="240" w:lineRule="auto"/>
        <w:ind w:firstLine="709"/>
        <w:jc w:val="both"/>
        <w:rPr>
          <w:rFonts w:ascii="Times New Roman" w:hAnsi="Times New Roman"/>
          <w:sz w:val="24"/>
          <w:szCs w:val="24"/>
        </w:rPr>
      </w:pPr>
      <w:r w:rsidRPr="004552A4">
        <w:rPr>
          <w:rFonts w:ascii="Times New Roman" w:hAnsi="Times New Roman"/>
          <w:sz w:val="24"/>
          <w:szCs w:val="24"/>
        </w:rPr>
        <w:t>Toto vyjádření informativního charakteru nenahrazuje stanovisko dle § 45i zákona, které vydává Krajský úřad Karlovarského kraje, jako orgán ochrany přírody, příslušný podle ustanovení § 77a odst. 3 písm. w) zákona. Příslušným orgánem ochrany přírody je Magistrát města Karlovy Vary.</w:t>
      </w:r>
    </w:p>
    <w:p w:rsidR="001A2486" w:rsidRDefault="001A2486" w:rsidP="004552A4">
      <w:pPr>
        <w:spacing w:after="0" w:line="240" w:lineRule="auto"/>
        <w:rPr>
          <w:rFonts w:ascii="Times New Roman" w:hAnsi="Times New Roman"/>
          <w:sz w:val="24"/>
          <w:szCs w:val="24"/>
        </w:rPr>
      </w:pPr>
    </w:p>
    <w:p w:rsidR="004552A4" w:rsidRPr="004552A4" w:rsidRDefault="001A2486" w:rsidP="004552A4">
      <w:pPr>
        <w:spacing w:after="0" w:line="240" w:lineRule="auto"/>
        <w:rPr>
          <w:rFonts w:ascii="Times New Roman" w:hAnsi="Times New Roman"/>
          <w:sz w:val="24"/>
          <w:szCs w:val="24"/>
        </w:rPr>
      </w:pPr>
      <w:r w:rsidRPr="001A2486">
        <w:rPr>
          <w:rFonts w:ascii="Times New Roman" w:hAnsi="Times New Roman"/>
          <w:i/>
          <w:sz w:val="24"/>
          <w:szCs w:val="24"/>
        </w:rPr>
        <w:t>Oprávnění:</w:t>
      </w:r>
      <w:r>
        <w:rPr>
          <w:rFonts w:ascii="Times New Roman" w:hAnsi="Times New Roman"/>
          <w:sz w:val="24"/>
          <w:szCs w:val="24"/>
        </w:rPr>
        <w:t xml:space="preserve"> </w:t>
      </w:r>
      <w:r w:rsidR="004552A4" w:rsidRPr="004552A4">
        <w:rPr>
          <w:rFonts w:ascii="Times New Roman" w:hAnsi="Times New Roman"/>
          <w:sz w:val="24"/>
          <w:szCs w:val="24"/>
        </w:rPr>
        <w:t xml:space="preserve">dle § 22 písm. b) a e) zákona č. 100/2001 Sb., o posuzování vlivů na životní prostředí a o změně některých souvisejících zákonů </w:t>
      </w:r>
    </w:p>
    <w:p w:rsidR="004552A4" w:rsidRDefault="004552A4" w:rsidP="004552A4">
      <w:pPr>
        <w:spacing w:after="0" w:line="240" w:lineRule="auto"/>
        <w:jc w:val="both"/>
        <w:rPr>
          <w:rFonts w:ascii="Times New Roman" w:hAnsi="Times New Roman"/>
          <w:b/>
          <w:sz w:val="24"/>
          <w:szCs w:val="24"/>
          <w:u w:val="single"/>
        </w:rPr>
      </w:pPr>
    </w:p>
    <w:p w:rsidR="004552A4" w:rsidRDefault="004552A4" w:rsidP="004552A4">
      <w:pPr>
        <w:spacing w:after="0" w:line="240" w:lineRule="auto"/>
        <w:jc w:val="both"/>
        <w:rPr>
          <w:rFonts w:ascii="Times New Roman" w:hAnsi="Times New Roman"/>
          <w:b/>
          <w:sz w:val="24"/>
          <w:szCs w:val="24"/>
          <w:u w:val="single"/>
        </w:rPr>
      </w:pPr>
    </w:p>
    <w:p w:rsidR="004552A4" w:rsidRDefault="004552A4" w:rsidP="004552A4">
      <w:pPr>
        <w:spacing w:after="0" w:line="240" w:lineRule="auto"/>
        <w:jc w:val="both"/>
        <w:rPr>
          <w:rFonts w:ascii="Times New Roman" w:hAnsi="Times New Roman"/>
          <w:b/>
          <w:sz w:val="24"/>
          <w:szCs w:val="24"/>
          <w:u w:val="single"/>
        </w:rPr>
      </w:pPr>
    </w:p>
    <w:p w:rsidR="004552A4" w:rsidRPr="004552A4" w:rsidRDefault="004552A4" w:rsidP="004552A4">
      <w:pPr>
        <w:spacing w:after="0" w:line="240" w:lineRule="auto"/>
        <w:jc w:val="both"/>
        <w:rPr>
          <w:rFonts w:ascii="Times New Roman" w:hAnsi="Times New Roman"/>
          <w:b/>
          <w:sz w:val="24"/>
          <w:szCs w:val="24"/>
        </w:rPr>
      </w:pPr>
      <w:r w:rsidRPr="004552A4">
        <w:rPr>
          <w:rFonts w:ascii="Times New Roman" w:hAnsi="Times New Roman"/>
          <w:b/>
          <w:sz w:val="24"/>
          <w:szCs w:val="24"/>
          <w:u w:val="single"/>
        </w:rPr>
        <w:t>Posuzování vlivů na životní prostředí</w:t>
      </w:r>
      <w:r w:rsidRPr="004552A4">
        <w:rPr>
          <w:rFonts w:ascii="Times New Roman" w:hAnsi="Times New Roman"/>
          <w:b/>
          <w:sz w:val="24"/>
          <w:szCs w:val="24"/>
        </w:rPr>
        <w:t xml:space="preserve"> </w:t>
      </w:r>
    </w:p>
    <w:p w:rsidR="004552A4" w:rsidRPr="004552A4" w:rsidRDefault="004552A4" w:rsidP="001A2486">
      <w:pPr>
        <w:spacing w:after="0" w:line="240" w:lineRule="auto"/>
        <w:ind w:firstLine="709"/>
        <w:jc w:val="both"/>
        <w:rPr>
          <w:rFonts w:ascii="Times New Roman" w:hAnsi="Times New Roman"/>
          <w:sz w:val="24"/>
          <w:szCs w:val="24"/>
        </w:rPr>
      </w:pPr>
      <w:r w:rsidRPr="004552A4">
        <w:rPr>
          <w:rFonts w:ascii="Times New Roman" w:hAnsi="Times New Roman"/>
          <w:sz w:val="24"/>
          <w:szCs w:val="24"/>
        </w:rPr>
        <w:t xml:space="preserve">K návrhu Územního plánu Žlutice nemáme připomínky. K zadání Krajský úřad Karlovarského kraje, odbor životního prostředí a zemědělství jako dotčený orgán dle § 22 písm. b) a e) zákona č. 100/2001 Sb., o posuzování vlivů na životní prostředí a o změně některých souvisejících zákonů (zákon o posuzování vlivů na životní prostředí), ve znění pozdějších předpisů, vydal stanovisko zn. 3949/ZZ/13 ze dne 13. 11. 2013 s tím, že nemá z hlediska posuzování vlivů na životní prostředí požadavky na vyhodnocení vlivů Územního plánu Žlutice na životní prostředí, ani na zpracování variantního řešení. </w:t>
      </w:r>
    </w:p>
    <w:p w:rsidR="004552A4" w:rsidRPr="004552A4" w:rsidRDefault="004552A4" w:rsidP="004552A4">
      <w:pPr>
        <w:spacing w:before="120" w:after="0" w:line="240" w:lineRule="auto"/>
        <w:rPr>
          <w:rFonts w:ascii="Times New Roman" w:hAnsi="Times New Roman"/>
          <w:b/>
          <w:sz w:val="24"/>
          <w:szCs w:val="24"/>
        </w:rPr>
      </w:pPr>
    </w:p>
    <w:p w:rsidR="004552A4" w:rsidRPr="004552A4" w:rsidRDefault="004552A4" w:rsidP="004552A4">
      <w:pPr>
        <w:spacing w:after="0" w:line="240" w:lineRule="auto"/>
        <w:rPr>
          <w:rFonts w:ascii="Times New Roman" w:hAnsi="Times New Roman"/>
          <w:b/>
          <w:bCs/>
          <w:sz w:val="24"/>
          <w:szCs w:val="24"/>
        </w:rPr>
      </w:pPr>
      <w:r w:rsidRPr="004552A4">
        <w:rPr>
          <w:rFonts w:ascii="Times New Roman" w:hAnsi="Times New Roman"/>
          <w:b/>
          <w:sz w:val="24"/>
          <w:szCs w:val="24"/>
        </w:rPr>
        <w:t>KARLOV</w:t>
      </w:r>
      <w:r w:rsidRPr="004552A4">
        <w:rPr>
          <w:rFonts w:ascii="Times New Roman" w:hAnsi="Times New Roman"/>
          <w:b/>
          <w:bCs/>
          <w:sz w:val="24"/>
          <w:szCs w:val="24"/>
        </w:rPr>
        <w:t xml:space="preserve">ARSKÝ KRAJ KRAJSKÝ ÚŘAD - ODBOR ŽIVOTNÍHO PROSTŘEDÍ A ZEMĚDĚLSTVÍ </w:t>
      </w:r>
    </w:p>
    <w:p w:rsidR="004552A4" w:rsidRDefault="004552A4" w:rsidP="004552A4">
      <w:pPr>
        <w:autoSpaceDE w:val="0"/>
        <w:adjustRightInd w:val="0"/>
        <w:spacing w:after="0" w:line="240" w:lineRule="auto"/>
        <w:jc w:val="both"/>
        <w:rPr>
          <w:rFonts w:ascii="Times New Roman" w:hAnsi="Times New Roman"/>
          <w:sz w:val="24"/>
          <w:szCs w:val="24"/>
        </w:rPr>
      </w:pPr>
      <w:r w:rsidRPr="004552A4">
        <w:rPr>
          <w:rFonts w:ascii="Times New Roman" w:hAnsi="Times New Roman"/>
          <w:i/>
          <w:sz w:val="24"/>
          <w:szCs w:val="24"/>
        </w:rPr>
        <w:t>Č.j.</w:t>
      </w:r>
      <w:r w:rsidRPr="004552A4">
        <w:rPr>
          <w:rFonts w:ascii="Times New Roman" w:hAnsi="Times New Roman"/>
          <w:sz w:val="24"/>
          <w:szCs w:val="24"/>
        </w:rPr>
        <w:t xml:space="preserve"> KK/5267/ZZ/20</w:t>
      </w:r>
      <w:r>
        <w:rPr>
          <w:rFonts w:ascii="Times New Roman" w:hAnsi="Times New Roman"/>
          <w:sz w:val="24"/>
          <w:szCs w:val="24"/>
        </w:rPr>
        <w:t xml:space="preserve">/ </w:t>
      </w:r>
      <w:r w:rsidRPr="004552A4">
        <w:rPr>
          <w:rFonts w:ascii="Times New Roman" w:hAnsi="Times New Roman"/>
          <w:i/>
          <w:sz w:val="24"/>
          <w:szCs w:val="24"/>
        </w:rPr>
        <w:t>d</w:t>
      </w:r>
      <w:r w:rsidRPr="004552A4">
        <w:rPr>
          <w:rFonts w:ascii="Times New Roman" w:hAnsi="Times New Roman"/>
          <w:bCs/>
          <w:i/>
          <w:sz w:val="24"/>
          <w:szCs w:val="24"/>
        </w:rPr>
        <w:t xml:space="preserve">ne </w:t>
      </w:r>
      <w:r w:rsidRPr="004552A4">
        <w:rPr>
          <w:rFonts w:ascii="Times New Roman" w:hAnsi="Times New Roman"/>
          <w:sz w:val="24"/>
          <w:szCs w:val="24"/>
        </w:rPr>
        <w:t>09</w:t>
      </w:r>
      <w:r>
        <w:rPr>
          <w:rFonts w:ascii="Times New Roman" w:hAnsi="Times New Roman"/>
          <w:sz w:val="24"/>
          <w:szCs w:val="24"/>
        </w:rPr>
        <w:t>.</w:t>
      </w:r>
      <w:r w:rsidRPr="004552A4">
        <w:rPr>
          <w:rFonts w:ascii="Times New Roman" w:hAnsi="Times New Roman"/>
          <w:sz w:val="24"/>
          <w:szCs w:val="24"/>
        </w:rPr>
        <w:t>11</w:t>
      </w:r>
      <w:r>
        <w:rPr>
          <w:rFonts w:ascii="Times New Roman" w:hAnsi="Times New Roman"/>
          <w:sz w:val="24"/>
          <w:szCs w:val="24"/>
        </w:rPr>
        <w:t>.</w:t>
      </w:r>
      <w:r w:rsidRPr="004552A4">
        <w:rPr>
          <w:rFonts w:ascii="Times New Roman" w:hAnsi="Times New Roman"/>
          <w:sz w:val="24"/>
          <w:szCs w:val="24"/>
        </w:rPr>
        <w:t>2020</w:t>
      </w:r>
    </w:p>
    <w:p w:rsidR="004552A4" w:rsidRPr="004552A4" w:rsidRDefault="004552A4" w:rsidP="004552A4">
      <w:pPr>
        <w:autoSpaceDE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Oprávnění: </w:t>
      </w:r>
      <w:r w:rsidRPr="004552A4">
        <w:rPr>
          <w:rFonts w:ascii="Times New Roman" w:hAnsi="Times New Roman"/>
          <w:sz w:val="24"/>
          <w:szCs w:val="24"/>
        </w:rPr>
        <w:t>Ust. § 77a odst. (4) písm. n) zákona ČNR č. 114/1992 Sb., o ochraně přírody a krajiny, ve znění pozdějších předpisů</w:t>
      </w:r>
    </w:p>
    <w:p w:rsidR="004552A4" w:rsidRPr="004552A4" w:rsidRDefault="004552A4" w:rsidP="004552A4">
      <w:pPr>
        <w:autoSpaceDE w:val="0"/>
        <w:adjustRightInd w:val="0"/>
        <w:spacing w:before="120" w:after="0" w:line="240" w:lineRule="auto"/>
        <w:rPr>
          <w:rFonts w:ascii="Times New Roman" w:hAnsi="Times New Roman"/>
          <w:b/>
          <w:bCs/>
          <w:sz w:val="24"/>
          <w:szCs w:val="24"/>
        </w:rPr>
      </w:pPr>
      <w:r w:rsidRPr="004552A4">
        <w:rPr>
          <w:rFonts w:ascii="Times New Roman" w:hAnsi="Times New Roman"/>
          <w:b/>
          <w:bCs/>
          <w:sz w:val="24"/>
          <w:szCs w:val="24"/>
        </w:rPr>
        <w:lastRenderedPageBreak/>
        <w:t>Stanovisko k evropsky významným lokalitám a ptačím oblastem pro záměr „Návrh územního plánu Žlutice“</w:t>
      </w:r>
    </w:p>
    <w:p w:rsidR="004552A4" w:rsidRPr="004552A4" w:rsidRDefault="004552A4" w:rsidP="001A2486">
      <w:pPr>
        <w:autoSpaceDE w:val="0"/>
        <w:adjustRightInd w:val="0"/>
        <w:spacing w:after="0" w:line="240" w:lineRule="auto"/>
        <w:ind w:firstLine="709"/>
        <w:rPr>
          <w:rFonts w:ascii="Times New Roman" w:hAnsi="Times New Roman"/>
          <w:sz w:val="24"/>
          <w:szCs w:val="24"/>
        </w:rPr>
      </w:pPr>
      <w:r w:rsidRPr="004552A4">
        <w:rPr>
          <w:rFonts w:ascii="Times New Roman" w:hAnsi="Times New Roman"/>
          <w:sz w:val="24"/>
          <w:szCs w:val="24"/>
        </w:rPr>
        <w:t>Krajský úřad Karlovarského kraje, jako orgán ochrany přírody, příslušný podle ustanovení § 77a odst. (4) písm. n) zákona ČNR č. 114/1992 Sb., o ochraně přírody a krajiny, ve znění pozdějších předpisů, po posouzení „Návrh územního plánu Žlutice“ žadatele Magistrát města Karlovy Vary, Úřad územního plánování a stavební úřad, Moskevská 2035/21, 361 20 Karlovy Vary, doručeného dne 1. 10. 2020, vydává v souladu s ustanovením § 45i odst. (1) výše uvedeného zákona toto stanovisko:</w:t>
      </w:r>
    </w:p>
    <w:p w:rsidR="004552A4" w:rsidRPr="004552A4" w:rsidRDefault="004552A4" w:rsidP="001A2486">
      <w:pPr>
        <w:autoSpaceDE w:val="0"/>
        <w:adjustRightInd w:val="0"/>
        <w:spacing w:before="120" w:after="0" w:line="240" w:lineRule="auto"/>
        <w:ind w:firstLine="709"/>
        <w:rPr>
          <w:rFonts w:ascii="Times New Roman" w:hAnsi="Times New Roman"/>
          <w:b/>
          <w:bCs/>
          <w:sz w:val="24"/>
          <w:szCs w:val="24"/>
        </w:rPr>
      </w:pPr>
      <w:r w:rsidRPr="004552A4">
        <w:rPr>
          <w:rFonts w:ascii="Times New Roman" w:hAnsi="Times New Roman"/>
          <w:b/>
          <w:bCs/>
          <w:sz w:val="24"/>
          <w:szCs w:val="24"/>
        </w:rPr>
        <w:t>„Návrh územního plánu Žlutice“ nemůže mít samostatně nebo ve spojení s jinými koncepcemi nebo záměry významný vliv na předmět ochrany nebo celistvost evropsky významné lokality nebo ptačí oblasti.</w:t>
      </w:r>
    </w:p>
    <w:p w:rsidR="004552A4" w:rsidRPr="001A2486" w:rsidRDefault="004552A4" w:rsidP="004552A4">
      <w:pPr>
        <w:autoSpaceDE w:val="0"/>
        <w:adjustRightInd w:val="0"/>
        <w:spacing w:before="120" w:after="0" w:line="240" w:lineRule="auto"/>
        <w:rPr>
          <w:rFonts w:ascii="Times New Roman" w:hAnsi="Times New Roman"/>
          <w:sz w:val="24"/>
          <w:szCs w:val="24"/>
          <w:u w:val="single"/>
        </w:rPr>
      </w:pPr>
      <w:r w:rsidRPr="001A2486">
        <w:rPr>
          <w:rFonts w:ascii="Times New Roman" w:hAnsi="Times New Roman"/>
          <w:sz w:val="24"/>
          <w:szCs w:val="24"/>
          <w:u w:val="single"/>
        </w:rPr>
        <w:t>Odůvodnění:</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Dne 1. 10. 2020 byla zdejšímu orgán ochrany přírody předložena dokumentace koncepce </w:t>
      </w:r>
      <w:r w:rsidRPr="004552A4">
        <w:rPr>
          <w:rFonts w:ascii="Times New Roman" w:hAnsi="Times New Roman"/>
          <w:b/>
          <w:bCs/>
          <w:sz w:val="24"/>
          <w:szCs w:val="24"/>
        </w:rPr>
        <w:t xml:space="preserve">„Návrh územního plánu Žlutice“. </w:t>
      </w:r>
      <w:r w:rsidRPr="004552A4">
        <w:rPr>
          <w:rFonts w:ascii="Times New Roman" w:hAnsi="Times New Roman"/>
          <w:sz w:val="24"/>
          <w:szCs w:val="24"/>
        </w:rPr>
        <w:t xml:space="preserve">Jejím předmětem je předložení dokumentace k projednání koncepce územního rozvoje města Žlutice a oblasti jeho působnosti. Základním předpokladem dalšího rozvoje území je ochrana dochované historické urbanistické struktury především ve Žluticích a dále pak v okolních obcích Knínice, Veselov, Ratiboř, Protivec, Verušice a Vladořice, v obci Skoky se jedná o obnovu zaniklé historické urbanistické struktury kolem dochovaného kostela Navštívení Panny Marie. </w:t>
      </w:r>
    </w:p>
    <w:p w:rsidR="004552A4" w:rsidRPr="004552A4" w:rsidRDefault="004552A4" w:rsidP="004552A4">
      <w:pPr>
        <w:autoSpaceDE w:val="0"/>
        <w:adjustRightInd w:val="0"/>
        <w:spacing w:before="60" w:after="0" w:line="240" w:lineRule="auto"/>
        <w:rPr>
          <w:rFonts w:ascii="Times New Roman" w:hAnsi="Times New Roman"/>
          <w:sz w:val="24"/>
          <w:szCs w:val="24"/>
        </w:rPr>
      </w:pPr>
      <w:r w:rsidRPr="004552A4">
        <w:rPr>
          <w:rFonts w:ascii="Times New Roman" w:hAnsi="Times New Roman"/>
          <w:sz w:val="24"/>
          <w:szCs w:val="24"/>
        </w:rPr>
        <w:t>Dále je to zachování hodnot přírodního a životního prostředí řešeného území v souladu s rozvojem nosné funkce řešeného území, kterou je trvalé bydlení a individuální rekreace.</w:t>
      </w:r>
    </w:p>
    <w:p w:rsidR="004552A4" w:rsidRPr="004552A4" w:rsidRDefault="004552A4" w:rsidP="004552A4">
      <w:pPr>
        <w:autoSpaceDE w:val="0"/>
        <w:adjustRightInd w:val="0"/>
        <w:spacing w:before="60" w:after="0" w:line="240" w:lineRule="auto"/>
        <w:rPr>
          <w:rFonts w:ascii="Times New Roman" w:hAnsi="Times New Roman"/>
          <w:sz w:val="24"/>
          <w:szCs w:val="24"/>
        </w:rPr>
      </w:pPr>
      <w:r w:rsidRPr="004552A4">
        <w:rPr>
          <w:rFonts w:ascii="Times New Roman" w:hAnsi="Times New Roman"/>
          <w:sz w:val="24"/>
          <w:szCs w:val="24"/>
        </w:rPr>
        <w:t>Urbanistická koncepce vychází v převážné míře z koncepce navržené ve stávajícím Územním plánu města Žlutice. Je žádoucí zapojit novou zástavbu organicky do historického kontextu včetně respektování typických znaků historické komunikační kostry a historických architektonických forem především pak ve Žluticích a ve všech řešených obcích. Nová zástavba bude doplňovat původní zástavbu obcí především v prolukách vzniklých demolicí původních objektů, dále pak na plochách podél stávajících komunikací a částečně i na nových plochách na zástavbu přímo navazujících. Ve Žluticích pak nová zástavba dotváří strukturu města především na nových plochách souvisejících se stávající zástavbou.</w:t>
      </w:r>
    </w:p>
    <w:p w:rsidR="004552A4" w:rsidRPr="004552A4" w:rsidRDefault="004552A4" w:rsidP="004552A4">
      <w:pPr>
        <w:autoSpaceDE w:val="0"/>
        <w:adjustRightInd w:val="0"/>
        <w:spacing w:before="60" w:after="0" w:line="240" w:lineRule="auto"/>
        <w:rPr>
          <w:rFonts w:ascii="Times New Roman" w:hAnsi="Times New Roman"/>
          <w:sz w:val="24"/>
          <w:szCs w:val="24"/>
        </w:rPr>
      </w:pPr>
      <w:r w:rsidRPr="004552A4">
        <w:rPr>
          <w:rFonts w:ascii="Times New Roman" w:hAnsi="Times New Roman"/>
          <w:sz w:val="24"/>
          <w:szCs w:val="24"/>
        </w:rPr>
        <w:t>Z funkčního hlediska jsou doplněny v převážné míře plochy pro výstavbu objektů pro individuální bydlení, smíšené městské bydlení a smíšené centrální území ve Žluticích a venkovské bydlení především v řešených obcích. Dále jsou doplněny plochy pro objekty průmyslové výroby a smíšené výroby ve Žluticích ve vazbě na areál Regent plus a dále pak plochy pro průmyslovou zónu v severní části území mezi stávající komunikací R6 a nově navrženou komunikací D6.</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Z hlediska veřejné infrastruktury jsou řešeny základní problémy v oblasti technické infrastruktury a dopravy. V oblasti dopravy je to návrh nového vedení st. silnice R6 - D01,(nově pojmenovaná jako dálnice II. tř D6), návrh vedení nové trasy kr. silnice II/220 kolem Veselova - D62,63 a návrh nových obslužných komunikací pro nové soustředěné plochy výstavby a realizace cyklostezky podél Střely. Další navrhované úpravy komunikací II/205, II/225 a III/205192, v návrhu pak přejmenované na II/194 – D58, D59, D60 jsou pro nevyjasněnost řešeny koridory.</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V oblasti technické infrastruktury to je především doplnění systému likvidace odpadních vod, doplnění systému zásobování vodou a zásobování řešeného území plynem. </w:t>
      </w:r>
      <w:r w:rsidR="000814C6">
        <w:rPr>
          <w:rFonts w:ascii="Times New Roman" w:hAnsi="Times New Roman"/>
          <w:sz w:val="24"/>
          <w:szCs w:val="24"/>
        </w:rPr>
        <w:t xml:space="preserve">  </w:t>
      </w:r>
      <w:r w:rsidRPr="004552A4">
        <w:rPr>
          <w:rFonts w:ascii="Times New Roman" w:hAnsi="Times New Roman"/>
          <w:sz w:val="24"/>
          <w:szCs w:val="24"/>
        </w:rPr>
        <w:t xml:space="preserve">V oblasti zásobování vodou jsou to především vodovody VS Žlutice - Polom - Ratiboř - Knínice - Veselov - Budov – Luka – V24, V25, vodovod VS Žlutice – Kobylé – V29 a vodovod VS Žlutice - Sovolusky – Kozlov – V23. V oblasti zásobování plynem je to páteřní VTL plynovod Dlouhá Ves - Žlutice – Chyše – P02 a STL rozvod plynu ve Žluticích. V </w:t>
      </w:r>
      <w:r w:rsidRPr="004552A4">
        <w:rPr>
          <w:rFonts w:ascii="Times New Roman" w:hAnsi="Times New Roman"/>
          <w:sz w:val="24"/>
          <w:szCs w:val="24"/>
        </w:rPr>
        <w:lastRenderedPageBreak/>
        <w:t>oblasti zásobování el. energií je to především VVN 400 kV TR Vítkov - TR Vernéřov – E04. Uvedené koridory jsou převzaty z nadřazené dokumentace A1 ZÚR KK.</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Podkladem pro vydání tohoto stanoviska jsou:</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 xml:space="preserve">Žádost o vyjádření orgánu ochrany přírody ze dne 1. 10. 2020 obsahující lokalizaci a </w:t>
      </w:r>
      <w:r w:rsidR="000814C6">
        <w:rPr>
          <w:rFonts w:ascii="Times New Roman" w:hAnsi="Times New Roman"/>
          <w:sz w:val="24"/>
          <w:szCs w:val="24"/>
        </w:rPr>
        <w:t xml:space="preserve">      </w:t>
      </w:r>
      <w:r w:rsidRPr="004552A4">
        <w:rPr>
          <w:rFonts w:ascii="Times New Roman" w:hAnsi="Times New Roman"/>
          <w:sz w:val="24"/>
          <w:szCs w:val="24"/>
        </w:rPr>
        <w:t>podrobný</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i/>
          <w:iCs/>
          <w:sz w:val="24"/>
          <w:szCs w:val="24"/>
        </w:rPr>
      </w:pPr>
      <w:r w:rsidRPr="004552A4">
        <w:rPr>
          <w:rFonts w:ascii="Times New Roman" w:hAnsi="Times New Roman"/>
          <w:sz w:val="24"/>
          <w:szCs w:val="24"/>
        </w:rPr>
        <w:t>popis</w:t>
      </w:r>
      <w:r w:rsidRPr="004552A4">
        <w:rPr>
          <w:rFonts w:ascii="Times New Roman" w:hAnsi="Times New Roman"/>
          <w:i/>
          <w:iCs/>
          <w:sz w:val="24"/>
          <w:szCs w:val="24"/>
        </w:rPr>
        <w:t>.</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 xml:space="preserve">Nařízení vlády - národní seznam evropsky významných lokalit, v platném znění, včetně </w:t>
      </w:r>
      <w:r w:rsidR="000814C6">
        <w:rPr>
          <w:rFonts w:ascii="Times New Roman" w:hAnsi="Times New Roman"/>
          <w:sz w:val="24"/>
          <w:szCs w:val="24"/>
        </w:rPr>
        <w:t xml:space="preserve">  </w:t>
      </w:r>
      <w:r w:rsidRPr="004552A4">
        <w:rPr>
          <w:rFonts w:ascii="Times New Roman" w:hAnsi="Times New Roman"/>
          <w:sz w:val="24"/>
          <w:szCs w:val="24"/>
        </w:rPr>
        <w:t>karet</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lokalit.</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Souhrny doporučených opatření pro evropsky významné lokality a ptačí oblasti, v platném znění.</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Nařízení vlády, kterými byly vyhlášeny ptačí oblasti v aktuálním rozsahu.</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Aktuální vrstva mapování biotopů od Agentury ochrany přírody a krajiny ČR.</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 xml:space="preserve">Náhled do Digitálního registru ústředního seznamu ochrany přírody (DRUSOP) od </w:t>
      </w:r>
      <w:r w:rsidR="000814C6">
        <w:rPr>
          <w:rFonts w:ascii="Times New Roman" w:hAnsi="Times New Roman"/>
          <w:sz w:val="24"/>
          <w:szCs w:val="24"/>
        </w:rPr>
        <w:t xml:space="preserve">      </w:t>
      </w:r>
      <w:r w:rsidRPr="004552A4">
        <w:rPr>
          <w:rFonts w:ascii="Times New Roman" w:hAnsi="Times New Roman"/>
          <w:sz w:val="24"/>
          <w:szCs w:val="24"/>
        </w:rPr>
        <w:t>Agentury</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ochrany přírody a krajiny ČR.</w:t>
      </w:r>
    </w:p>
    <w:p w:rsidR="004552A4" w:rsidRPr="004552A4" w:rsidRDefault="004552A4" w:rsidP="00716E18">
      <w:pPr>
        <w:pStyle w:val="Odstavecseseznamem"/>
        <w:numPr>
          <w:ilvl w:val="0"/>
          <w:numId w:val="120"/>
        </w:numPr>
        <w:suppressAutoHyphens w:val="0"/>
        <w:autoSpaceDE w:val="0"/>
        <w:adjustRightInd w:val="0"/>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Náhled do dokumentace Územního plánu Žlutice.</w:t>
      </w:r>
    </w:p>
    <w:p w:rsidR="004552A4" w:rsidRPr="004552A4" w:rsidRDefault="004552A4" w:rsidP="00716E18">
      <w:pPr>
        <w:pStyle w:val="Odstavecseseznamem"/>
        <w:numPr>
          <w:ilvl w:val="0"/>
          <w:numId w:val="120"/>
        </w:numPr>
        <w:suppressAutoHyphens w:val="0"/>
        <w:autoSpaceDN/>
        <w:spacing w:after="0" w:line="240" w:lineRule="auto"/>
        <w:ind w:left="142" w:hanging="142"/>
        <w:contextualSpacing/>
        <w:textAlignment w:val="auto"/>
        <w:rPr>
          <w:rFonts w:ascii="Times New Roman" w:hAnsi="Times New Roman"/>
          <w:sz w:val="24"/>
          <w:szCs w:val="24"/>
        </w:rPr>
      </w:pPr>
      <w:r w:rsidRPr="004552A4">
        <w:rPr>
          <w:rFonts w:ascii="Times New Roman" w:hAnsi="Times New Roman"/>
          <w:sz w:val="24"/>
          <w:szCs w:val="24"/>
        </w:rPr>
        <w:t>Náhled do katastru nemovitostí.</w:t>
      </w:r>
    </w:p>
    <w:p w:rsidR="004552A4" w:rsidRPr="004552A4" w:rsidRDefault="004552A4" w:rsidP="001A2486">
      <w:pPr>
        <w:autoSpaceDE w:val="0"/>
        <w:adjustRightInd w:val="0"/>
        <w:spacing w:before="120" w:after="0" w:line="240" w:lineRule="auto"/>
        <w:ind w:firstLine="709"/>
        <w:rPr>
          <w:rFonts w:ascii="Times New Roman" w:hAnsi="Times New Roman"/>
          <w:sz w:val="24"/>
          <w:szCs w:val="24"/>
        </w:rPr>
      </w:pPr>
      <w:r w:rsidRPr="004552A4">
        <w:rPr>
          <w:rFonts w:ascii="Times New Roman" w:hAnsi="Times New Roman"/>
          <w:sz w:val="24"/>
          <w:szCs w:val="24"/>
        </w:rPr>
        <w:t xml:space="preserve">Dle krajského úřadu je možné považovat Návrh územního plánu Žlutice za takový zásah do území, jehož účelem je sice koncepční zpracování území působnosti města Žlutice, </w:t>
      </w:r>
      <w:r w:rsidR="000814C6">
        <w:rPr>
          <w:rFonts w:ascii="Times New Roman" w:hAnsi="Times New Roman"/>
          <w:sz w:val="24"/>
          <w:szCs w:val="24"/>
        </w:rPr>
        <w:t xml:space="preserve"> </w:t>
      </w:r>
      <w:r w:rsidRPr="004552A4">
        <w:rPr>
          <w:rFonts w:ascii="Times New Roman" w:hAnsi="Times New Roman"/>
          <w:sz w:val="24"/>
          <w:szCs w:val="24"/>
        </w:rPr>
        <w:t xml:space="preserve">v němž se nacházejí evropsky významná lokalita Střela, evropsky významná lokality Vladař </w:t>
      </w:r>
      <w:r w:rsidR="000814C6">
        <w:rPr>
          <w:rFonts w:ascii="Times New Roman" w:hAnsi="Times New Roman"/>
          <w:sz w:val="24"/>
          <w:szCs w:val="24"/>
        </w:rPr>
        <w:t xml:space="preserve"> </w:t>
      </w:r>
      <w:r w:rsidRPr="004552A4">
        <w:rPr>
          <w:rFonts w:ascii="Times New Roman" w:hAnsi="Times New Roman"/>
          <w:sz w:val="24"/>
          <w:szCs w:val="24"/>
        </w:rPr>
        <w:t xml:space="preserve">a částečně také relativně nevýznamná část ptačí oblasti Doupovské hory, ale zároveň jsou </w:t>
      </w:r>
      <w:r w:rsidR="000814C6">
        <w:rPr>
          <w:rFonts w:ascii="Times New Roman" w:hAnsi="Times New Roman"/>
          <w:sz w:val="24"/>
          <w:szCs w:val="24"/>
        </w:rPr>
        <w:t xml:space="preserve">      </w:t>
      </w:r>
      <w:r w:rsidRPr="004552A4">
        <w:rPr>
          <w:rFonts w:ascii="Times New Roman" w:hAnsi="Times New Roman"/>
          <w:sz w:val="24"/>
          <w:szCs w:val="24"/>
        </w:rPr>
        <w:t>v něm tyto oblasti respektovány jako území s vyloučením umístění rozvojových ploch. Koncepce zároveň nepředstavuje dokument, podle nějž by bylo možné určit druhotné ovlivnění prvků soustavy Natura 2000 realizací konkrétních záměrů. S ohledem na to pak zdejší orgán ochrany přírody aktuálně posuzuje jen umístění ploch jako takové, z hlediska realizace konkrétních prvků (které v současnosti nejde stanovit) bude třeba provést samostatné posuzování jejich konkrétního možného ovlivnění.</w:t>
      </w:r>
    </w:p>
    <w:p w:rsidR="004552A4" w:rsidRPr="004552A4" w:rsidRDefault="004552A4" w:rsidP="001A2486">
      <w:pPr>
        <w:autoSpaceDE w:val="0"/>
        <w:adjustRightInd w:val="0"/>
        <w:spacing w:before="60" w:after="0" w:line="240" w:lineRule="auto"/>
        <w:rPr>
          <w:rFonts w:ascii="Times New Roman" w:hAnsi="Times New Roman"/>
          <w:sz w:val="24"/>
          <w:szCs w:val="24"/>
        </w:rPr>
      </w:pPr>
      <w:r w:rsidRPr="004552A4">
        <w:rPr>
          <w:rFonts w:ascii="Times New Roman" w:hAnsi="Times New Roman"/>
          <w:sz w:val="24"/>
          <w:szCs w:val="24"/>
        </w:rPr>
        <w:t>Potencionální negativní vliv Návrhu územního plánu Žlutice (zejména plošné ovlivnění část území) je podle názoru krajského úřadu, dle předložené dokumentace, pouze lokální, omezený pouze na území stávající zástavby (resp. Intravilánu) a komunikací včetně jejich blízkého okolí.</w:t>
      </w:r>
    </w:p>
    <w:p w:rsidR="004552A4" w:rsidRPr="004552A4" w:rsidRDefault="004552A4" w:rsidP="001A2486">
      <w:pPr>
        <w:autoSpaceDE w:val="0"/>
        <w:adjustRightInd w:val="0"/>
        <w:spacing w:before="60" w:after="0" w:line="240" w:lineRule="auto"/>
        <w:rPr>
          <w:rFonts w:ascii="Times New Roman" w:hAnsi="Times New Roman"/>
          <w:sz w:val="24"/>
          <w:szCs w:val="24"/>
        </w:rPr>
      </w:pPr>
      <w:r w:rsidRPr="004552A4">
        <w:rPr>
          <w:rFonts w:ascii="Times New Roman" w:hAnsi="Times New Roman"/>
          <w:sz w:val="24"/>
          <w:szCs w:val="24"/>
        </w:rPr>
        <w:t>Ve fázi zadání územního plánu bylo již v minulosti uplatněno stanovisko č. j. 3646/ZZ/13, kterým nebyl vyloučen vliv na prvky soustavy Natura 2000. Stávající návrh Územního plánu Žlutice však tyto plochy respektuje, v hlavním výkresu v nich není navrhován žádný typ rozvoje, který by je mohl ovlivnit (vše označeno jako „plochy přírodní – NP) a v textové části je uvedeno: „Z hlediska přírodních hodnot jsou respektovány plochy území NATURA 2000 - EVL Vladař, Střela a NATURA 2000 - ptačí oblast Doupovské hory, k.ú. Knínice.“</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Vzhledem k lokalizaci všech potencionálních omezení mimo evropsky významné lokality či ptačí oblasti lze možné ovlivnění prvků soustavy Natura 2000 potencionálně vyloučit, jednotlivé záměry, které však budou z koncepce vycházet a budou detailně zpracovány s ohledem na hmotové a technologické specifikace a které se budou nacházet </w:t>
      </w:r>
      <w:r w:rsidR="000814C6">
        <w:rPr>
          <w:rFonts w:ascii="Times New Roman" w:hAnsi="Times New Roman"/>
          <w:sz w:val="24"/>
          <w:szCs w:val="24"/>
        </w:rPr>
        <w:t xml:space="preserve">       </w:t>
      </w:r>
      <w:r w:rsidRPr="004552A4">
        <w:rPr>
          <w:rFonts w:ascii="Times New Roman" w:hAnsi="Times New Roman"/>
          <w:sz w:val="24"/>
          <w:szCs w:val="24"/>
        </w:rPr>
        <w:t>v přímé interakci s prvky soustavy Natura 2000, bude třeba následně posoudit dle známých skutečností, nikoliv jen na základě umístění, které nový územní plán připouští.</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Vzhledem k výše uvedenému charakteru Návrhu územního plánu Žlutice, charakteru předpokládaných nežádoucích vlivů, ploše ovlivněné možnými negativními vlivy a požadavkům na ochranu EVL a PO, považuje krajský úřad uvedené za dostatečné pro to, aby </w:t>
      </w:r>
      <w:r w:rsidRPr="004552A4">
        <w:rPr>
          <w:rFonts w:ascii="Times New Roman" w:hAnsi="Times New Roman"/>
          <w:sz w:val="24"/>
          <w:szCs w:val="24"/>
        </w:rPr>
        <w:lastRenderedPageBreak/>
        <w:t>mohl být vyloučen významný negativní vliv Návrhu územního plánu Žlutice na předměty ochrany či celistvost všech EVL nebo PO.</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Krajský úřad nemá v současné době žádné informace (ze své činnosti, nebo z dalších dostupných zdrojů</w:t>
      </w:r>
      <w:r w:rsidR="001A2486">
        <w:rPr>
          <w:rFonts w:ascii="Times New Roman" w:hAnsi="Times New Roman"/>
          <w:sz w:val="24"/>
          <w:szCs w:val="24"/>
        </w:rPr>
        <w:t xml:space="preserve"> </w:t>
      </w:r>
      <w:r w:rsidRPr="004552A4">
        <w:rPr>
          <w:rFonts w:ascii="Times New Roman" w:hAnsi="Times New Roman"/>
          <w:sz w:val="24"/>
          <w:szCs w:val="24"/>
        </w:rPr>
        <w:t>– např. dokumentace ZUR, informační systémy EIA/SEA apod.) o přípravě či realizaci takových záměrů či koncepcí, které by (dle své charakteristiky či svým provedením či provozem) mohly mít ve spojení s předmětnou koncepcí významný negativní vliv na předměty ochrany nebo celistvost evropsky významných lokalit nebo ptačích oblastí.</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Krajský úřad Karlovarského kraje posoudil Návrh územního plánu Žlutice, zejména jeho rozsah a dospěl k závěru, že </w:t>
      </w:r>
      <w:r w:rsidRPr="004552A4">
        <w:rPr>
          <w:rFonts w:ascii="Times New Roman" w:hAnsi="Times New Roman"/>
          <w:b/>
          <w:bCs/>
          <w:sz w:val="24"/>
          <w:szCs w:val="24"/>
        </w:rPr>
        <w:t>nemůže samostatně či ve spojení s jinými záměry nebo koncepcemi významně ovlivnit předměty ochrany nebo celistvost EVL nebo PO</w:t>
      </w:r>
      <w:r w:rsidRPr="004552A4">
        <w:rPr>
          <w:rFonts w:ascii="Times New Roman" w:hAnsi="Times New Roman"/>
          <w:sz w:val="24"/>
          <w:szCs w:val="24"/>
        </w:rPr>
        <w:t>, jak je uvedeno ve výroku tohoto stanoviska.</w:t>
      </w:r>
    </w:p>
    <w:p w:rsidR="004552A4" w:rsidRPr="004552A4" w:rsidRDefault="004552A4" w:rsidP="001A2486">
      <w:pPr>
        <w:autoSpaceDE w:val="0"/>
        <w:adjustRightInd w:val="0"/>
        <w:spacing w:before="60" w:after="0" w:line="240" w:lineRule="auto"/>
        <w:ind w:firstLine="709"/>
        <w:rPr>
          <w:rFonts w:ascii="Times New Roman" w:hAnsi="Times New Roman"/>
          <w:sz w:val="24"/>
          <w:szCs w:val="24"/>
        </w:rPr>
      </w:pPr>
      <w:r w:rsidRPr="004552A4">
        <w:rPr>
          <w:rFonts w:ascii="Times New Roman" w:hAnsi="Times New Roman"/>
          <w:sz w:val="24"/>
          <w:szCs w:val="24"/>
        </w:rPr>
        <w:t>Toto stanovisko je platné výhradně pro rozsah Návrhu územního plánu Žlutice, která byla předmětem tohoto stanoviska; jakékoliv podstatné doplnění je v takovém případě nutné vnímat jako změnu a je nutné ji opětovně předložit k vydání nového stanoviska dle § 45i odst. (1) ZOPK příslušným orgánům ochrany přírody.</w:t>
      </w:r>
    </w:p>
    <w:p w:rsidR="004552A4" w:rsidRPr="004552A4" w:rsidRDefault="004552A4" w:rsidP="001A2486">
      <w:pPr>
        <w:spacing w:before="60" w:after="0" w:line="240" w:lineRule="auto"/>
        <w:ind w:firstLine="709"/>
        <w:rPr>
          <w:rFonts w:ascii="Times New Roman" w:hAnsi="Times New Roman"/>
          <w:sz w:val="24"/>
          <w:szCs w:val="24"/>
        </w:rPr>
      </w:pPr>
      <w:r w:rsidRPr="004552A4">
        <w:rPr>
          <w:rFonts w:ascii="Times New Roman" w:hAnsi="Times New Roman"/>
          <w:sz w:val="24"/>
          <w:szCs w:val="24"/>
        </w:rPr>
        <w:t xml:space="preserve">Toto stanovisko nenahrazuje stanoviska, vyjádření či rozhodnutí, vydávaná podle ustanovení jiných paragrafů ZOPK, nebo jiných zákonů. </w:t>
      </w:r>
    </w:p>
    <w:p w:rsidR="001A2486" w:rsidRDefault="001A2486" w:rsidP="004552A4">
      <w:pPr>
        <w:autoSpaceDE w:val="0"/>
        <w:adjustRightInd w:val="0"/>
        <w:jc w:val="both"/>
        <w:rPr>
          <w:rFonts w:ascii="Times New Roman" w:hAnsi="Times New Roman"/>
          <w:b/>
          <w:color w:val="000000"/>
          <w:sz w:val="24"/>
          <w:szCs w:val="24"/>
        </w:rPr>
      </w:pPr>
      <w:r>
        <w:rPr>
          <w:rFonts w:ascii="Times New Roman" w:hAnsi="Times New Roman"/>
          <w:b/>
          <w:color w:val="000000"/>
          <w:sz w:val="24"/>
          <w:szCs w:val="24"/>
        </w:rPr>
        <w:t>-----------------</w:t>
      </w:r>
    </w:p>
    <w:p w:rsidR="001A2486" w:rsidRDefault="001A2486" w:rsidP="004552A4">
      <w:pPr>
        <w:autoSpaceDE w:val="0"/>
        <w:adjustRightInd w:val="0"/>
        <w:jc w:val="both"/>
        <w:rPr>
          <w:rFonts w:ascii="Times New Roman" w:hAnsi="Times New Roman"/>
          <w:b/>
          <w:color w:val="000000"/>
          <w:sz w:val="24"/>
          <w:szCs w:val="24"/>
        </w:rPr>
      </w:pPr>
      <w:r>
        <w:rPr>
          <w:rFonts w:ascii="Times New Roman" w:hAnsi="Times New Roman"/>
          <w:b/>
          <w:color w:val="000000"/>
          <w:sz w:val="24"/>
          <w:szCs w:val="24"/>
        </w:rPr>
        <w:t>Stanovisko DO k opakovanému veřejnému projednání ze dne 4.11.2020:</w:t>
      </w:r>
    </w:p>
    <w:p w:rsidR="001A2486" w:rsidRPr="004552A4" w:rsidRDefault="001A2486" w:rsidP="001A2486">
      <w:pPr>
        <w:spacing w:after="0" w:line="240" w:lineRule="auto"/>
        <w:rPr>
          <w:rFonts w:ascii="Times New Roman" w:hAnsi="Times New Roman"/>
          <w:b/>
          <w:bCs/>
          <w:sz w:val="24"/>
          <w:szCs w:val="24"/>
        </w:rPr>
      </w:pPr>
      <w:r w:rsidRPr="004552A4">
        <w:rPr>
          <w:rFonts w:ascii="Times New Roman" w:hAnsi="Times New Roman"/>
          <w:b/>
          <w:sz w:val="24"/>
          <w:szCs w:val="24"/>
        </w:rPr>
        <w:t>KARLOV</w:t>
      </w:r>
      <w:r w:rsidRPr="004552A4">
        <w:rPr>
          <w:rFonts w:ascii="Times New Roman" w:hAnsi="Times New Roman"/>
          <w:b/>
          <w:bCs/>
          <w:sz w:val="24"/>
          <w:szCs w:val="24"/>
        </w:rPr>
        <w:t xml:space="preserve">ARSKÝ KRAJ KRAJSKÝ ÚŘAD - ODBOR ŽIVOTNÍHO PROSTŘEDÍ A ZEMĚDĚLSTVÍ </w:t>
      </w:r>
    </w:p>
    <w:p w:rsidR="004552A4" w:rsidRPr="004552A4" w:rsidRDefault="004552A4" w:rsidP="001A2486">
      <w:pPr>
        <w:autoSpaceDE w:val="0"/>
        <w:adjustRightInd w:val="0"/>
        <w:spacing w:before="60" w:after="0" w:line="240" w:lineRule="auto"/>
        <w:jc w:val="both"/>
        <w:rPr>
          <w:rFonts w:ascii="Times New Roman" w:hAnsi="Times New Roman"/>
          <w:b/>
          <w:bCs/>
          <w:color w:val="000000"/>
          <w:sz w:val="24"/>
          <w:szCs w:val="24"/>
        </w:rPr>
      </w:pPr>
      <w:r w:rsidRPr="001A2486">
        <w:rPr>
          <w:rFonts w:ascii="Times New Roman" w:hAnsi="Times New Roman"/>
          <w:bCs/>
          <w:i/>
          <w:color w:val="000000"/>
          <w:sz w:val="24"/>
          <w:szCs w:val="24"/>
        </w:rPr>
        <w:t>Č.j.</w:t>
      </w:r>
      <w:r w:rsidRPr="004552A4">
        <w:rPr>
          <w:rFonts w:ascii="Times New Roman" w:hAnsi="Times New Roman"/>
          <w:b/>
          <w:bCs/>
          <w:color w:val="000000"/>
          <w:sz w:val="24"/>
          <w:szCs w:val="24"/>
        </w:rPr>
        <w:t xml:space="preserve"> </w:t>
      </w:r>
      <w:r w:rsidRPr="004552A4">
        <w:rPr>
          <w:rFonts w:ascii="Times New Roman" w:hAnsi="Times New Roman"/>
          <w:color w:val="000000"/>
          <w:sz w:val="24"/>
          <w:szCs w:val="24"/>
        </w:rPr>
        <w:t>KK/4714/ZZ/20</w:t>
      </w:r>
      <w:r w:rsidR="001A2486">
        <w:rPr>
          <w:rFonts w:ascii="Times New Roman" w:hAnsi="Times New Roman"/>
          <w:color w:val="000000"/>
          <w:sz w:val="24"/>
          <w:szCs w:val="24"/>
        </w:rPr>
        <w:t xml:space="preserve">/ </w:t>
      </w:r>
      <w:r w:rsidR="001A2486" w:rsidRPr="001A2486">
        <w:rPr>
          <w:rFonts w:ascii="Times New Roman" w:hAnsi="Times New Roman"/>
          <w:i/>
          <w:color w:val="000000"/>
          <w:sz w:val="24"/>
          <w:szCs w:val="24"/>
        </w:rPr>
        <w:t>d</w:t>
      </w:r>
      <w:r w:rsidRPr="001A2486">
        <w:rPr>
          <w:rFonts w:ascii="Times New Roman" w:hAnsi="Times New Roman"/>
          <w:i/>
          <w:color w:val="000000"/>
          <w:sz w:val="24"/>
          <w:szCs w:val="24"/>
        </w:rPr>
        <w:t xml:space="preserve">ne </w:t>
      </w:r>
      <w:r w:rsidRPr="004552A4">
        <w:rPr>
          <w:rFonts w:ascii="Times New Roman" w:hAnsi="Times New Roman"/>
          <w:color w:val="000000"/>
          <w:sz w:val="24"/>
          <w:szCs w:val="24"/>
        </w:rPr>
        <w:t>10.11.2020</w:t>
      </w:r>
    </w:p>
    <w:p w:rsidR="004552A4" w:rsidRPr="004552A4" w:rsidRDefault="001A2486" w:rsidP="001A2486">
      <w:pPr>
        <w:spacing w:before="60" w:after="0" w:line="240" w:lineRule="auto"/>
        <w:rPr>
          <w:rFonts w:ascii="Times New Roman" w:hAnsi="Times New Roman"/>
          <w:sz w:val="24"/>
          <w:szCs w:val="24"/>
        </w:rPr>
      </w:pPr>
      <w:r w:rsidRPr="001A2486">
        <w:rPr>
          <w:rFonts w:ascii="Times New Roman" w:hAnsi="Times New Roman"/>
          <w:i/>
          <w:sz w:val="24"/>
          <w:szCs w:val="24"/>
        </w:rPr>
        <w:t xml:space="preserve">Oprávnění: </w:t>
      </w:r>
      <w:r w:rsidR="004552A4" w:rsidRPr="004552A4">
        <w:rPr>
          <w:rFonts w:ascii="Times New Roman" w:hAnsi="Times New Roman"/>
          <w:sz w:val="24"/>
          <w:szCs w:val="24"/>
        </w:rPr>
        <w:t>z.č. 114/1992 Sb., o ochraně přírody a krajiny</w:t>
      </w:r>
    </w:p>
    <w:p w:rsidR="004552A4" w:rsidRPr="001A2486" w:rsidRDefault="004552A4" w:rsidP="001A2486">
      <w:pPr>
        <w:autoSpaceDE w:val="0"/>
        <w:adjustRightInd w:val="0"/>
        <w:spacing w:before="60" w:after="0" w:line="240" w:lineRule="auto"/>
        <w:jc w:val="both"/>
        <w:rPr>
          <w:rFonts w:ascii="Times New Roman" w:hAnsi="Times New Roman"/>
          <w:b/>
          <w:iCs/>
          <w:sz w:val="24"/>
          <w:szCs w:val="24"/>
          <w:u w:val="single"/>
        </w:rPr>
      </w:pPr>
      <w:r w:rsidRPr="001A2486">
        <w:rPr>
          <w:rFonts w:ascii="Times New Roman" w:hAnsi="Times New Roman"/>
          <w:b/>
          <w:bCs/>
          <w:sz w:val="24"/>
          <w:szCs w:val="24"/>
          <w:u w:val="single"/>
        </w:rPr>
        <w:t>Ochrana přírody a krajiny</w:t>
      </w:r>
    </w:p>
    <w:p w:rsidR="004552A4" w:rsidRPr="004552A4" w:rsidRDefault="004552A4" w:rsidP="001A2486">
      <w:pPr>
        <w:autoSpaceDE w:val="0"/>
        <w:adjustRightInd w:val="0"/>
        <w:spacing w:after="0" w:line="240" w:lineRule="auto"/>
        <w:ind w:firstLine="709"/>
        <w:jc w:val="both"/>
        <w:rPr>
          <w:rFonts w:ascii="Times New Roman" w:hAnsi="Times New Roman"/>
          <w:sz w:val="24"/>
          <w:szCs w:val="24"/>
        </w:rPr>
      </w:pPr>
      <w:r w:rsidRPr="004552A4">
        <w:rPr>
          <w:rFonts w:ascii="Times New Roman" w:hAnsi="Times New Roman"/>
          <w:sz w:val="24"/>
          <w:szCs w:val="24"/>
        </w:rPr>
        <w:t>Dne 09.11.2020 bylo vydáno stanovisko s č. j. KK/5267ZZ/20 – vliv na soustavu Natura 2000 vyloučen.</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Ve fázi zadání územního plánu bylo v minulosti uplatněno stanovisko č. j. 3646/ZZ/13, kterým nebyl vyloučen vliv na prvky soustavy Natura 2000. Stávající návrh Územního plánu Žlutice tyto plochy respektuje, v hlavním výkresu v nich není navrhován žádný typ rozvoje, který by je mohl ovlivnit (vše označeno jako „plochy přírodní – NP) a v textové části uvádí: „Z hlediska přírodních hodnot jsou respektovány plochy území NATURA 2000 - EVL Vladař, Střela a NATURA 2000 - ptačí oblast Doupovské hory, k.ú. Knínice.“</w:t>
      </w:r>
    </w:p>
    <w:p w:rsidR="001A2486" w:rsidRDefault="001A2486" w:rsidP="001A2486">
      <w:pPr>
        <w:spacing w:before="60" w:after="0" w:line="240" w:lineRule="auto"/>
        <w:rPr>
          <w:rFonts w:ascii="Times New Roman" w:hAnsi="Times New Roman"/>
          <w:sz w:val="24"/>
          <w:szCs w:val="24"/>
        </w:rPr>
      </w:pPr>
    </w:p>
    <w:p w:rsidR="004552A4" w:rsidRPr="004552A4" w:rsidRDefault="001A2486" w:rsidP="001A2486">
      <w:pPr>
        <w:spacing w:before="60" w:after="0" w:line="240" w:lineRule="auto"/>
        <w:rPr>
          <w:rFonts w:ascii="Times New Roman" w:hAnsi="Times New Roman"/>
          <w:sz w:val="24"/>
          <w:szCs w:val="24"/>
        </w:rPr>
      </w:pPr>
      <w:r w:rsidRPr="001A2486">
        <w:rPr>
          <w:rFonts w:ascii="Times New Roman" w:hAnsi="Times New Roman"/>
          <w:i/>
          <w:sz w:val="24"/>
          <w:szCs w:val="24"/>
        </w:rPr>
        <w:t>Oprávnění:</w:t>
      </w:r>
      <w:r>
        <w:rPr>
          <w:rFonts w:ascii="Times New Roman" w:hAnsi="Times New Roman"/>
          <w:sz w:val="24"/>
          <w:szCs w:val="24"/>
        </w:rPr>
        <w:t xml:space="preserve"> </w:t>
      </w:r>
      <w:r w:rsidR="004552A4" w:rsidRPr="004552A4">
        <w:rPr>
          <w:rFonts w:ascii="Times New Roman" w:hAnsi="Times New Roman"/>
          <w:sz w:val="24"/>
          <w:szCs w:val="24"/>
        </w:rPr>
        <w:t>§ 22 písm. b) a d) zákona č. 100/2001 Sb., o posuzování vlivů na životní prostředí a o změně některých souvisejících zákonů</w:t>
      </w:r>
    </w:p>
    <w:p w:rsidR="004552A4" w:rsidRPr="001A2486" w:rsidRDefault="004552A4" w:rsidP="001A2486">
      <w:pPr>
        <w:autoSpaceDE w:val="0"/>
        <w:adjustRightInd w:val="0"/>
        <w:spacing w:before="60" w:after="0" w:line="240" w:lineRule="auto"/>
        <w:jc w:val="both"/>
        <w:rPr>
          <w:rFonts w:ascii="Times New Roman" w:hAnsi="Times New Roman"/>
          <w:b/>
          <w:iCs/>
          <w:sz w:val="24"/>
          <w:szCs w:val="24"/>
          <w:u w:val="single"/>
        </w:rPr>
      </w:pPr>
      <w:r w:rsidRPr="001A2486">
        <w:rPr>
          <w:rFonts w:ascii="Times New Roman" w:hAnsi="Times New Roman"/>
          <w:b/>
          <w:bCs/>
          <w:sz w:val="24"/>
          <w:szCs w:val="24"/>
          <w:u w:val="single"/>
        </w:rPr>
        <w:t xml:space="preserve">Posuzování vlivů na životní prostředí </w:t>
      </w:r>
      <w:r w:rsidRPr="001A2486">
        <w:rPr>
          <w:rFonts w:ascii="Times New Roman" w:hAnsi="Times New Roman"/>
          <w:b/>
          <w:iCs/>
          <w:sz w:val="24"/>
          <w:szCs w:val="24"/>
          <w:u w:val="single"/>
        </w:rPr>
        <w:t xml:space="preserve"> </w:t>
      </w:r>
    </w:p>
    <w:p w:rsidR="004552A4" w:rsidRPr="004552A4" w:rsidRDefault="004552A4" w:rsidP="001A2486">
      <w:pPr>
        <w:autoSpaceDE w:val="0"/>
        <w:adjustRightInd w:val="0"/>
        <w:spacing w:after="0" w:line="240" w:lineRule="auto"/>
        <w:ind w:firstLine="709"/>
        <w:jc w:val="both"/>
        <w:rPr>
          <w:rFonts w:ascii="Times New Roman" w:hAnsi="Times New Roman"/>
          <w:b/>
          <w:bCs/>
          <w:sz w:val="24"/>
          <w:szCs w:val="24"/>
        </w:rPr>
      </w:pPr>
      <w:r w:rsidRPr="004552A4">
        <w:rPr>
          <w:rFonts w:ascii="Times New Roman" w:hAnsi="Times New Roman"/>
          <w:sz w:val="24"/>
          <w:szCs w:val="24"/>
        </w:rPr>
        <w:t xml:space="preserve">Krajský úřad Karlovarského kraje, odbor životního prostředí a zemědělství, jako příslušný orgán dle § 22 písm. b) a d) zákona č. 100/2001 Sb., o posuzování vlivů na životní prostředí a o změně některých souvisejících zákonů (zákon o posuzování vlivů na životní prostředí), ve znění pozdějších předpisů (dále jen „krajský úřad“), vydává ve smyslu zákona č. 183/2006 Sb., o územním plánování a stavebním řádu (stavební zákon), ve znění pozdějších předpisů, k </w:t>
      </w:r>
      <w:r w:rsidRPr="004552A4">
        <w:rPr>
          <w:rFonts w:ascii="Times New Roman" w:hAnsi="Times New Roman"/>
          <w:b/>
          <w:bCs/>
          <w:sz w:val="24"/>
          <w:szCs w:val="24"/>
        </w:rPr>
        <w:t xml:space="preserve">úpravě návrhu Územního plánu Žlutice pro opakované veřejné projednání </w:t>
      </w:r>
      <w:r w:rsidRPr="004552A4">
        <w:rPr>
          <w:rFonts w:ascii="Times New Roman" w:hAnsi="Times New Roman"/>
          <w:sz w:val="24"/>
          <w:szCs w:val="24"/>
        </w:rPr>
        <w:t xml:space="preserve">následující </w:t>
      </w:r>
      <w:r w:rsidRPr="004552A4">
        <w:rPr>
          <w:rFonts w:ascii="Times New Roman" w:hAnsi="Times New Roman"/>
          <w:b/>
          <w:bCs/>
          <w:sz w:val="24"/>
          <w:szCs w:val="24"/>
        </w:rPr>
        <w:t>stanovisko</w:t>
      </w:r>
      <w:r w:rsidRPr="004552A4">
        <w:rPr>
          <w:rFonts w:ascii="Times New Roman" w:hAnsi="Times New Roman"/>
          <w:sz w:val="24"/>
          <w:szCs w:val="24"/>
        </w:rPr>
        <w:t xml:space="preserve">: Na základě posouzení obsahu úprav návrhu (dle ustanovení § 55 odst. (1) v návaznosti na ustanovení § 47 stavebního zákona), </w:t>
      </w:r>
      <w:r w:rsidRPr="004552A4">
        <w:rPr>
          <w:rFonts w:ascii="Times New Roman" w:hAnsi="Times New Roman"/>
          <w:b/>
          <w:bCs/>
          <w:sz w:val="24"/>
          <w:szCs w:val="24"/>
        </w:rPr>
        <w:t xml:space="preserve">požaduje </w:t>
      </w:r>
      <w:r w:rsidRPr="004552A4">
        <w:rPr>
          <w:rFonts w:ascii="Times New Roman" w:hAnsi="Times New Roman"/>
          <w:sz w:val="24"/>
          <w:szCs w:val="24"/>
        </w:rPr>
        <w:t xml:space="preserve">krajský úřad z hlediska posuzování vlivů na životní prostředí a dle § 47 odst. (3) stavebního zákona </w:t>
      </w:r>
      <w:r w:rsidRPr="004552A4">
        <w:rPr>
          <w:rFonts w:ascii="Times New Roman" w:hAnsi="Times New Roman"/>
          <w:b/>
          <w:bCs/>
          <w:sz w:val="24"/>
          <w:szCs w:val="24"/>
        </w:rPr>
        <w:t>vyhodnocení vlivů navržených úprav návrhu územního plánu na životní prostředí.</w:t>
      </w:r>
    </w:p>
    <w:p w:rsidR="004552A4" w:rsidRPr="004552A4" w:rsidRDefault="004552A4" w:rsidP="001A2486">
      <w:pPr>
        <w:autoSpaceDE w:val="0"/>
        <w:adjustRightInd w:val="0"/>
        <w:spacing w:before="60" w:after="0" w:line="240" w:lineRule="auto"/>
        <w:jc w:val="both"/>
        <w:rPr>
          <w:rFonts w:ascii="Times New Roman" w:hAnsi="Times New Roman"/>
          <w:b/>
          <w:bCs/>
          <w:sz w:val="24"/>
          <w:szCs w:val="24"/>
        </w:rPr>
      </w:pPr>
      <w:r w:rsidRPr="004552A4">
        <w:rPr>
          <w:rFonts w:ascii="Times New Roman" w:hAnsi="Times New Roman"/>
          <w:b/>
          <w:bCs/>
          <w:sz w:val="24"/>
          <w:szCs w:val="24"/>
        </w:rPr>
        <w:lastRenderedPageBreak/>
        <w:t>Odůvodnění:</w:t>
      </w:r>
    </w:p>
    <w:p w:rsidR="004552A4" w:rsidRPr="004552A4" w:rsidRDefault="004552A4" w:rsidP="001A2486">
      <w:pPr>
        <w:autoSpaceDE w:val="0"/>
        <w:adjustRightInd w:val="0"/>
        <w:spacing w:after="0" w:line="240" w:lineRule="auto"/>
        <w:jc w:val="both"/>
        <w:rPr>
          <w:rFonts w:ascii="Times New Roman" w:hAnsi="Times New Roman"/>
          <w:sz w:val="24"/>
          <w:szCs w:val="24"/>
        </w:rPr>
      </w:pPr>
      <w:r w:rsidRPr="004552A4">
        <w:rPr>
          <w:rFonts w:ascii="Times New Roman" w:hAnsi="Times New Roman"/>
          <w:sz w:val="24"/>
          <w:szCs w:val="24"/>
        </w:rPr>
        <w:t>Dle pokynů pro zpracování úprav návrhu Územního plánu Žlutice spočívají navrhované úpravy návrhu územního plánu zejména v:</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st. p. č. 392/1 </w:t>
      </w:r>
      <w:r w:rsidRPr="004552A4">
        <w:rPr>
          <w:rFonts w:ascii="Times New Roman" w:hAnsi="Times New Roman"/>
          <w:sz w:val="24"/>
          <w:szCs w:val="24"/>
        </w:rPr>
        <w:t>(3 267 m2) v k. ú. Žlutice z plochy bydlení</w:t>
      </w:r>
    </w:p>
    <w:p w:rsidR="004552A4" w:rsidRPr="004552A4" w:rsidRDefault="004552A4" w:rsidP="00716E18">
      <w:pPr>
        <w:pStyle w:val="Odstavecseseznamem"/>
        <w:numPr>
          <w:ilvl w:val="0"/>
          <w:numId w:val="121"/>
        </w:numPr>
        <w:suppressAutoHyphens w:val="0"/>
        <w:autoSpaceDN/>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individuální (BI) na plochu smíšenou obytnou městskou (SM).</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úpravě funkčního využití ploch p. p. č. 3765/1 a 3765/3 (celkem 4 999 m2) v k. ú. Žlutice</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z ploch smíšených obytných městských (SM) na plochy pro dopravu silniční (DS). Vlastník</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pozemku zde zpevnit cestu panely.</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rozvojové plochy </w:t>
      </w:r>
      <w:r w:rsidRPr="004552A4">
        <w:rPr>
          <w:rFonts w:ascii="Times New Roman" w:hAnsi="Times New Roman"/>
          <w:b/>
          <w:bCs/>
          <w:sz w:val="24"/>
          <w:szCs w:val="24"/>
        </w:rPr>
        <w:t xml:space="preserve">ZV </w:t>
      </w:r>
      <w:r w:rsidRPr="004552A4">
        <w:rPr>
          <w:rFonts w:ascii="Times New Roman" w:hAnsi="Times New Roman"/>
          <w:sz w:val="24"/>
          <w:szCs w:val="24"/>
        </w:rPr>
        <w:t>(</w:t>
      </w:r>
      <w:r w:rsidRPr="004552A4">
        <w:rPr>
          <w:rFonts w:ascii="Times New Roman" w:hAnsi="Times New Roman"/>
          <w:b/>
          <w:bCs/>
          <w:sz w:val="24"/>
          <w:szCs w:val="24"/>
        </w:rPr>
        <w:t>st. p. č. 516, 517, 518 a p. p. č. 52/2</w:t>
      </w:r>
      <w:r w:rsidRPr="004552A4">
        <w:rPr>
          <w:rFonts w:ascii="Times New Roman" w:hAnsi="Times New Roman"/>
          <w:sz w:val="24"/>
          <w:szCs w:val="24"/>
        </w:rPr>
        <w:t>)</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(celkem 8 198 m2) v k. ú. Žlutice na plochu smíšenou obytnou městskou (SM).</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714/1 </w:t>
      </w:r>
      <w:r w:rsidRPr="004552A4">
        <w:rPr>
          <w:rFonts w:ascii="Times New Roman" w:hAnsi="Times New Roman"/>
          <w:sz w:val="24"/>
          <w:szCs w:val="24"/>
        </w:rPr>
        <w:t>(1 453 m2) v k. ú. Verušice z plochy rekreace</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individuální (RI) a z části plochy občanského vybavení (OS) na plochu zeleň sídla (ZS).</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části plochy (v zastavěném území) </w:t>
      </w:r>
      <w:r w:rsidRPr="004552A4">
        <w:rPr>
          <w:rFonts w:ascii="Times New Roman" w:hAnsi="Times New Roman"/>
          <w:b/>
          <w:bCs/>
          <w:sz w:val="24"/>
          <w:szCs w:val="24"/>
        </w:rPr>
        <w:t xml:space="preserve">p. p. č. 1442/2 </w:t>
      </w:r>
      <w:r w:rsidRPr="004552A4">
        <w:rPr>
          <w:rFonts w:ascii="Times New Roman" w:hAnsi="Times New Roman"/>
          <w:sz w:val="24"/>
          <w:szCs w:val="24"/>
        </w:rPr>
        <w:t>(celková rozloha</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535 m2) v k. ú. Veselov z plochy přírodní (NP) na plochu bydlení venkovské (BV).</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 </w:t>
      </w:r>
      <w:r w:rsidRPr="004552A4">
        <w:rPr>
          <w:rFonts w:ascii="Times New Roman" w:hAnsi="Times New Roman"/>
          <w:b/>
          <w:bCs/>
          <w:sz w:val="24"/>
          <w:szCs w:val="24"/>
        </w:rPr>
        <w:t xml:space="preserve">st. p. č. 3 a 24/2 </w:t>
      </w:r>
      <w:r w:rsidRPr="004552A4">
        <w:rPr>
          <w:rFonts w:ascii="Times New Roman" w:hAnsi="Times New Roman"/>
          <w:sz w:val="24"/>
          <w:szCs w:val="24"/>
        </w:rPr>
        <w:t>(celková rozloha 1 421 m2) v k. ú. Skoky</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u Žlutic z plochy bydlení venkovské (BV) na plochu přírodní (NP).</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11 </w:t>
      </w:r>
      <w:r w:rsidRPr="004552A4">
        <w:rPr>
          <w:rFonts w:ascii="Times New Roman" w:hAnsi="Times New Roman"/>
          <w:sz w:val="24"/>
          <w:szCs w:val="24"/>
        </w:rPr>
        <w:t>(108 m2) v k. ú. Záhořice z plochy vodní (W)</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na plochu veřejného prostranství (PV).</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16 </w:t>
      </w:r>
      <w:r w:rsidRPr="004552A4">
        <w:rPr>
          <w:rFonts w:ascii="Times New Roman" w:hAnsi="Times New Roman"/>
          <w:sz w:val="24"/>
          <w:szCs w:val="24"/>
        </w:rPr>
        <w:t>(1 730 m2) v k. ú. Záhořice z plochy rekreace</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individuální (RI) na plochu přírodní (NP).</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16 </w:t>
      </w:r>
      <w:r w:rsidRPr="004552A4">
        <w:rPr>
          <w:rFonts w:ascii="Times New Roman" w:hAnsi="Times New Roman"/>
          <w:sz w:val="24"/>
          <w:szCs w:val="24"/>
        </w:rPr>
        <w:t>(1 730 m2) v k. ú. Záhořice z plochy rekreace individuální (RI) na plochu přírodní (NP).</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84/2 </w:t>
      </w:r>
      <w:r w:rsidRPr="004552A4">
        <w:rPr>
          <w:rFonts w:ascii="Times New Roman" w:hAnsi="Times New Roman"/>
          <w:sz w:val="24"/>
          <w:szCs w:val="24"/>
        </w:rPr>
        <w:t>(904 m2) v k. ú. Záhořice z plochy bydlení</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venkovské (BV) na plochu přírodní (NP).</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90 </w:t>
      </w:r>
      <w:r w:rsidRPr="004552A4">
        <w:rPr>
          <w:rFonts w:ascii="Times New Roman" w:hAnsi="Times New Roman"/>
          <w:sz w:val="24"/>
          <w:szCs w:val="24"/>
        </w:rPr>
        <w:t>(1 091 m2) v k. ú. Záhořice z plochy zeleně sídla</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(ZS) na plochu bydlení venkovské (BV).</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80 </w:t>
      </w:r>
      <w:r w:rsidRPr="004552A4">
        <w:rPr>
          <w:rFonts w:ascii="Times New Roman" w:hAnsi="Times New Roman"/>
          <w:sz w:val="24"/>
          <w:szCs w:val="24"/>
        </w:rPr>
        <w:t>(1 566 m2) v k. ú. Žlutice z plochy zeleně sídla</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(ZS) na plochu rekreace - zahrádky (RZ).</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394/1 </w:t>
      </w:r>
      <w:r w:rsidRPr="004552A4">
        <w:rPr>
          <w:rFonts w:ascii="Times New Roman" w:hAnsi="Times New Roman"/>
          <w:sz w:val="24"/>
          <w:szCs w:val="24"/>
        </w:rPr>
        <w:t>(1 902 m2) v k. ú. Žlutice z plochy zeleň</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veřejná (ZV) na plochu smíšená nezastavěného území (NS).</w:t>
      </w:r>
    </w:p>
    <w:p w:rsidR="004552A4" w:rsidRPr="004552A4" w:rsidRDefault="004552A4" w:rsidP="00716E18">
      <w:pPr>
        <w:pStyle w:val="Odstavecseseznamem"/>
        <w:numPr>
          <w:ilvl w:val="0"/>
          <w:numId w:val="121"/>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úpravě funkčního využití plochy p. p. č. 407 (7 559 m2) v k. ú. Žlutice z plochy zeleň veřejná (ZV) na plochu přírodní (NP).</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části plochy (jižní část) </w:t>
      </w:r>
      <w:r w:rsidRPr="004552A4">
        <w:rPr>
          <w:rFonts w:ascii="Times New Roman" w:hAnsi="Times New Roman"/>
          <w:b/>
          <w:bCs/>
          <w:sz w:val="24"/>
          <w:szCs w:val="24"/>
        </w:rPr>
        <w:t xml:space="preserve">p. p. č. 427/1 </w:t>
      </w:r>
      <w:r w:rsidRPr="004552A4">
        <w:rPr>
          <w:rFonts w:ascii="Times New Roman" w:hAnsi="Times New Roman"/>
          <w:sz w:val="24"/>
          <w:szCs w:val="24"/>
        </w:rPr>
        <w:t>(3 723 m2) v k. ú. Žlutice z plochy smíšené nezastavěného území (NS) na plochu veřejných prostranství (PV).</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plochy </w:t>
      </w:r>
      <w:r w:rsidRPr="004552A4">
        <w:rPr>
          <w:rFonts w:ascii="Times New Roman" w:hAnsi="Times New Roman"/>
          <w:b/>
          <w:bCs/>
          <w:sz w:val="24"/>
          <w:szCs w:val="24"/>
        </w:rPr>
        <w:t xml:space="preserve">p. p. č. 3210/1 </w:t>
      </w:r>
      <w:r w:rsidRPr="004552A4">
        <w:rPr>
          <w:rFonts w:ascii="Times New Roman" w:hAnsi="Times New Roman"/>
          <w:sz w:val="24"/>
          <w:szCs w:val="24"/>
        </w:rPr>
        <w:t>(1 075 m2) v k. ú. Žlutice z plochy zeleně sídla (ZS) na plochu pro dopravu silniční (DS).</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nové rozvojové ploše č. </w:t>
      </w:r>
      <w:r w:rsidRPr="004552A4">
        <w:rPr>
          <w:rFonts w:ascii="Times New Roman" w:hAnsi="Times New Roman"/>
          <w:b/>
          <w:bCs/>
          <w:sz w:val="24"/>
          <w:szCs w:val="24"/>
        </w:rPr>
        <w:t xml:space="preserve">Z35-BV </w:t>
      </w:r>
      <w:r w:rsidRPr="004552A4">
        <w:rPr>
          <w:rFonts w:ascii="Times New Roman" w:hAnsi="Times New Roman"/>
          <w:sz w:val="24"/>
          <w:szCs w:val="24"/>
        </w:rPr>
        <w:t>(</w:t>
      </w:r>
      <w:r w:rsidRPr="004552A4">
        <w:rPr>
          <w:rFonts w:ascii="Times New Roman" w:hAnsi="Times New Roman"/>
          <w:b/>
          <w:bCs/>
          <w:sz w:val="24"/>
          <w:szCs w:val="24"/>
        </w:rPr>
        <w:t>p. p. č. 3266/1, 4605 a st. p. č. 442/2</w:t>
      </w:r>
      <w:r w:rsidRPr="004552A4">
        <w:rPr>
          <w:rFonts w:ascii="Times New Roman" w:hAnsi="Times New Roman"/>
          <w:sz w:val="24"/>
          <w:szCs w:val="24"/>
        </w:rPr>
        <w:t>) (celková rozloha 14 300 m2) v k. ú. Žlutice.</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t xml:space="preserve">úpravě funkčního využití ploch </w:t>
      </w:r>
      <w:r w:rsidRPr="004552A4">
        <w:rPr>
          <w:rFonts w:ascii="Times New Roman" w:hAnsi="Times New Roman"/>
          <w:b/>
          <w:bCs/>
          <w:sz w:val="24"/>
          <w:szCs w:val="24"/>
        </w:rPr>
        <w:t xml:space="preserve">p. p. č. 2747 </w:t>
      </w:r>
      <w:r w:rsidRPr="004552A4">
        <w:rPr>
          <w:rFonts w:ascii="Times New Roman" w:hAnsi="Times New Roman"/>
          <w:sz w:val="24"/>
          <w:szCs w:val="24"/>
        </w:rPr>
        <w:t xml:space="preserve">(2 251 m2), </w:t>
      </w:r>
      <w:r w:rsidRPr="004552A4">
        <w:rPr>
          <w:rFonts w:ascii="Times New Roman" w:hAnsi="Times New Roman"/>
          <w:b/>
          <w:bCs/>
          <w:sz w:val="24"/>
          <w:szCs w:val="24"/>
        </w:rPr>
        <w:t xml:space="preserve">část 2180/9 </w:t>
      </w:r>
      <w:r w:rsidRPr="004552A4">
        <w:rPr>
          <w:rFonts w:ascii="Times New Roman" w:hAnsi="Times New Roman"/>
          <w:sz w:val="24"/>
          <w:szCs w:val="24"/>
        </w:rPr>
        <w:t xml:space="preserve">(6 856 m2), </w:t>
      </w:r>
      <w:r w:rsidRPr="004552A4">
        <w:rPr>
          <w:rFonts w:ascii="Times New Roman" w:hAnsi="Times New Roman"/>
          <w:b/>
          <w:bCs/>
          <w:sz w:val="24"/>
          <w:szCs w:val="24"/>
        </w:rPr>
        <w:t xml:space="preserve">2115/3 </w:t>
      </w:r>
      <w:r w:rsidRPr="004552A4">
        <w:rPr>
          <w:rFonts w:ascii="Times New Roman" w:hAnsi="Times New Roman"/>
          <w:sz w:val="24"/>
          <w:szCs w:val="24"/>
        </w:rPr>
        <w:t xml:space="preserve">(977 m2), </w:t>
      </w:r>
      <w:r w:rsidRPr="004552A4">
        <w:rPr>
          <w:rFonts w:ascii="Times New Roman" w:hAnsi="Times New Roman"/>
          <w:b/>
          <w:bCs/>
          <w:sz w:val="24"/>
          <w:szCs w:val="24"/>
        </w:rPr>
        <w:t xml:space="preserve">178/4 </w:t>
      </w:r>
      <w:r w:rsidRPr="004552A4">
        <w:rPr>
          <w:rFonts w:ascii="Times New Roman" w:hAnsi="Times New Roman"/>
          <w:sz w:val="24"/>
          <w:szCs w:val="24"/>
        </w:rPr>
        <w:t xml:space="preserve">(1 584 m2), </w:t>
      </w:r>
      <w:r w:rsidRPr="004552A4">
        <w:rPr>
          <w:rFonts w:ascii="Times New Roman" w:hAnsi="Times New Roman"/>
          <w:b/>
          <w:bCs/>
          <w:sz w:val="24"/>
          <w:szCs w:val="24"/>
        </w:rPr>
        <w:t xml:space="preserve">část 178/1 </w:t>
      </w:r>
      <w:r w:rsidRPr="004552A4">
        <w:rPr>
          <w:rFonts w:ascii="Times New Roman" w:hAnsi="Times New Roman"/>
          <w:sz w:val="24"/>
          <w:szCs w:val="24"/>
        </w:rPr>
        <w:t xml:space="preserve">(celková rozloha 20 819 m2), </w:t>
      </w:r>
      <w:r w:rsidRPr="004552A4">
        <w:rPr>
          <w:rFonts w:ascii="Times New Roman" w:hAnsi="Times New Roman"/>
          <w:b/>
          <w:bCs/>
          <w:sz w:val="24"/>
          <w:szCs w:val="24"/>
        </w:rPr>
        <w:t xml:space="preserve">st. p. č. 171 </w:t>
      </w:r>
      <w:r w:rsidRPr="004552A4">
        <w:rPr>
          <w:rFonts w:ascii="Times New Roman" w:hAnsi="Times New Roman"/>
          <w:sz w:val="24"/>
          <w:szCs w:val="24"/>
        </w:rPr>
        <w:t>(355 m2) v k. ú. Protivec u Žlutic z plochy smíšené obytné městské (SM) a plochy smíšené nezastavěného území (NS), na plochu výroby zemědělské (VZ). Na této ploše ne nachází hnojiště přilehlé farmy. Změna územního plánu reaguje na stabilizací území dle skutečného stavu.</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b/>
          <w:bCs/>
          <w:sz w:val="24"/>
          <w:szCs w:val="24"/>
        </w:rPr>
      </w:pPr>
      <w:r w:rsidRPr="004552A4">
        <w:rPr>
          <w:rFonts w:ascii="Times New Roman" w:hAnsi="Times New Roman"/>
          <w:b/>
          <w:bCs/>
          <w:sz w:val="24"/>
          <w:szCs w:val="24"/>
        </w:rPr>
        <w:t>úpravě funkčního využití ploch p. p. č. 4482 (1 952 m2), 4483 (3 750 m2), 4545 (nenalezeno v KN), 4495/2 (1 842 m2), 4626 (nenalezeno v KN), 4495/5 (nenalezeno v KN) a 4543/2 (nenalezeno v KN) v k. ú. Žlutice z plochy přírodní (NP) na plochu výroby zemědělské (VZ). Záměrem na této ploše se dostavba areálu zemědělské výroby.</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sz w:val="24"/>
          <w:szCs w:val="24"/>
        </w:rPr>
      </w:pPr>
      <w:r w:rsidRPr="004552A4">
        <w:rPr>
          <w:rFonts w:ascii="Times New Roman" w:hAnsi="Times New Roman"/>
          <w:sz w:val="24"/>
          <w:szCs w:val="24"/>
        </w:rPr>
        <w:lastRenderedPageBreak/>
        <w:t xml:space="preserve">úpravě funkčního využití plochy </w:t>
      </w:r>
      <w:r w:rsidRPr="004552A4">
        <w:rPr>
          <w:rFonts w:ascii="Times New Roman" w:hAnsi="Times New Roman"/>
          <w:b/>
          <w:bCs/>
          <w:sz w:val="24"/>
          <w:szCs w:val="24"/>
        </w:rPr>
        <w:t xml:space="preserve">p. p. č. 11 </w:t>
      </w:r>
      <w:r w:rsidRPr="004552A4">
        <w:rPr>
          <w:rFonts w:ascii="Times New Roman" w:hAnsi="Times New Roman"/>
          <w:sz w:val="24"/>
          <w:szCs w:val="24"/>
        </w:rPr>
        <w:t>(3 940 m2) v k. ú. Vladořice z plochy občanského vybavení – veřejná vybavenost (OV) na plochu smíšenou obytnou venkovskou (SV).</w:t>
      </w:r>
    </w:p>
    <w:p w:rsidR="004552A4" w:rsidRPr="004552A4" w:rsidRDefault="004552A4" w:rsidP="00716E18">
      <w:pPr>
        <w:pStyle w:val="Odstavecseseznamem"/>
        <w:numPr>
          <w:ilvl w:val="0"/>
          <w:numId w:val="122"/>
        </w:numPr>
        <w:suppressAutoHyphens w:val="0"/>
        <w:autoSpaceDE w:val="0"/>
        <w:adjustRightInd w:val="0"/>
        <w:spacing w:after="0" w:line="240" w:lineRule="auto"/>
        <w:ind w:left="142" w:hanging="142"/>
        <w:contextualSpacing/>
        <w:jc w:val="both"/>
        <w:textAlignment w:val="auto"/>
        <w:rPr>
          <w:rFonts w:ascii="Times New Roman" w:hAnsi="Times New Roman"/>
          <w:b/>
          <w:bCs/>
          <w:sz w:val="24"/>
          <w:szCs w:val="24"/>
        </w:rPr>
      </w:pPr>
      <w:r w:rsidRPr="004552A4">
        <w:rPr>
          <w:rFonts w:ascii="Times New Roman" w:hAnsi="Times New Roman"/>
          <w:b/>
          <w:bCs/>
          <w:sz w:val="24"/>
          <w:szCs w:val="24"/>
        </w:rPr>
        <w:t>úpravě funkčního využití ploch p. p. č. 671 (4 348 m2), 803/2 (1 841 m2), 680/6 (4 254 m2), 688 (892 m2), 680/7 (448 m2), 690/1 (7 187 m2), 690/2 (220 m2), části 673 (324 m2), 692 (2 722 m2), 680/2 (7 776 m2), 680/5 (832 m2), 680/8 (2 549 m2) a 680/9 (nenalezeno v KN) v k. ú. Záhořice z plochy přírodní (NP) na plochu vodní (W) a rozšíření plochy výroby zemědělské (VZ). Záměrem na těchto plochách je rozšíření tréninkového centra koní. Dojde zde mimo jiné k vybudování stájí pro 46 koní (tj. 59, 8 DJ).</w:t>
      </w:r>
    </w:p>
    <w:p w:rsidR="004552A4" w:rsidRPr="004552A4" w:rsidRDefault="004552A4" w:rsidP="001A2486">
      <w:pPr>
        <w:autoSpaceDE w:val="0"/>
        <w:adjustRightInd w:val="0"/>
        <w:spacing w:before="60" w:after="0" w:line="240" w:lineRule="auto"/>
        <w:jc w:val="both"/>
        <w:rPr>
          <w:rFonts w:ascii="Times New Roman" w:hAnsi="Times New Roman"/>
          <w:bCs/>
          <w:i/>
          <w:sz w:val="24"/>
          <w:szCs w:val="24"/>
          <w:u w:val="single"/>
        </w:rPr>
      </w:pPr>
      <w:r w:rsidRPr="004552A4">
        <w:rPr>
          <w:rFonts w:ascii="Times New Roman" w:hAnsi="Times New Roman"/>
          <w:bCs/>
          <w:i/>
          <w:sz w:val="24"/>
          <w:szCs w:val="24"/>
          <w:u w:val="single"/>
        </w:rPr>
        <w:t>Porovnání s relevantními kritérii pro zjišťovací řízení dle přílohy č. 8 zákona o posuzování vlivů na životní prostředí:</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Krajský úřad prostudoval pokyny pro zpracování předmětné změny územního s ohledem na jednotlivá kritéria pro zjišťovací řízení a s ohledem na § 10i zákona o posuzování vlivů na životní prostředí, který řeší zvláštní úpravu posuzování územně plánovací dokumentace a v jehož odst. 2 je uvedeno, že krajský úřad stanoví požadavek na zpracování vyhodnocení vlivů na životní prostředí při pořizování územního plánu.</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Po porovnání předkládaného návrhu změny územního plánu Žlutice s kritérii dle přílohy č. 8 k zákonu o posuzování vlivů na životní prostředí, krajský úřad usoudil, že je nezbytné, aby došlo komplexnímu posouzení jejích vlivů na životní prostředí.</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 xml:space="preserve">U předloženého návrhu změny územního plánu Žlutice </w:t>
      </w:r>
      <w:r w:rsidRPr="004552A4">
        <w:rPr>
          <w:rFonts w:ascii="Times New Roman" w:hAnsi="Times New Roman"/>
          <w:b/>
          <w:bCs/>
          <w:sz w:val="24"/>
          <w:szCs w:val="24"/>
        </w:rPr>
        <w:t xml:space="preserve">nelze vyloučit realizaci záměrů uvedených v příloze č. 1 zákona o posuzování vlivů na životní prostředí </w:t>
      </w:r>
      <w:r w:rsidRPr="004552A4">
        <w:rPr>
          <w:rFonts w:ascii="Times New Roman" w:hAnsi="Times New Roman"/>
          <w:sz w:val="24"/>
          <w:szCs w:val="24"/>
        </w:rPr>
        <w:t xml:space="preserve">(bod </w:t>
      </w:r>
      <w:r w:rsidRPr="004552A4">
        <w:rPr>
          <w:rFonts w:ascii="Times New Roman" w:hAnsi="Times New Roman"/>
          <w:b/>
          <w:bCs/>
          <w:sz w:val="24"/>
          <w:szCs w:val="24"/>
        </w:rPr>
        <w:t xml:space="preserve">69 </w:t>
      </w:r>
      <w:r w:rsidRPr="004552A4">
        <w:rPr>
          <w:rFonts w:ascii="Times New Roman" w:hAnsi="Times New Roman"/>
          <w:sz w:val="24"/>
          <w:szCs w:val="24"/>
        </w:rPr>
        <w:t xml:space="preserve">– </w:t>
      </w:r>
      <w:r w:rsidRPr="004552A4">
        <w:rPr>
          <w:rFonts w:ascii="Times New Roman" w:hAnsi="Times New Roman"/>
          <w:i/>
          <w:iCs/>
          <w:sz w:val="24"/>
          <w:szCs w:val="24"/>
        </w:rPr>
        <w:t xml:space="preserve">Zařízení k chovu hospodářských zvířat s kapacitou od stanoveného počtu dobytčích jednotek 50 DJ) </w:t>
      </w:r>
      <w:r w:rsidRPr="004552A4">
        <w:rPr>
          <w:rFonts w:ascii="Times New Roman" w:hAnsi="Times New Roman"/>
          <w:sz w:val="24"/>
          <w:szCs w:val="24"/>
        </w:rPr>
        <w:t>- tím je naplněna definice koncepce pro oblast územního plánování dle ustanovení § 10a odst. 1 písm. a) zákona o posuzování vlivů na životní prostředí, které se dle § 10i odst. 1 zákona o posuzování vlivů na životní prostředí použije obdobně.</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Ve vyhodnocení vlivů územního plánu je nutné se zaměřit zejména na vyhodnocení vlivů dílčích změn, které jsou zvýrazněny v části odůvodnění tučně. Detailně je nutné vyhodnotit možné vlivy budoucí zemědělské činnosti na ovzduší a hlukovou situaci v lokalitě a zaměřit se na možné ovlivnění podzemních a povrchových vod při výstavbě a provozu zařízení. Nutné je také vyhodnotit vlivy na krajinu, půdu, přírodní zdroje a vodu, ekosystémy, rostliny a živočichy a zejména na rozsah vlivů koncepce vzhledem k zasaženému území a populaci a opatření k prevenci, vyloučení, snížení, popř. kompenzaci nepříznivých vlivů Pokud budou v další fázi pořízení územního plánu již jednoznačně a podrobně definovány veškeré řešené požadavky, taky aby byla vyloučena případná realizace záměrů uvedených v příloze č. 1 zákona o posuzování vlivů na životní prostředí, lze v souladu s ust. § 4 odst. 4 stavebního zákona vydat stanovisko, které bude tuto skutečnost reflektovat.</w:t>
      </w:r>
    </w:p>
    <w:p w:rsidR="004552A4" w:rsidRPr="004552A4" w:rsidRDefault="004552A4" w:rsidP="001A2486">
      <w:pPr>
        <w:autoSpaceDE w:val="0"/>
        <w:adjustRightInd w:val="0"/>
        <w:spacing w:before="60" w:after="0" w:line="240" w:lineRule="auto"/>
        <w:ind w:firstLine="709"/>
        <w:jc w:val="both"/>
        <w:rPr>
          <w:rFonts w:ascii="Times New Roman" w:hAnsi="Times New Roman"/>
          <w:sz w:val="24"/>
          <w:szCs w:val="24"/>
        </w:rPr>
      </w:pPr>
      <w:r w:rsidRPr="004552A4">
        <w:rPr>
          <w:rFonts w:ascii="Times New Roman" w:hAnsi="Times New Roman"/>
          <w:sz w:val="24"/>
          <w:szCs w:val="24"/>
        </w:rPr>
        <w:t>Krajský úřad (jako příslušný orgán ochrany přírody) vyloučil ve svém stanovisku dle § 45i odst. 1 zákona ČNR č. 114/1992 Sb., o ochraně přírody a krajiny, ve znění pozdějších předpisů, zn. KK/5267ZZ/20 ze dne 9. 11. 2020 významný vliv záměru na příznivý stav předmětu ochrany nebo celistvost evropsky významné lokality nebo ptačí oblasti (NATURA 2000). Tím je de facto vyloučeno naplnění rámce pro budoucí povolení záměru uvedených v § 3 písm. a) odst. 2 zákona o posuzování vlivů na životní prostředí.</w:t>
      </w:r>
    </w:p>
    <w:p w:rsidR="00305E0C" w:rsidRDefault="00305E0C">
      <w:pPr>
        <w:spacing w:before="120" w:after="0" w:line="240" w:lineRule="auto"/>
        <w:rPr>
          <w:rFonts w:ascii="Times New Roman" w:hAnsi="Times New Roman"/>
          <w:b/>
          <w:sz w:val="28"/>
        </w:rPr>
      </w:pPr>
    </w:p>
    <w:p w:rsidR="005E2AA6" w:rsidRDefault="005E2AA6">
      <w:pPr>
        <w:spacing w:before="120" w:after="0" w:line="240" w:lineRule="auto"/>
        <w:ind w:left="709" w:hanging="709"/>
        <w:rPr>
          <w:rFonts w:ascii="Times New Roman" w:hAnsi="Times New Roman"/>
          <w:b/>
          <w:sz w:val="28"/>
        </w:rPr>
      </w:pPr>
      <w:r>
        <w:rPr>
          <w:rFonts w:ascii="Times New Roman" w:hAnsi="Times New Roman"/>
          <w:b/>
          <w:sz w:val="28"/>
        </w:rPr>
        <w:t xml:space="preserve">     11) Sdělení, jak bylo stanovisko podle §50, odst.5 zohledněno s uvedením závažných důvodů, pokud některé požadavky nebo podmínky zohledněny nebyly</w:t>
      </w:r>
    </w:p>
    <w:p w:rsidR="005E2AA6" w:rsidRDefault="005E2AA6">
      <w:pPr>
        <w:spacing w:after="0" w:line="240" w:lineRule="auto"/>
        <w:rPr>
          <w:rFonts w:ascii="Times New Roman" w:hAnsi="Times New Roman"/>
          <w:b/>
          <w:sz w:val="28"/>
        </w:rPr>
      </w:pPr>
    </w:p>
    <w:p w:rsidR="001A2486" w:rsidRDefault="001A2486" w:rsidP="001A2486">
      <w:pPr>
        <w:autoSpaceDE w:val="0"/>
        <w:adjustRightInd w:val="0"/>
        <w:spacing w:before="60" w:after="0" w:line="240" w:lineRule="auto"/>
        <w:ind w:firstLine="709"/>
        <w:jc w:val="both"/>
        <w:rPr>
          <w:rFonts w:ascii="Times New Roman" w:hAnsi="Times New Roman"/>
          <w:sz w:val="24"/>
          <w:szCs w:val="24"/>
        </w:rPr>
      </w:pPr>
      <w:r w:rsidRPr="001A2486">
        <w:rPr>
          <w:rFonts w:ascii="Times New Roman" w:hAnsi="Times New Roman"/>
          <w:sz w:val="24"/>
          <w:szCs w:val="24"/>
        </w:rPr>
        <w:lastRenderedPageBreak/>
        <w:t>V rámci společného jednání byl DO vyloučen v</w:t>
      </w:r>
      <w:r>
        <w:rPr>
          <w:rFonts w:ascii="Times New Roman" w:hAnsi="Times New Roman"/>
          <w:sz w:val="24"/>
          <w:szCs w:val="24"/>
        </w:rPr>
        <w:t>liv na EVL, NATURA 2000 a na ži</w:t>
      </w:r>
      <w:r w:rsidRPr="001A2486">
        <w:rPr>
          <w:rFonts w:ascii="Times New Roman" w:hAnsi="Times New Roman"/>
          <w:sz w:val="24"/>
          <w:szCs w:val="24"/>
        </w:rPr>
        <w:t>votní prostředí, proto nebylo požadováno vyhotovení posouzení vlivu na živo</w:t>
      </w:r>
      <w:r>
        <w:rPr>
          <w:rFonts w:ascii="Times New Roman" w:hAnsi="Times New Roman"/>
          <w:sz w:val="24"/>
          <w:szCs w:val="24"/>
        </w:rPr>
        <w:t>t</w:t>
      </w:r>
      <w:r w:rsidRPr="001A2486">
        <w:rPr>
          <w:rFonts w:ascii="Times New Roman" w:hAnsi="Times New Roman"/>
          <w:sz w:val="24"/>
          <w:szCs w:val="24"/>
        </w:rPr>
        <w:t>ní prostředí</w:t>
      </w:r>
      <w:r>
        <w:rPr>
          <w:rFonts w:ascii="Times New Roman" w:hAnsi="Times New Roman"/>
          <w:sz w:val="24"/>
          <w:szCs w:val="24"/>
        </w:rPr>
        <w:t>.</w:t>
      </w:r>
    </w:p>
    <w:p w:rsidR="005E2AA6" w:rsidRPr="001A2486" w:rsidRDefault="001A2486" w:rsidP="001A2486">
      <w:pPr>
        <w:autoSpaceDE w:val="0"/>
        <w:adjustRightInd w:val="0"/>
        <w:spacing w:before="60" w:after="0" w:line="240" w:lineRule="auto"/>
        <w:ind w:firstLine="709"/>
        <w:jc w:val="both"/>
        <w:rPr>
          <w:rFonts w:ascii="Times New Roman" w:hAnsi="Times New Roman"/>
          <w:sz w:val="24"/>
          <w:szCs w:val="24"/>
        </w:rPr>
      </w:pPr>
      <w:r>
        <w:rPr>
          <w:rFonts w:ascii="Times New Roman" w:hAnsi="Times New Roman"/>
          <w:sz w:val="24"/>
          <w:szCs w:val="24"/>
        </w:rPr>
        <w:t>V rámci opakovaného veřejného projednání, se DO vyjadřoval k jak k úpravám po veřejném projednání, tak i k novým přidaným rozvojovým plochám. DO v rámci dvou ploch</w:t>
      </w:r>
      <w:r w:rsidR="00651F39">
        <w:rPr>
          <w:rFonts w:ascii="Times New Roman" w:hAnsi="Times New Roman"/>
          <w:sz w:val="24"/>
          <w:szCs w:val="24"/>
        </w:rPr>
        <w:t xml:space="preserve"> nevyloučil vliv na životní prostředí.</w:t>
      </w:r>
      <w:r w:rsidR="005E2AA6" w:rsidRPr="001A2486">
        <w:rPr>
          <w:rFonts w:ascii="Times New Roman" w:hAnsi="Times New Roman"/>
          <w:sz w:val="24"/>
          <w:szCs w:val="24"/>
        </w:rPr>
        <w:tab/>
      </w:r>
      <w:r w:rsidR="00651F39">
        <w:rPr>
          <w:rFonts w:ascii="Times New Roman" w:hAnsi="Times New Roman"/>
          <w:sz w:val="24"/>
          <w:szCs w:val="24"/>
        </w:rPr>
        <w:t xml:space="preserve">Na základě stanoviska proběhla jednání, kde byly doplněny informace k rozvojovým plochám v k.ú. Záhořice (sídlo Mlýnce) a vypuštěna rozvojová ploch Z28 v k.ú. Žlutice (sídlo Hradský Dvůr). Na základě podaných informací a úpravy návrhu územního plánu, bylo vydáno stanovisko DO, kde již nebylo požadováno zpracování vlivu na životní prostředí. </w:t>
      </w:r>
    </w:p>
    <w:p w:rsidR="001A2486" w:rsidRDefault="001A2486">
      <w:pPr>
        <w:spacing w:after="0" w:line="240" w:lineRule="auto"/>
        <w:rPr>
          <w:rFonts w:ascii="Times New Roman" w:hAnsi="Times New Roman"/>
          <w:b/>
          <w:sz w:val="28"/>
        </w:rPr>
      </w:pPr>
    </w:p>
    <w:p w:rsidR="00305E0C" w:rsidRDefault="00305E0C">
      <w:pPr>
        <w:spacing w:after="0" w:line="240" w:lineRule="auto"/>
        <w:rPr>
          <w:rFonts w:ascii="Times New Roman" w:hAnsi="Times New Roman"/>
          <w:b/>
          <w:sz w:val="28"/>
        </w:rPr>
      </w:pPr>
    </w:p>
    <w:p w:rsidR="005E2AA6" w:rsidRDefault="005E2AA6">
      <w:pPr>
        <w:spacing w:before="120" w:after="0" w:line="240" w:lineRule="auto"/>
        <w:ind w:left="34"/>
        <w:rPr>
          <w:rFonts w:ascii="Times New Roman" w:hAnsi="Times New Roman"/>
          <w:b/>
          <w:sz w:val="28"/>
          <w:szCs w:val="28"/>
        </w:rPr>
      </w:pPr>
      <w:r>
        <w:rPr>
          <w:rFonts w:ascii="Times New Roman" w:hAnsi="Times New Roman"/>
          <w:b/>
          <w:sz w:val="28"/>
          <w:szCs w:val="28"/>
        </w:rPr>
        <w:t xml:space="preserve">     12)Rozhodnutí o námitkách uplatněných ke konceptu i návrhu územního plán (§ 53, odst. 1 zákona č. 183/2006 Sb., o územním plánování a stavebním řádu, ve znění pozdějších předpisů) a jejich odůvodnění</w:t>
      </w:r>
    </w:p>
    <w:p w:rsidR="005E2AA6" w:rsidRDefault="005E2AA6">
      <w:pPr>
        <w:spacing w:after="0" w:line="240" w:lineRule="auto"/>
        <w:rPr>
          <w:rFonts w:ascii="Times New Roman" w:hAnsi="Times New Roman"/>
          <w:b/>
          <w:sz w:val="28"/>
          <w:u w:val="single"/>
        </w:rPr>
      </w:pPr>
    </w:p>
    <w:p w:rsidR="005E2AA6" w:rsidRPr="00651F39" w:rsidRDefault="00651F39" w:rsidP="00651F39">
      <w:pPr>
        <w:spacing w:after="0" w:line="240" w:lineRule="auto"/>
        <w:ind w:firstLine="34"/>
        <w:rPr>
          <w:rFonts w:ascii="Times New Roman" w:hAnsi="Times New Roman"/>
          <w:b/>
          <w:sz w:val="24"/>
        </w:rPr>
      </w:pPr>
      <w:r>
        <w:rPr>
          <w:rFonts w:ascii="Times New Roman" w:hAnsi="Times New Roman"/>
          <w:b/>
          <w:sz w:val="24"/>
        </w:rPr>
        <w:t xml:space="preserve">12.1. </w:t>
      </w:r>
      <w:r w:rsidRPr="00651F39">
        <w:rPr>
          <w:rFonts w:ascii="Times New Roman" w:hAnsi="Times New Roman"/>
          <w:b/>
          <w:sz w:val="24"/>
        </w:rPr>
        <w:t>Námitky podané v rámci veřejného projednání dne 25.8.2016:</w:t>
      </w:r>
    </w:p>
    <w:p w:rsidR="005E2AA6" w:rsidRDefault="005E2AA6">
      <w:pPr>
        <w:spacing w:after="0" w:line="240" w:lineRule="auto"/>
        <w:rPr>
          <w:rFonts w:ascii="Times New Roman" w:hAnsi="Times New Roman"/>
          <w:sz w:val="16"/>
        </w:rPr>
      </w:pPr>
    </w:p>
    <w:tbl>
      <w:tblPr>
        <w:tblW w:w="5324" w:type="pct"/>
        <w:tblLayout w:type="fixed"/>
        <w:tblCellMar>
          <w:left w:w="10" w:type="dxa"/>
          <w:right w:w="10" w:type="dxa"/>
        </w:tblCellMar>
        <w:tblLook w:val="0000" w:firstRow="0" w:lastRow="0" w:firstColumn="0" w:lastColumn="0" w:noHBand="0" w:noVBand="0"/>
      </w:tblPr>
      <w:tblGrid>
        <w:gridCol w:w="359"/>
        <w:gridCol w:w="1370"/>
        <w:gridCol w:w="5708"/>
        <w:gridCol w:w="2212"/>
      </w:tblGrid>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rPr>
                <w:rFonts w:eastAsia="Calibri" w:cs="Calibri"/>
              </w:rPr>
            </w:pPr>
          </w:p>
        </w:tc>
        <w:tc>
          <w:tcPr>
            <w:tcW w:w="71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rPr>
                <w:rFonts w:ascii="Times New Roman" w:hAnsi="Times New Roman"/>
                <w:b/>
                <w:color w:val="000000"/>
                <w:spacing w:val="-6"/>
              </w:rPr>
            </w:pPr>
            <w:r>
              <w:rPr>
                <w:rFonts w:ascii="Times New Roman" w:hAnsi="Times New Roman"/>
                <w:b/>
                <w:color w:val="000000"/>
                <w:spacing w:val="-6"/>
              </w:rPr>
              <w:t>podatel námitky</w:t>
            </w:r>
          </w:p>
          <w:p w:rsidR="005E2AA6" w:rsidRDefault="005E2AA6">
            <w:pPr>
              <w:spacing w:after="0" w:line="240" w:lineRule="auto"/>
              <w:jc w:val="center"/>
              <w:rPr>
                <w:rFonts w:ascii="Times New Roman" w:hAnsi="Times New Roman"/>
                <w:b/>
                <w:color w:val="000000"/>
                <w:spacing w:val="-6"/>
              </w:rPr>
            </w:pPr>
            <w:r>
              <w:rPr>
                <w:rFonts w:ascii="Times New Roman" w:hAnsi="Times New Roman"/>
                <w:b/>
                <w:color w:val="000000"/>
                <w:spacing w:val="-6"/>
              </w:rPr>
              <w:t>adresa</w:t>
            </w:r>
          </w:p>
          <w:p w:rsidR="005E2AA6" w:rsidRDefault="005E2AA6">
            <w:pPr>
              <w:spacing w:after="0" w:line="240" w:lineRule="auto"/>
              <w:jc w:val="center"/>
            </w:pPr>
            <w:r>
              <w:rPr>
                <w:rFonts w:ascii="Times New Roman" w:hAnsi="Times New Roman"/>
                <w:b/>
                <w:color w:val="000000"/>
                <w:spacing w:val="-6"/>
              </w:rPr>
              <w:t>datum doručení</w:t>
            </w:r>
          </w:p>
        </w:tc>
        <w:tc>
          <w:tcPr>
            <w:tcW w:w="295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pPr>
            <w:r>
              <w:rPr>
                <w:rFonts w:ascii="Times New Roman" w:hAnsi="Times New Roman"/>
                <w:b/>
                <w:color w:val="000000"/>
                <w:spacing w:val="-12"/>
              </w:rPr>
              <w:t>popis námitky</w:t>
            </w:r>
          </w:p>
        </w:tc>
        <w:tc>
          <w:tcPr>
            <w:tcW w:w="114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rsidP="000814C6">
            <w:pPr>
              <w:spacing w:after="0" w:line="240" w:lineRule="auto"/>
              <w:jc w:val="center"/>
            </w:pPr>
            <w:r>
              <w:rPr>
                <w:rFonts w:ascii="Times New Roman" w:hAnsi="Times New Roman"/>
                <w:b/>
              </w:rPr>
              <w:t xml:space="preserve">vyhodnocení námitky </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2AA6" w:rsidRDefault="005E2AA6">
            <w:pPr>
              <w:spacing w:after="0" w:line="240" w:lineRule="auto"/>
            </w:pPr>
            <w:r>
              <w:rPr>
                <w:rFonts w:ascii="Times New Roman" w:hAnsi="Times New Roman"/>
                <w:b/>
                <w:sz w:val="20"/>
              </w:rPr>
              <w:t>1.</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2AA6" w:rsidRDefault="005E2AA6">
            <w:pPr>
              <w:spacing w:after="0" w:line="240" w:lineRule="auto"/>
            </w:pPr>
            <w:r>
              <w:rPr>
                <w:rFonts w:ascii="Times New Roman" w:hAnsi="Times New Roman"/>
                <w:b/>
                <w:color w:val="000000"/>
                <w:spacing w:val="-6"/>
                <w:sz w:val="20"/>
              </w:rPr>
              <w:t>KSB spol. s r.o.</w:t>
            </w:r>
            <w:r>
              <w:rPr>
                <w:rFonts w:ascii="Times New Roman" w:hAnsi="Times New Roman"/>
                <w:b/>
                <w:color w:val="000000"/>
                <w:spacing w:val="-4"/>
                <w:sz w:val="20"/>
              </w:rPr>
              <w:t xml:space="preserve"> </w:t>
            </w:r>
          </w:p>
          <w:p w:rsidR="005E2AA6" w:rsidRDefault="005E2AA6">
            <w:pPr>
              <w:spacing w:after="0" w:line="240" w:lineRule="auto"/>
              <w:rPr>
                <w:rFonts w:ascii="Times New Roman" w:hAnsi="Times New Roman"/>
                <w:color w:val="000000"/>
                <w:spacing w:val="-4"/>
                <w:sz w:val="20"/>
              </w:rPr>
            </w:pPr>
            <w:r>
              <w:rPr>
                <w:rFonts w:ascii="Times New Roman" w:hAnsi="Times New Roman"/>
                <w:color w:val="000000"/>
                <w:spacing w:val="-4"/>
                <w:sz w:val="20"/>
              </w:rPr>
              <w:t xml:space="preserve">Božičany č.p. 167, </w:t>
            </w:r>
          </w:p>
          <w:p w:rsidR="005E2AA6" w:rsidRDefault="005E2AA6">
            <w:pPr>
              <w:spacing w:after="0" w:line="240" w:lineRule="auto"/>
            </w:pPr>
            <w:r>
              <w:rPr>
                <w:rFonts w:ascii="Times New Roman" w:hAnsi="Times New Roman"/>
                <w:color w:val="000000"/>
                <w:spacing w:val="-4"/>
                <w:sz w:val="20"/>
              </w:rPr>
              <w:t>PSČ : 362 26</w:t>
            </w:r>
            <w:r>
              <w:rPr>
                <w:rFonts w:ascii="Times New Roman" w:hAnsi="Times New Roman"/>
                <w:color w:val="000000"/>
                <w:spacing w:val="-6"/>
                <w:sz w:val="20"/>
              </w:rPr>
              <w:t xml:space="preserve"> </w:t>
            </w:r>
          </w:p>
          <w:p w:rsidR="005E2AA6" w:rsidRDefault="005E2AA6">
            <w:pPr>
              <w:spacing w:after="0" w:line="240" w:lineRule="auto"/>
            </w:pPr>
            <w:r>
              <w:rPr>
                <w:rFonts w:ascii="Times New Roman" w:hAnsi="Times New Roman"/>
                <w:color w:val="000000"/>
                <w:spacing w:val="-6"/>
                <w:sz w:val="20"/>
              </w:rPr>
              <w:t>Ing. Vojtěch Zítko – jednatel společnosti</w:t>
            </w:r>
            <w:r>
              <w:rPr>
                <w:rFonts w:ascii="Times New Roman" w:hAnsi="Times New Roman"/>
                <w:color w:val="000000"/>
                <w:sz w:val="20"/>
              </w:rPr>
              <w:t xml:space="preserve"> </w:t>
            </w:r>
          </w:p>
          <w:p w:rsidR="005E2AA6" w:rsidRDefault="005E2AA6">
            <w:pPr>
              <w:spacing w:after="0" w:line="240" w:lineRule="auto"/>
              <w:rPr>
                <w:rFonts w:ascii="Times New Roman" w:hAnsi="Times New Roman"/>
                <w:color w:val="000000"/>
                <w:sz w:val="20"/>
              </w:rPr>
            </w:pPr>
            <w:r>
              <w:rPr>
                <w:rFonts w:ascii="Times New Roman" w:hAnsi="Times New Roman"/>
                <w:color w:val="000000"/>
                <w:sz w:val="20"/>
              </w:rPr>
              <w:t>IČ: 45350124</w:t>
            </w: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V Božičanech dne 4.82016</w:t>
            </w: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Doručeno: 29.8.2016</w:t>
            </w: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2AA6" w:rsidRDefault="005E2AA6">
            <w:pPr>
              <w:spacing w:after="0" w:line="240" w:lineRule="auto"/>
              <w:jc w:val="both"/>
              <w:rPr>
                <w:rFonts w:ascii="Times New Roman" w:hAnsi="Times New Roman"/>
                <w:b/>
                <w:color w:val="000000"/>
                <w:spacing w:val="-12"/>
                <w:sz w:val="20"/>
                <w:u w:val="single"/>
              </w:rPr>
            </w:pPr>
            <w:r>
              <w:rPr>
                <w:rFonts w:ascii="Times New Roman" w:hAnsi="Times New Roman"/>
                <w:b/>
                <w:color w:val="000000"/>
                <w:spacing w:val="-12"/>
                <w:sz w:val="20"/>
                <w:u w:val="single"/>
              </w:rPr>
              <w:t xml:space="preserve">Popis námitek - k.ú. Protivec u Žlutic </w:t>
            </w:r>
          </w:p>
          <w:p w:rsidR="005E2AA6" w:rsidRDefault="005E2AA6" w:rsidP="00716E18">
            <w:pPr>
              <w:numPr>
                <w:ilvl w:val="0"/>
                <w:numId w:val="108"/>
              </w:numPr>
              <w:tabs>
                <w:tab w:val="left" w:pos="284"/>
                <w:tab w:val="left" w:pos="720"/>
              </w:tabs>
              <w:spacing w:after="0" w:line="240" w:lineRule="auto"/>
              <w:ind w:hanging="360"/>
              <w:jc w:val="both"/>
              <w:rPr>
                <w:rFonts w:ascii="Times New Roman" w:hAnsi="Times New Roman"/>
                <w:i/>
                <w:color w:val="0E2DA4"/>
                <w:spacing w:val="-1"/>
                <w:sz w:val="20"/>
              </w:rPr>
            </w:pPr>
            <w:r>
              <w:rPr>
                <w:rFonts w:ascii="Times New Roman" w:hAnsi="Times New Roman"/>
                <w:i/>
                <w:color w:val="0E2DA4"/>
                <w:spacing w:val="-1"/>
                <w:sz w:val="20"/>
              </w:rPr>
              <w:t>vymezení území, údaje podle katastru nemovitostí dokladující dotčená práva:</w:t>
            </w:r>
          </w:p>
          <w:p w:rsidR="005E2AA6" w:rsidRDefault="005E2AA6">
            <w:pPr>
              <w:spacing w:after="0" w:line="240" w:lineRule="auto"/>
              <w:ind w:right="72"/>
              <w:jc w:val="both"/>
            </w:pPr>
            <w:r>
              <w:rPr>
                <w:rFonts w:ascii="Times New Roman" w:hAnsi="Times New Roman"/>
                <w:color w:val="000000"/>
                <w:spacing w:val="3"/>
                <w:sz w:val="20"/>
              </w:rPr>
              <w:t xml:space="preserve">NP plochy přírodní, biokoridor LBK 32 - VU 48 , veřejně prospěšná opatření na pozemcích p.č. </w:t>
            </w:r>
            <w:r>
              <w:rPr>
                <w:rFonts w:ascii="Times New Roman" w:hAnsi="Times New Roman"/>
                <w:color w:val="000000"/>
                <w:spacing w:val="-4"/>
                <w:sz w:val="20"/>
              </w:rPr>
              <w:t>1686/4, 1686/6, 1644/3, 1644/9 v k.ú. Protivec u Žlutic ve vlastnictví KSB spol. s r.o. (LV č. 75).</w:t>
            </w:r>
          </w:p>
          <w:p w:rsidR="005E2AA6" w:rsidRDefault="005E2AA6">
            <w:pPr>
              <w:spacing w:after="0" w:line="240" w:lineRule="auto"/>
              <w:jc w:val="both"/>
              <w:rPr>
                <w:rFonts w:ascii="Times New Roman" w:hAnsi="Times New Roman"/>
                <w:i/>
                <w:color w:val="0E2DA4"/>
                <w:spacing w:val="-6"/>
                <w:sz w:val="20"/>
              </w:rPr>
            </w:pPr>
            <w:r>
              <w:rPr>
                <w:rFonts w:ascii="Times New Roman" w:hAnsi="Times New Roman"/>
                <w:i/>
                <w:color w:val="0E2DA4"/>
                <w:spacing w:val="-6"/>
                <w:sz w:val="20"/>
              </w:rPr>
              <w:t>odůvodnění námitky:</w:t>
            </w:r>
          </w:p>
          <w:p w:rsidR="005E2AA6" w:rsidRDefault="005E2AA6">
            <w:pPr>
              <w:spacing w:after="0" w:line="240" w:lineRule="auto"/>
              <w:ind w:right="72"/>
              <w:jc w:val="both"/>
            </w:pPr>
            <w:r>
              <w:rPr>
                <w:rFonts w:ascii="Times New Roman" w:hAnsi="Times New Roman"/>
                <w:color w:val="000000"/>
                <w:spacing w:val="-2"/>
                <w:sz w:val="20"/>
              </w:rPr>
              <w:t xml:space="preserve">Jako vlastník pozemků p.č. 1686/4, 1686/6, 1644/3, 1644/9 v k.ú. Protivec u Žlutic nesouhlasíme </w:t>
            </w:r>
            <w:r>
              <w:rPr>
                <w:rFonts w:ascii="Times New Roman" w:hAnsi="Times New Roman"/>
                <w:color w:val="000000"/>
                <w:spacing w:val="7"/>
                <w:sz w:val="20"/>
              </w:rPr>
              <w:t xml:space="preserve">s navrženým biokoridorem LBK 32 - VU 48, plochami přírodními NP a veřejně prospěšnými </w:t>
            </w:r>
            <w:r>
              <w:rPr>
                <w:rFonts w:ascii="Times New Roman" w:hAnsi="Times New Roman"/>
                <w:color w:val="000000"/>
                <w:sz w:val="20"/>
              </w:rPr>
              <w:t xml:space="preserve">opatřeními na pozemcích p.č. 1686/4, 1686/6, 1644/3, 1644/9 v k.ú. Protivec u Žlutic. Zároveň </w:t>
            </w:r>
            <w:r>
              <w:rPr>
                <w:rFonts w:ascii="Times New Roman" w:hAnsi="Times New Roman"/>
                <w:color w:val="000000"/>
                <w:spacing w:val="5"/>
                <w:sz w:val="20"/>
              </w:rPr>
              <w:t xml:space="preserve">nesouhlasíme s dosazováním dřevin pro vybudování biokoridoru na těchto pozemcích. Tyto </w:t>
            </w:r>
            <w:r>
              <w:rPr>
                <w:rFonts w:ascii="Times New Roman" w:hAnsi="Times New Roman"/>
                <w:color w:val="000000"/>
                <w:spacing w:val="1"/>
                <w:sz w:val="20"/>
              </w:rPr>
              <w:t xml:space="preserve">pozemky jsou součástí zemědělsky obdělávaných ploch, na celé ploše všech pozemků nejsou zde </w:t>
            </w:r>
            <w:r>
              <w:rPr>
                <w:rFonts w:ascii="Times New Roman" w:hAnsi="Times New Roman"/>
                <w:color w:val="000000"/>
                <w:spacing w:val="5"/>
                <w:sz w:val="20"/>
              </w:rPr>
              <w:t xml:space="preserve">žádné porosty, remízky apod., výše uvedené pozemky jsou v celých plochách využívány pro </w:t>
            </w:r>
            <w:r>
              <w:rPr>
                <w:rFonts w:ascii="Times New Roman" w:hAnsi="Times New Roman"/>
                <w:color w:val="000000"/>
                <w:sz w:val="20"/>
              </w:rPr>
              <w:t xml:space="preserve">zemědělskou výrobu. Umístění biokoridoru a ploch přírodních a dosazování dřevin je zde nedůvodné </w:t>
            </w:r>
            <w:r>
              <w:rPr>
                <w:rFonts w:ascii="Times New Roman" w:hAnsi="Times New Roman"/>
                <w:color w:val="000000"/>
                <w:spacing w:val="1"/>
                <w:sz w:val="20"/>
              </w:rPr>
              <w:t xml:space="preserve">a neopodstatněné, tímto by došlo k narušení zemědělských bloků, k omezení zemědělské výroby a </w:t>
            </w:r>
            <w:r>
              <w:rPr>
                <w:rFonts w:ascii="Times New Roman" w:hAnsi="Times New Roman"/>
                <w:color w:val="000000"/>
                <w:spacing w:val="-4"/>
                <w:sz w:val="20"/>
              </w:rPr>
              <w:t>ke znehodnocení pozemků.</w:t>
            </w:r>
          </w:p>
          <w:p w:rsidR="005E2AA6" w:rsidRDefault="005E2AA6" w:rsidP="00716E18">
            <w:pPr>
              <w:numPr>
                <w:ilvl w:val="0"/>
                <w:numId w:val="109"/>
              </w:numPr>
              <w:tabs>
                <w:tab w:val="left" w:pos="284"/>
                <w:tab w:val="left" w:pos="720"/>
              </w:tabs>
              <w:spacing w:after="0" w:line="240" w:lineRule="auto"/>
              <w:ind w:hanging="360"/>
              <w:jc w:val="both"/>
              <w:rPr>
                <w:rFonts w:ascii="Times New Roman" w:hAnsi="Times New Roman"/>
                <w:i/>
                <w:color w:val="0E2DA4"/>
                <w:spacing w:val="-1"/>
                <w:sz w:val="20"/>
              </w:rPr>
            </w:pPr>
            <w:r>
              <w:rPr>
                <w:rFonts w:ascii="Times New Roman" w:hAnsi="Times New Roman"/>
                <w:i/>
                <w:color w:val="0E2DA4"/>
                <w:spacing w:val="-1"/>
                <w:sz w:val="20"/>
              </w:rPr>
              <w:t>vymezení území, údaje podle katastru nemovitostí dokladující dotčená práva:</w:t>
            </w:r>
          </w:p>
          <w:p w:rsidR="005E2AA6" w:rsidRDefault="005E2AA6">
            <w:pPr>
              <w:spacing w:after="0" w:line="240" w:lineRule="auto"/>
              <w:ind w:right="72"/>
              <w:jc w:val="both"/>
            </w:pPr>
            <w:r>
              <w:rPr>
                <w:rFonts w:ascii="Times New Roman" w:hAnsi="Times New Roman"/>
                <w:color w:val="000000"/>
                <w:spacing w:val="-2"/>
                <w:sz w:val="20"/>
              </w:rPr>
              <w:t xml:space="preserve">VT 4 - Vedení VTL plynu na pozemcích p.č. 1686/7, 1644/3, 1644/9, 2004/3 a 5915 v k.ů. Protivec u </w:t>
            </w:r>
            <w:r>
              <w:rPr>
                <w:rFonts w:ascii="Times New Roman" w:hAnsi="Times New Roman"/>
                <w:color w:val="000000"/>
                <w:spacing w:val="-1"/>
                <w:sz w:val="20"/>
              </w:rPr>
              <w:t>Žlutic ve vlastnictví KSB spol. s r.o. (LV č. 75).</w:t>
            </w:r>
          </w:p>
          <w:p w:rsidR="005E2AA6" w:rsidRDefault="005E2AA6">
            <w:pPr>
              <w:spacing w:after="0" w:line="240" w:lineRule="auto"/>
              <w:jc w:val="both"/>
              <w:rPr>
                <w:rFonts w:ascii="Times New Roman" w:hAnsi="Times New Roman"/>
                <w:i/>
                <w:color w:val="0E2DA4"/>
                <w:spacing w:val="-6"/>
                <w:sz w:val="20"/>
              </w:rPr>
            </w:pPr>
            <w:r>
              <w:rPr>
                <w:rFonts w:ascii="Times New Roman" w:hAnsi="Times New Roman"/>
                <w:i/>
                <w:color w:val="0E2DA4"/>
                <w:spacing w:val="-6"/>
                <w:sz w:val="20"/>
              </w:rPr>
              <w:t>odůvodnění námitky:</w:t>
            </w:r>
          </w:p>
          <w:p w:rsidR="005E2AA6" w:rsidRDefault="005E2AA6">
            <w:pPr>
              <w:spacing w:after="0" w:line="240" w:lineRule="auto"/>
              <w:ind w:right="72"/>
              <w:jc w:val="both"/>
            </w:pPr>
            <w:r>
              <w:rPr>
                <w:rFonts w:ascii="Times New Roman" w:hAnsi="Times New Roman"/>
                <w:color w:val="000000"/>
                <w:spacing w:val="-8"/>
                <w:sz w:val="20"/>
              </w:rPr>
              <w:t xml:space="preserve">Jako vlastník pozemků p.č. 1686/7, 164413, 1644/9, 2004/3 a 59/5 v k.ú. Protivec u Žlutic zásadně </w:t>
            </w:r>
            <w:r>
              <w:rPr>
                <w:rFonts w:ascii="Times New Roman" w:hAnsi="Times New Roman"/>
                <w:color w:val="000000"/>
                <w:spacing w:val="-3"/>
                <w:sz w:val="20"/>
              </w:rPr>
              <w:t xml:space="preserve">nesouhlasíme s návrhem umístění vedení VTL plynu na těchto pozemcích. Navržená trasa VTL plynu </w:t>
            </w:r>
            <w:r>
              <w:rPr>
                <w:rFonts w:ascii="Times New Roman" w:hAnsi="Times New Roman"/>
                <w:color w:val="000000"/>
                <w:spacing w:val="1"/>
                <w:sz w:val="20"/>
              </w:rPr>
              <w:t xml:space="preserve">zatěžuje a znehodnocuje výše uvedené pozemky. Žádáme, aby trasa vedení VTL byla přemístěna na </w:t>
            </w:r>
            <w:r>
              <w:rPr>
                <w:rFonts w:ascii="Times New Roman" w:hAnsi="Times New Roman"/>
                <w:color w:val="000000"/>
                <w:spacing w:val="-2"/>
                <w:sz w:val="20"/>
              </w:rPr>
              <w:t xml:space="preserve">jih mezi ochranné pásmo VN a obec Protivec mimo plochy pozemků p.č. 1686/7, 1644/3, 1644/9, 5915 </w:t>
            </w:r>
            <w:r>
              <w:rPr>
                <w:rFonts w:ascii="Times New Roman" w:hAnsi="Times New Roman"/>
                <w:color w:val="000000"/>
                <w:spacing w:val="1"/>
                <w:sz w:val="20"/>
              </w:rPr>
              <w:t xml:space="preserve">a </w:t>
            </w:r>
            <w:r>
              <w:rPr>
                <w:rFonts w:ascii="Times New Roman" w:hAnsi="Times New Roman"/>
                <w:color w:val="000000"/>
                <w:spacing w:val="1"/>
                <w:sz w:val="20"/>
              </w:rPr>
              <w:lastRenderedPageBreak/>
              <w:t xml:space="preserve">2004/3 v k.ů. Protivec. Zásadně nesouhlasíme s návrhem veřejně prospěšné stavby na těchto </w:t>
            </w:r>
            <w:r>
              <w:rPr>
                <w:rFonts w:ascii="Times New Roman" w:hAnsi="Times New Roman"/>
                <w:color w:val="000000"/>
                <w:sz w:val="20"/>
              </w:rPr>
              <w:t>pozemcích ve vlastnictví KSB spol. s r.o.</w:t>
            </w:r>
          </w:p>
          <w:p w:rsidR="005E2AA6" w:rsidRDefault="005E2AA6" w:rsidP="00716E18">
            <w:pPr>
              <w:numPr>
                <w:ilvl w:val="0"/>
                <w:numId w:val="110"/>
              </w:numPr>
              <w:tabs>
                <w:tab w:val="left" w:pos="284"/>
                <w:tab w:val="left" w:pos="720"/>
              </w:tabs>
              <w:spacing w:after="0" w:line="240" w:lineRule="auto"/>
              <w:ind w:hanging="360"/>
              <w:jc w:val="both"/>
              <w:rPr>
                <w:rFonts w:ascii="Times New Roman" w:hAnsi="Times New Roman"/>
                <w:i/>
                <w:color w:val="0E2DA4"/>
                <w:spacing w:val="-1"/>
                <w:sz w:val="20"/>
              </w:rPr>
            </w:pPr>
            <w:r>
              <w:rPr>
                <w:rFonts w:ascii="Times New Roman" w:hAnsi="Times New Roman"/>
                <w:i/>
                <w:color w:val="0E2DA4"/>
                <w:spacing w:val="-1"/>
                <w:sz w:val="20"/>
              </w:rPr>
              <w:t>vymezení území, údaje podle katastru nemovitostí dokladující dotčená práva:</w:t>
            </w:r>
          </w:p>
          <w:p w:rsidR="005E2AA6" w:rsidRDefault="005E2AA6">
            <w:pPr>
              <w:spacing w:after="0" w:line="240" w:lineRule="auto"/>
              <w:ind w:right="72"/>
              <w:jc w:val="both"/>
            </w:pPr>
            <w:r>
              <w:rPr>
                <w:rFonts w:ascii="Times New Roman" w:hAnsi="Times New Roman"/>
                <w:color w:val="000000"/>
                <w:spacing w:val="2"/>
                <w:sz w:val="20"/>
              </w:rPr>
              <w:t xml:space="preserve">VT 7 - Vedení VTL plynu a RS VTL na pozemku p.č. 59/5 v k.ú. Protivec u Žlutic ve vlastnictví KSB </w:t>
            </w:r>
            <w:r>
              <w:rPr>
                <w:rFonts w:ascii="Times New Roman" w:hAnsi="Times New Roman"/>
                <w:color w:val="000000"/>
                <w:spacing w:val="-3"/>
                <w:sz w:val="20"/>
              </w:rPr>
              <w:t>spol, s r.o. (LV Č. 75),</w:t>
            </w:r>
          </w:p>
          <w:p w:rsidR="005E2AA6" w:rsidRDefault="005E2AA6">
            <w:pPr>
              <w:spacing w:after="0" w:line="240" w:lineRule="auto"/>
              <w:jc w:val="both"/>
              <w:rPr>
                <w:rFonts w:ascii="Times New Roman" w:hAnsi="Times New Roman"/>
                <w:i/>
                <w:color w:val="0E2DA4"/>
                <w:spacing w:val="-5"/>
                <w:sz w:val="20"/>
              </w:rPr>
            </w:pPr>
            <w:r>
              <w:rPr>
                <w:rFonts w:ascii="Times New Roman" w:hAnsi="Times New Roman"/>
                <w:i/>
                <w:color w:val="0E2DA4"/>
                <w:spacing w:val="-5"/>
                <w:sz w:val="20"/>
              </w:rPr>
              <w:t>odůvodnění námitky:</w:t>
            </w:r>
          </w:p>
          <w:p w:rsidR="005E2AA6" w:rsidRDefault="005E2AA6">
            <w:pPr>
              <w:spacing w:after="0" w:line="240" w:lineRule="auto"/>
              <w:ind w:right="72"/>
              <w:jc w:val="both"/>
            </w:pPr>
            <w:r>
              <w:rPr>
                <w:rFonts w:ascii="Times New Roman" w:hAnsi="Times New Roman"/>
                <w:color w:val="000000"/>
                <w:spacing w:val="3"/>
                <w:sz w:val="20"/>
              </w:rPr>
              <w:t xml:space="preserve">Jako vlastník pozemku p.č. 59/5 v k.ú. Protivec u Žlutic zásadně nesouhlasíme s návrhem </w:t>
            </w:r>
            <w:r>
              <w:rPr>
                <w:rFonts w:ascii="Times New Roman" w:hAnsi="Times New Roman"/>
                <w:color w:val="000000"/>
                <w:sz w:val="20"/>
              </w:rPr>
              <w:t xml:space="preserve">umístění RS VTL plynu na tomto pozemku. Navržená trasa a RS VTL plynu zatěžuje a znehodnocuje </w:t>
            </w:r>
            <w:r>
              <w:rPr>
                <w:rFonts w:ascii="Times New Roman" w:hAnsi="Times New Roman"/>
                <w:color w:val="000000"/>
                <w:spacing w:val="5"/>
                <w:sz w:val="20"/>
              </w:rPr>
              <w:t xml:space="preserve">výše uvedený pozemek, žádáme, aby trasa vedení VTL a RS VTL byla přemístěna na jih mezi </w:t>
            </w:r>
            <w:r>
              <w:rPr>
                <w:rFonts w:ascii="Times New Roman" w:hAnsi="Times New Roman"/>
                <w:color w:val="000000"/>
                <w:spacing w:val="-4"/>
                <w:sz w:val="20"/>
              </w:rPr>
              <w:t>ochranné pásmo VN a obec Protivec mimo plochy pozemků p.č. 1686/7, 1644/3, 1644/9, 59/5 a 2004/3</w:t>
            </w:r>
          </w:p>
          <w:p w:rsidR="005E2AA6" w:rsidRDefault="005E2AA6">
            <w:pPr>
              <w:spacing w:after="0" w:line="240" w:lineRule="auto"/>
              <w:jc w:val="both"/>
            </w:pPr>
            <w:r>
              <w:rPr>
                <w:rFonts w:ascii="Times New Roman" w:hAnsi="Times New Roman"/>
                <w:color w:val="141414"/>
                <w:spacing w:val="2"/>
                <w:sz w:val="20"/>
              </w:rPr>
              <w:t xml:space="preserve">v k.ú. Protivec. Zároveň nesouhlasíme s návrhem veřejné prospěšné stavby na p.p.č. 59/5 v k.ú. </w:t>
            </w:r>
            <w:r>
              <w:rPr>
                <w:rFonts w:ascii="Times New Roman" w:hAnsi="Times New Roman"/>
                <w:color w:val="141414"/>
                <w:sz w:val="20"/>
              </w:rPr>
              <w:t>Protivec u Žlutic.</w:t>
            </w:r>
          </w:p>
          <w:p w:rsidR="005E2AA6" w:rsidRDefault="005E2AA6" w:rsidP="00716E18">
            <w:pPr>
              <w:numPr>
                <w:ilvl w:val="0"/>
                <w:numId w:val="111"/>
              </w:numPr>
              <w:tabs>
                <w:tab w:val="left" w:pos="284"/>
                <w:tab w:val="left" w:pos="720"/>
              </w:tabs>
              <w:spacing w:after="0" w:line="240" w:lineRule="auto"/>
              <w:ind w:hanging="360"/>
              <w:jc w:val="both"/>
              <w:rPr>
                <w:rFonts w:ascii="Times New Roman" w:hAnsi="Times New Roman"/>
                <w:i/>
                <w:color w:val="1039B2"/>
                <w:spacing w:val="4"/>
                <w:sz w:val="20"/>
              </w:rPr>
            </w:pPr>
            <w:r>
              <w:rPr>
                <w:rFonts w:ascii="Times New Roman" w:hAnsi="Times New Roman"/>
                <w:i/>
                <w:color w:val="1039B2"/>
                <w:spacing w:val="4"/>
                <w:sz w:val="20"/>
              </w:rPr>
              <w:t>vymezení území, údaje podle katastru nemovitostí dokladující dotčená práva:</w:t>
            </w:r>
          </w:p>
          <w:p w:rsidR="005E2AA6" w:rsidRDefault="005E2AA6">
            <w:pPr>
              <w:spacing w:after="0" w:line="240" w:lineRule="auto"/>
              <w:jc w:val="both"/>
              <w:rPr>
                <w:rFonts w:ascii="Times New Roman" w:hAnsi="Times New Roman"/>
                <w:color w:val="141414"/>
                <w:sz w:val="20"/>
              </w:rPr>
            </w:pPr>
            <w:r>
              <w:rPr>
                <w:rFonts w:ascii="Times New Roman" w:hAnsi="Times New Roman"/>
                <w:color w:val="141414"/>
                <w:sz w:val="20"/>
              </w:rPr>
              <w:t>VT 20 - Vedení VN na pozemku p.č. 2004/3 v k.ú. Protivec u Žlutic ve vlastnictví KSB spol s r.o. (LV č. 75)</w:t>
            </w:r>
          </w:p>
          <w:p w:rsidR="005E2AA6" w:rsidRDefault="005E2AA6">
            <w:pPr>
              <w:spacing w:after="0" w:line="240" w:lineRule="auto"/>
              <w:jc w:val="both"/>
              <w:rPr>
                <w:rFonts w:ascii="Times New Roman" w:hAnsi="Times New Roman"/>
                <w:i/>
                <w:color w:val="1039B2"/>
                <w:spacing w:val="-4"/>
                <w:sz w:val="20"/>
              </w:rPr>
            </w:pPr>
            <w:r>
              <w:rPr>
                <w:rFonts w:ascii="Times New Roman" w:hAnsi="Times New Roman"/>
                <w:i/>
                <w:color w:val="1039B2"/>
                <w:spacing w:val="-4"/>
                <w:sz w:val="20"/>
              </w:rPr>
              <w:t>odůvodnění námitky:</w:t>
            </w:r>
          </w:p>
          <w:p w:rsidR="005E2AA6" w:rsidRDefault="005E2AA6">
            <w:pPr>
              <w:spacing w:after="0" w:line="240" w:lineRule="auto"/>
              <w:jc w:val="both"/>
            </w:pPr>
            <w:r>
              <w:rPr>
                <w:rFonts w:ascii="Times New Roman" w:hAnsi="Times New Roman"/>
                <w:color w:val="141414"/>
                <w:spacing w:val="1"/>
                <w:sz w:val="20"/>
              </w:rPr>
              <w:t xml:space="preserve">Jako vlastník pozemku p.č. 2004/3 v k.ú. Protivec u Žlutic zásadně nesouhlasíme s návrhem </w:t>
            </w:r>
            <w:r>
              <w:rPr>
                <w:rFonts w:ascii="Times New Roman" w:hAnsi="Times New Roman"/>
                <w:color w:val="141414"/>
                <w:spacing w:val="-2"/>
                <w:sz w:val="20"/>
              </w:rPr>
              <w:t xml:space="preserve">umístění vedením VN na tomto pozemku. Tento návrh vedení VN je neopodstatněný, nemá žádnou </w:t>
            </w:r>
            <w:r>
              <w:rPr>
                <w:rFonts w:ascii="Times New Roman" w:hAnsi="Times New Roman"/>
                <w:color w:val="141414"/>
                <w:spacing w:val="6"/>
                <w:sz w:val="20"/>
              </w:rPr>
              <w:t xml:space="preserve">návaznost, toto navržené vedení VN má být napojeno ze stávajícího vedení VN mimo obec a </w:t>
            </w:r>
            <w:r>
              <w:rPr>
                <w:rFonts w:ascii="Times New Roman" w:hAnsi="Times New Roman"/>
                <w:color w:val="141414"/>
                <w:spacing w:val="-2"/>
                <w:sz w:val="20"/>
              </w:rPr>
              <w:t xml:space="preserve">zastavěnou plochu na zemědělsky využívaných pozemcích bez dalšího napojení, bude ukončeno na </w:t>
            </w:r>
            <w:r>
              <w:rPr>
                <w:rFonts w:ascii="Times New Roman" w:hAnsi="Times New Roman"/>
                <w:color w:val="141414"/>
                <w:sz w:val="20"/>
              </w:rPr>
              <w:t xml:space="preserve">zemědělském pozemku opět mimo obec a zastavěnou plochu bez dalšího využití. žádáme, aby tento </w:t>
            </w:r>
            <w:r>
              <w:rPr>
                <w:rFonts w:ascii="Times New Roman" w:hAnsi="Times New Roman"/>
                <w:color w:val="141414"/>
                <w:spacing w:val="3"/>
                <w:sz w:val="20"/>
              </w:rPr>
              <w:t xml:space="preserve">návrh byl vypuštěn a trasa vedení VN nebyla umístěna na pozemku p.č. 2004/3 v k.ú. Protivec. </w:t>
            </w:r>
            <w:r>
              <w:rPr>
                <w:rFonts w:ascii="Times New Roman" w:hAnsi="Times New Roman"/>
                <w:color w:val="141414"/>
                <w:sz w:val="20"/>
              </w:rPr>
              <w:t>Zároveň nesouhlasíme s návrhem veřejně prospěšné stavby na p.p.č. 2004/3 v k.ú. Protivec u Žlutic.</w:t>
            </w:r>
          </w:p>
          <w:p w:rsidR="005E2AA6" w:rsidRDefault="005E2AA6" w:rsidP="00716E18">
            <w:pPr>
              <w:numPr>
                <w:ilvl w:val="0"/>
                <w:numId w:val="112"/>
              </w:numPr>
              <w:tabs>
                <w:tab w:val="left" w:pos="284"/>
                <w:tab w:val="left" w:pos="720"/>
              </w:tabs>
              <w:spacing w:after="0" w:line="240" w:lineRule="auto"/>
              <w:ind w:hanging="360"/>
              <w:jc w:val="both"/>
              <w:rPr>
                <w:rFonts w:ascii="Times New Roman" w:hAnsi="Times New Roman"/>
                <w:i/>
                <w:color w:val="1039B2"/>
                <w:spacing w:val="4"/>
                <w:sz w:val="20"/>
              </w:rPr>
            </w:pPr>
            <w:r>
              <w:rPr>
                <w:rFonts w:ascii="Times New Roman" w:hAnsi="Times New Roman"/>
                <w:i/>
                <w:color w:val="1039B2"/>
                <w:spacing w:val="4"/>
                <w:sz w:val="20"/>
              </w:rPr>
              <w:t>vymezení území, údaje podle katastru nemovitostí dokladující dotčená práva:</w:t>
            </w:r>
          </w:p>
          <w:p w:rsidR="005E2AA6" w:rsidRDefault="005E2AA6">
            <w:pPr>
              <w:spacing w:after="0" w:line="240" w:lineRule="auto"/>
              <w:jc w:val="both"/>
            </w:pPr>
            <w:r>
              <w:rPr>
                <w:rFonts w:ascii="Times New Roman" w:hAnsi="Times New Roman"/>
                <w:color w:val="141414"/>
                <w:sz w:val="20"/>
              </w:rPr>
              <w:t xml:space="preserve">NP - plochy přírodní, biokoridor LBK 35 - VU 51 , veřejně prospěšná opatření na pozemku p.č. 2004/3 </w:t>
            </w:r>
            <w:r>
              <w:rPr>
                <w:rFonts w:ascii="Times New Roman" w:hAnsi="Times New Roman"/>
                <w:color w:val="141414"/>
                <w:spacing w:val="1"/>
                <w:sz w:val="20"/>
              </w:rPr>
              <w:t>v k.ú. Protivec u Žlutic ve vlastnictví KSB spol. s r.o. (LV č. 75).</w:t>
            </w:r>
          </w:p>
          <w:p w:rsidR="005E2AA6" w:rsidRDefault="005E2AA6">
            <w:pPr>
              <w:spacing w:after="0" w:line="240" w:lineRule="auto"/>
              <w:jc w:val="both"/>
              <w:rPr>
                <w:rFonts w:ascii="Times New Roman" w:hAnsi="Times New Roman"/>
                <w:i/>
                <w:color w:val="1039B2"/>
                <w:spacing w:val="-4"/>
                <w:sz w:val="20"/>
              </w:rPr>
            </w:pPr>
            <w:r>
              <w:rPr>
                <w:rFonts w:ascii="Times New Roman" w:hAnsi="Times New Roman"/>
                <w:i/>
                <w:color w:val="1039B2"/>
                <w:spacing w:val="-4"/>
                <w:sz w:val="20"/>
              </w:rPr>
              <w:t>odůvodnění námitky:</w:t>
            </w:r>
          </w:p>
          <w:p w:rsidR="005E2AA6" w:rsidRDefault="005E2AA6">
            <w:pPr>
              <w:spacing w:after="0" w:line="240" w:lineRule="auto"/>
              <w:jc w:val="both"/>
            </w:pPr>
            <w:r>
              <w:rPr>
                <w:rFonts w:ascii="Times New Roman" w:hAnsi="Times New Roman"/>
                <w:color w:val="141414"/>
                <w:sz w:val="20"/>
              </w:rPr>
              <w:t xml:space="preserve">Jako vlastník pozemku 2004/3 v k.ú. Protivec u Žlutic nesouhlasíme s navrženým biokoridorem </w:t>
            </w:r>
            <w:r>
              <w:rPr>
                <w:rFonts w:ascii="Times New Roman" w:hAnsi="Times New Roman"/>
                <w:color w:val="141414"/>
                <w:spacing w:val="-1"/>
                <w:sz w:val="20"/>
              </w:rPr>
              <w:t xml:space="preserve">LBK 35 - VU 51,,plochami přírodními NP a veřejně prospěšnými opatřeními na pozemku p.č. 2004/3 v </w:t>
            </w:r>
            <w:r>
              <w:rPr>
                <w:rFonts w:ascii="Times New Roman" w:hAnsi="Times New Roman"/>
                <w:color w:val="141414"/>
                <w:spacing w:val="1"/>
                <w:sz w:val="20"/>
              </w:rPr>
              <w:t xml:space="preserve">k.ú. Protivec u Žlutic. Zároveň nesouhlasíme s dosazováním dřevin pro vybudování biokoridoru na </w:t>
            </w:r>
            <w:r>
              <w:rPr>
                <w:rFonts w:ascii="Times New Roman" w:hAnsi="Times New Roman"/>
                <w:color w:val="141414"/>
                <w:spacing w:val="3"/>
                <w:sz w:val="20"/>
              </w:rPr>
              <w:t xml:space="preserve">těchto pozemcích. Tento pozemek je součástí zemědělsky obdělávaných ploch, v místě návrhu </w:t>
            </w:r>
            <w:r>
              <w:rPr>
                <w:rFonts w:ascii="Times New Roman" w:hAnsi="Times New Roman"/>
                <w:color w:val="141414"/>
                <w:sz w:val="20"/>
              </w:rPr>
              <w:t xml:space="preserve">biokoridoru na p.p.č. 2004/3 nejsou žádné porosty, remízky apod., pozemek je v celé ploše využíván </w:t>
            </w:r>
            <w:r>
              <w:rPr>
                <w:rFonts w:ascii="Times New Roman" w:hAnsi="Times New Roman"/>
                <w:color w:val="141414"/>
                <w:spacing w:val="4"/>
                <w:sz w:val="20"/>
              </w:rPr>
              <w:t xml:space="preserve">pro zemědělskou výrobu. Umístění biokoridoru a ploch přírodních a dosazování dřevin je zde </w:t>
            </w:r>
            <w:r>
              <w:rPr>
                <w:rFonts w:ascii="Times New Roman" w:hAnsi="Times New Roman"/>
                <w:color w:val="141414"/>
                <w:spacing w:val="10"/>
                <w:sz w:val="20"/>
              </w:rPr>
              <w:t xml:space="preserve">nedůvodné a neopodstatněné, tímto by došlo k narušení zemědělských bloků, k omezení </w:t>
            </w:r>
            <w:r>
              <w:rPr>
                <w:rFonts w:ascii="Times New Roman" w:hAnsi="Times New Roman"/>
                <w:color w:val="141414"/>
                <w:sz w:val="20"/>
              </w:rPr>
              <w:t>zemědělské výroby a ke znehodnocení pozemku.</w:t>
            </w:r>
          </w:p>
          <w:p w:rsidR="005E2AA6" w:rsidRDefault="005E2AA6" w:rsidP="00716E18">
            <w:pPr>
              <w:numPr>
                <w:ilvl w:val="0"/>
                <w:numId w:val="113"/>
              </w:numPr>
              <w:tabs>
                <w:tab w:val="left" w:pos="284"/>
                <w:tab w:val="left" w:pos="720"/>
              </w:tabs>
              <w:spacing w:after="0" w:line="240" w:lineRule="auto"/>
              <w:ind w:hanging="360"/>
              <w:jc w:val="both"/>
              <w:rPr>
                <w:rFonts w:ascii="Times New Roman" w:hAnsi="Times New Roman"/>
                <w:i/>
                <w:color w:val="1039B2"/>
                <w:spacing w:val="4"/>
                <w:sz w:val="20"/>
              </w:rPr>
            </w:pPr>
            <w:r>
              <w:rPr>
                <w:rFonts w:ascii="Times New Roman" w:hAnsi="Times New Roman"/>
                <w:i/>
                <w:color w:val="1039B2"/>
                <w:spacing w:val="4"/>
                <w:sz w:val="20"/>
              </w:rPr>
              <w:t>vymezení území, údaje podle katastru nemovitostí dokladující dotčená práva:</w:t>
            </w:r>
          </w:p>
          <w:p w:rsidR="005E2AA6" w:rsidRDefault="005E2AA6">
            <w:pPr>
              <w:spacing w:after="0" w:line="240" w:lineRule="auto"/>
              <w:jc w:val="both"/>
            </w:pPr>
            <w:r>
              <w:rPr>
                <w:rFonts w:ascii="Times New Roman" w:hAnsi="Times New Roman"/>
                <w:color w:val="141414"/>
                <w:spacing w:val="-1"/>
                <w:sz w:val="20"/>
              </w:rPr>
              <w:t xml:space="preserve">VD 4 - Rezerva pro přeložku komunikace 11/194 Žlutice - Chyše, veřejně prospěšná stavba na p.p.č. </w:t>
            </w:r>
            <w:r>
              <w:rPr>
                <w:rFonts w:ascii="Times New Roman" w:hAnsi="Times New Roman"/>
                <w:color w:val="141414"/>
                <w:sz w:val="20"/>
              </w:rPr>
              <w:t>390/9 v k.ú. Protivec ve vlastnictví KSB spol. s r.o. (LV č. 75).</w:t>
            </w:r>
          </w:p>
          <w:p w:rsidR="005E2AA6" w:rsidRDefault="005E2AA6">
            <w:pPr>
              <w:spacing w:after="0" w:line="240" w:lineRule="auto"/>
              <w:jc w:val="both"/>
              <w:rPr>
                <w:rFonts w:ascii="Times New Roman" w:hAnsi="Times New Roman"/>
                <w:i/>
                <w:color w:val="1039B2"/>
                <w:spacing w:val="-4"/>
                <w:sz w:val="20"/>
              </w:rPr>
            </w:pPr>
            <w:r>
              <w:rPr>
                <w:rFonts w:ascii="Times New Roman" w:hAnsi="Times New Roman"/>
                <w:i/>
                <w:color w:val="1039B2"/>
                <w:spacing w:val="-4"/>
                <w:sz w:val="20"/>
              </w:rPr>
              <w:t>odůvodnění námitky:</w:t>
            </w:r>
          </w:p>
          <w:p w:rsidR="005E2AA6" w:rsidRDefault="005E2AA6">
            <w:pPr>
              <w:spacing w:after="0" w:line="240" w:lineRule="auto"/>
              <w:jc w:val="both"/>
            </w:pPr>
            <w:r>
              <w:rPr>
                <w:rFonts w:ascii="Times New Roman" w:hAnsi="Times New Roman"/>
                <w:color w:val="141414"/>
                <w:spacing w:val="2"/>
                <w:sz w:val="20"/>
              </w:rPr>
              <w:t xml:space="preserve">Jako vlastník pozemku p.č. 390/9 v k.ú. Protivec u </w:t>
            </w:r>
            <w:r>
              <w:rPr>
                <w:rFonts w:ascii="Times New Roman" w:hAnsi="Times New Roman"/>
                <w:color w:val="141414"/>
                <w:spacing w:val="-8"/>
                <w:sz w:val="20"/>
              </w:rPr>
              <w:t xml:space="preserve">Žlutic </w:t>
            </w:r>
            <w:r>
              <w:rPr>
                <w:rFonts w:ascii="Times New Roman" w:hAnsi="Times New Roman"/>
                <w:color w:val="141414"/>
                <w:spacing w:val="2"/>
                <w:sz w:val="20"/>
              </w:rPr>
              <w:t xml:space="preserve">zásadně nesouhlasíme s návrhem </w:t>
            </w:r>
            <w:r>
              <w:rPr>
                <w:rFonts w:ascii="Times New Roman" w:hAnsi="Times New Roman"/>
                <w:color w:val="141414"/>
                <w:spacing w:val="-3"/>
                <w:sz w:val="20"/>
              </w:rPr>
              <w:t xml:space="preserve">umístění přeložky komunikace 11/194 Žlutice - Chyše na pozemku p.č. 39019 v k.ú. Protivec u Žlutic, </w:t>
            </w:r>
            <w:r>
              <w:rPr>
                <w:rFonts w:ascii="Times New Roman" w:hAnsi="Times New Roman"/>
                <w:color w:val="141414"/>
                <w:spacing w:val="7"/>
                <w:sz w:val="20"/>
              </w:rPr>
              <w:t xml:space="preserve">zároveň nesouhlasíme s veřejně prospěšnou stavbou na tomto pozemku. </w:t>
            </w:r>
            <w:r>
              <w:rPr>
                <w:rFonts w:ascii="Times New Roman" w:hAnsi="Times New Roman"/>
                <w:color w:val="141414"/>
                <w:spacing w:val="7"/>
                <w:sz w:val="20"/>
              </w:rPr>
              <w:lastRenderedPageBreak/>
              <w:t xml:space="preserve">Tento pozemek je </w:t>
            </w:r>
            <w:r>
              <w:rPr>
                <w:rFonts w:ascii="Times New Roman" w:hAnsi="Times New Roman"/>
                <w:color w:val="141414"/>
                <w:spacing w:val="6"/>
                <w:sz w:val="20"/>
              </w:rPr>
              <w:t>zemědělsky využívaný a je součástí zemědělských bloků. Žádáme, aby rezerva pro přeložku</w:t>
            </w:r>
            <w:r>
              <w:rPr>
                <w:rFonts w:ascii="Times New Roman" w:hAnsi="Times New Roman"/>
                <w:b/>
                <w:color w:val="141414"/>
                <w:spacing w:val="6"/>
                <w:sz w:val="20"/>
              </w:rPr>
              <w:t xml:space="preserve"> </w:t>
            </w:r>
            <w:r>
              <w:rPr>
                <w:rFonts w:ascii="Times New Roman" w:hAnsi="Times New Roman"/>
                <w:color w:val="141414"/>
                <w:spacing w:val="-3"/>
                <w:sz w:val="20"/>
              </w:rPr>
              <w:t xml:space="preserve">komunikace 11/194 Žlutice - Chyše byla navržena mimo tento pozemek p.č. 390/9 v kal. Protivec ve </w:t>
            </w:r>
            <w:r>
              <w:rPr>
                <w:rFonts w:ascii="Times New Roman" w:hAnsi="Times New Roman"/>
                <w:color w:val="141414"/>
                <w:spacing w:val="2"/>
                <w:sz w:val="20"/>
              </w:rPr>
              <w:t xml:space="preserve">vlastnictví KSB spol. s r.o. , neboť napojení přeložky na původní komunikaci je možné ještě před </w:t>
            </w:r>
            <w:r>
              <w:rPr>
                <w:rFonts w:ascii="Times New Roman" w:hAnsi="Times New Roman"/>
                <w:color w:val="141414"/>
                <w:sz w:val="20"/>
              </w:rPr>
              <w:t>tímto pozemkem.</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2AA6" w:rsidRDefault="005E2AA6" w:rsidP="000814C6">
            <w:pPr>
              <w:spacing w:after="0" w:line="240" w:lineRule="auto"/>
              <w:rPr>
                <w:rFonts w:ascii="Times New Roman" w:hAnsi="Times New Roman"/>
                <w:sz w:val="20"/>
              </w:rPr>
            </w:pPr>
            <w:r>
              <w:rPr>
                <w:rFonts w:ascii="Times New Roman" w:hAnsi="Times New Roman"/>
                <w:sz w:val="20"/>
              </w:rPr>
              <w:lastRenderedPageBreak/>
              <w:t>Ad.1:</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nevyhovuje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Územní systém ekologické stability (dále jen ÚSES) na území města Žlutice je navržen odborníky s patřičným vzděláním a akreditací v oboru.</w:t>
            </w:r>
          </w:p>
          <w:p w:rsidR="005E2AA6" w:rsidRDefault="005E2AA6" w:rsidP="000814C6">
            <w:pPr>
              <w:spacing w:after="0" w:line="240" w:lineRule="auto"/>
              <w:rPr>
                <w:rFonts w:ascii="Times New Roman" w:hAnsi="Times New Roman"/>
                <w:sz w:val="20"/>
              </w:rPr>
            </w:pPr>
            <w:r>
              <w:rPr>
                <w:rFonts w:ascii="Times New Roman" w:hAnsi="Times New Roman"/>
                <w:sz w:val="20"/>
              </w:rPr>
              <w:t xml:space="preserve">Pohyb bioty v krajině je nezbytnou součástí fungování ekosystémů a ekologické stability ekosystémů a krajiny. Dominantní krajinnou složkou je zde orná půda. ÚSES má za úkol vytvořit v takovéto krajině síť přirozených ekosystémů. </w:t>
            </w:r>
          </w:p>
          <w:p w:rsidR="005E2AA6" w:rsidRDefault="005E2AA6" w:rsidP="000814C6">
            <w:pPr>
              <w:spacing w:after="0" w:line="240" w:lineRule="auto"/>
              <w:rPr>
                <w:rFonts w:ascii="Times New Roman" w:hAnsi="Times New Roman"/>
                <w:sz w:val="20"/>
              </w:rPr>
            </w:pPr>
            <w:r>
              <w:rPr>
                <w:rFonts w:ascii="Times New Roman" w:hAnsi="Times New Roman"/>
                <w:sz w:val="20"/>
              </w:rPr>
              <w:t xml:space="preserve">V tomto případě je prvek převzat z platné územně plánovací dokumentace – Územního plánu města Žlutice. Nesouhlas a argumentace, že tento prvek brání využívání zemědělské půdy je v rozporu s již platnou </w:t>
            </w:r>
            <w:r>
              <w:rPr>
                <w:rFonts w:ascii="Times New Roman" w:hAnsi="Times New Roman"/>
                <w:sz w:val="20"/>
              </w:rPr>
              <w:lastRenderedPageBreak/>
              <w:t>územně plánovací dokumentací.</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r>
              <w:rPr>
                <w:rFonts w:ascii="Times New Roman" w:hAnsi="Times New Roman"/>
                <w:sz w:val="20"/>
              </w:rPr>
              <w:t>Ad.2:</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částečně 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Aktualizace č. 1 ZÚR KK navrhuje vedení VTL v jižní části k.ú. Protivec u Žlutic. Zhotovitel územního plánu tuto možnost prověří a navrhne řešení.</w:t>
            </w:r>
          </w:p>
          <w:p w:rsidR="005E2AA6" w:rsidRDefault="005E2AA6" w:rsidP="000814C6">
            <w:pPr>
              <w:spacing w:after="0" w:line="240" w:lineRule="auto"/>
              <w:rPr>
                <w:rFonts w:ascii="Times New Roman" w:hAnsi="Times New Roman"/>
                <w:sz w:val="20"/>
              </w:rPr>
            </w:pPr>
            <w:r>
              <w:rPr>
                <w:rFonts w:ascii="Times New Roman" w:hAnsi="Times New Roman"/>
                <w:sz w:val="20"/>
              </w:rPr>
              <w:t>P.p.č. 2004/3 se nachází v jižní části k.ú. Protivec u Žlutic přes tento pozemek je trasa plynovodu vedena i v platné krajské dokumentaci, kterou je nutno v územním plánu respektovat.</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r>
              <w:rPr>
                <w:rFonts w:ascii="Times New Roman" w:hAnsi="Times New Roman"/>
                <w:sz w:val="20"/>
              </w:rPr>
              <w:t>Ad.3:</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částečně 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Aktualizace č. 1 ZÚR KK navrhuje vedení VTL v jižní části k.ú. Protivec u Žlutic. Zhotovitel územního plánu tuto možnost prověří a navrhne řešení.</w:t>
            </w:r>
          </w:p>
          <w:p w:rsidR="005E2AA6" w:rsidRDefault="005E2AA6" w:rsidP="000814C6">
            <w:pPr>
              <w:spacing w:after="0" w:line="240" w:lineRule="auto"/>
              <w:rPr>
                <w:rFonts w:ascii="Times New Roman" w:hAnsi="Times New Roman"/>
                <w:sz w:val="20"/>
              </w:rPr>
            </w:pPr>
            <w:r>
              <w:rPr>
                <w:rFonts w:ascii="Times New Roman" w:hAnsi="Times New Roman"/>
                <w:sz w:val="20"/>
              </w:rPr>
              <w:t>P.p.č. 2004/3 se nachází v jižní části k.ú. Protivec u Žlutic přes tento pozemek je trasa plynovodu vedena i v platné krajské dokumentaci, kterou je nutno v územním plánu respektovat.</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r>
              <w:rPr>
                <w:rFonts w:ascii="Times New Roman" w:hAnsi="Times New Roman"/>
                <w:sz w:val="20"/>
              </w:rPr>
              <w:t>Ad.4:</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nevyhovuje.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Aktualizace č. 1 ZÚR KK navrhuje vedení VTL v jižní části k.ú. Protivec u Žlutic. Zhotovitel územního plánu tuto možnost prověří a navrhne řešení.</w:t>
            </w:r>
          </w:p>
          <w:p w:rsidR="005E2AA6" w:rsidRDefault="005E2AA6" w:rsidP="000814C6">
            <w:pPr>
              <w:spacing w:after="0" w:line="240" w:lineRule="auto"/>
              <w:rPr>
                <w:rFonts w:ascii="Times New Roman" w:hAnsi="Times New Roman"/>
                <w:sz w:val="20"/>
              </w:rPr>
            </w:pPr>
            <w:r>
              <w:rPr>
                <w:rFonts w:ascii="Times New Roman" w:hAnsi="Times New Roman"/>
                <w:sz w:val="20"/>
              </w:rPr>
              <w:t xml:space="preserve">P.p.č. 2004/3 se nachází v jižní části k.ú. Protivec u Žlutic přes tento </w:t>
            </w:r>
            <w:r>
              <w:rPr>
                <w:rFonts w:ascii="Times New Roman" w:hAnsi="Times New Roman"/>
                <w:sz w:val="20"/>
              </w:rPr>
              <w:lastRenderedPageBreak/>
              <w:t>pozemek je trasa plynovodu vedena i v platné krajské dokumentaci, kterou je nutno v územním plánu respektovat.</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r>
              <w:rPr>
                <w:rFonts w:ascii="Times New Roman" w:hAnsi="Times New Roman"/>
                <w:sz w:val="20"/>
              </w:rPr>
              <w:t>Ad.5:</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nevyhovuje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Územní systém ekologické stability (dále jen ÚSES) na území města Žlutice je navržen odborníky s patřičným vzděláním a akreditací v oboru.</w:t>
            </w:r>
          </w:p>
          <w:p w:rsidR="005E2AA6" w:rsidRDefault="005E2AA6" w:rsidP="000814C6">
            <w:pPr>
              <w:spacing w:after="0" w:line="240" w:lineRule="auto"/>
              <w:rPr>
                <w:rFonts w:ascii="Times New Roman" w:hAnsi="Times New Roman"/>
                <w:sz w:val="20"/>
              </w:rPr>
            </w:pPr>
            <w:r>
              <w:rPr>
                <w:rFonts w:ascii="Times New Roman" w:hAnsi="Times New Roman"/>
                <w:sz w:val="20"/>
              </w:rPr>
              <w:t xml:space="preserve">Pohyb bioty v krajině je nezbytnou součástí fungování ekosystémů a ekologické stability ekosystémů a krajiny. Dominantní krajinnou složkou je zde orná půda. ÚSES má za úkol vytvořit v takovéto krajině síť přirozených ekosystémů. </w:t>
            </w:r>
          </w:p>
          <w:p w:rsidR="005E2AA6" w:rsidRDefault="005E2AA6" w:rsidP="000814C6">
            <w:pPr>
              <w:spacing w:after="0" w:line="240" w:lineRule="auto"/>
              <w:rPr>
                <w:rFonts w:ascii="Times New Roman" w:hAnsi="Times New Roman"/>
                <w:sz w:val="20"/>
              </w:rPr>
            </w:pPr>
            <w:r>
              <w:rPr>
                <w:rFonts w:ascii="Times New Roman" w:hAnsi="Times New Roman"/>
                <w:sz w:val="20"/>
              </w:rPr>
              <w:t>V tomto případě je prvek převzat z platné územně plánovací dokumentace – Územního plánu města Žlutice. Nesouhlas a argumentace, že tento prvek brání využívání zemědělské půdy je v rozporu s již platnou územně plánovací dokumentací.</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rPr>
                <w:rFonts w:ascii="Times New Roman" w:hAnsi="Times New Roman"/>
                <w:sz w:val="20"/>
              </w:rPr>
            </w:pPr>
            <w:r>
              <w:rPr>
                <w:rFonts w:ascii="Times New Roman" w:hAnsi="Times New Roman"/>
                <w:sz w:val="20"/>
              </w:rPr>
              <w:t>Ad.6:</w:t>
            </w:r>
          </w:p>
          <w:p w:rsidR="005E2AA6" w:rsidRDefault="005E2AA6" w:rsidP="000814C6">
            <w:pPr>
              <w:spacing w:after="0" w:line="240" w:lineRule="auto"/>
              <w:rPr>
                <w:rFonts w:ascii="Times New Roman" w:hAnsi="Times New Roman"/>
                <w:b/>
                <w:sz w:val="20"/>
              </w:rPr>
            </w:pPr>
            <w:r>
              <w:rPr>
                <w:rFonts w:ascii="Times New Roman" w:hAnsi="Times New Roman"/>
                <w:b/>
                <w:sz w:val="20"/>
              </w:rPr>
              <w:t>Námitce se vyhovuje</w:t>
            </w:r>
          </w:p>
          <w:p w:rsidR="005E2AA6" w:rsidRDefault="005E2AA6" w:rsidP="000814C6">
            <w:pPr>
              <w:spacing w:after="0" w:line="240" w:lineRule="auto"/>
              <w:rPr>
                <w:rFonts w:ascii="Times New Roman" w:hAnsi="Times New Roman"/>
                <w:sz w:val="20"/>
              </w:rPr>
            </w:pPr>
            <w:r>
              <w:rPr>
                <w:rFonts w:ascii="Times New Roman" w:hAnsi="Times New Roman"/>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Přeložku silnice řeší nadřazená krajská dokumentace AZÚR KK, kde je v grafické části vedena jako dopravní koridor.</w:t>
            </w:r>
          </w:p>
          <w:p w:rsidR="005E2AA6" w:rsidRDefault="005E2AA6" w:rsidP="000814C6">
            <w:pPr>
              <w:spacing w:after="0" w:line="240" w:lineRule="auto"/>
              <w:rPr>
                <w:rFonts w:ascii="Times New Roman" w:hAnsi="Times New Roman"/>
                <w:sz w:val="20"/>
              </w:rPr>
            </w:pPr>
            <w:r>
              <w:rPr>
                <w:rFonts w:ascii="Times New Roman" w:hAnsi="Times New Roman"/>
                <w:sz w:val="20"/>
              </w:rPr>
              <w:t>Územní plán má za úkol zpřesnit tento záměr. Požadavek podatele je akceptovatelný, trasa přeložky bude upravena.</w:t>
            </w:r>
          </w:p>
          <w:p w:rsidR="005E2AA6" w:rsidRDefault="005E2AA6" w:rsidP="000814C6">
            <w:pPr>
              <w:spacing w:after="0" w:line="240" w:lineRule="auto"/>
              <w:rPr>
                <w:rFonts w:ascii="Times New Roman" w:hAnsi="Times New Roman"/>
                <w:sz w:val="20"/>
              </w:rPr>
            </w:pPr>
          </w:p>
          <w:p w:rsidR="005E2AA6" w:rsidRDefault="005E2AA6" w:rsidP="000814C6">
            <w:pPr>
              <w:spacing w:after="0" w:line="240" w:lineRule="auto"/>
            </w:pP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lastRenderedPageBreak/>
              <w:t>2.</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right" w:pos="3791"/>
              </w:tabs>
              <w:spacing w:after="0" w:line="240" w:lineRule="auto"/>
              <w:jc w:val="both"/>
              <w:rPr>
                <w:rFonts w:ascii="Times New Roman" w:hAnsi="Times New Roman"/>
                <w:b/>
                <w:color w:val="000000"/>
                <w:spacing w:val="-6"/>
                <w:sz w:val="20"/>
              </w:rPr>
            </w:pPr>
            <w:r>
              <w:rPr>
                <w:rFonts w:ascii="Times New Roman" w:hAnsi="Times New Roman"/>
                <w:b/>
                <w:color w:val="000000"/>
                <w:spacing w:val="-6"/>
                <w:sz w:val="20"/>
              </w:rPr>
              <w:t>Václav Vaněček</w:t>
            </w:r>
          </w:p>
          <w:p w:rsidR="005E2AA6" w:rsidRDefault="005E2AA6">
            <w:pPr>
              <w:tabs>
                <w:tab w:val="right" w:pos="3791"/>
              </w:tabs>
              <w:spacing w:after="0" w:line="240" w:lineRule="auto"/>
              <w:jc w:val="both"/>
              <w:rPr>
                <w:rFonts w:ascii="Times New Roman" w:hAnsi="Times New Roman"/>
                <w:color w:val="000000"/>
                <w:spacing w:val="-3"/>
                <w:sz w:val="20"/>
              </w:rPr>
            </w:pPr>
            <w:r>
              <w:rPr>
                <w:rFonts w:ascii="Times New Roman" w:hAnsi="Times New Roman"/>
                <w:color w:val="000000"/>
                <w:spacing w:val="-3"/>
                <w:sz w:val="20"/>
              </w:rPr>
              <w:lastRenderedPageBreak/>
              <w:t xml:space="preserve">Karlovy Vary — Hůrky, </w:t>
            </w:r>
          </w:p>
          <w:p w:rsidR="005E2AA6" w:rsidRDefault="005E2AA6">
            <w:pPr>
              <w:tabs>
                <w:tab w:val="right" w:pos="3791"/>
              </w:tabs>
              <w:spacing w:after="0" w:line="240" w:lineRule="auto"/>
              <w:jc w:val="both"/>
              <w:rPr>
                <w:rFonts w:ascii="Times New Roman" w:hAnsi="Times New Roman"/>
                <w:color w:val="000000"/>
                <w:spacing w:val="-3"/>
                <w:sz w:val="20"/>
              </w:rPr>
            </w:pPr>
            <w:r>
              <w:rPr>
                <w:rFonts w:ascii="Times New Roman" w:hAnsi="Times New Roman"/>
                <w:color w:val="000000"/>
                <w:spacing w:val="-3"/>
                <w:sz w:val="20"/>
              </w:rPr>
              <w:t xml:space="preserve">K Letišti 69, </w:t>
            </w:r>
          </w:p>
          <w:p w:rsidR="005E2AA6" w:rsidRDefault="005E2AA6">
            <w:pPr>
              <w:tabs>
                <w:tab w:val="right" w:pos="3791"/>
              </w:tabs>
              <w:spacing w:after="0" w:line="240" w:lineRule="auto"/>
              <w:jc w:val="both"/>
            </w:pPr>
            <w:r>
              <w:rPr>
                <w:rFonts w:ascii="Times New Roman" w:hAnsi="Times New Roman"/>
                <w:color w:val="000000"/>
                <w:spacing w:val="-3"/>
                <w:sz w:val="20"/>
              </w:rPr>
              <w:t>PSČ 360 01</w:t>
            </w:r>
            <w:r>
              <w:rPr>
                <w:rFonts w:ascii="Times New Roman" w:hAnsi="Times New Roman"/>
                <w:color w:val="000000"/>
                <w:spacing w:val="-8"/>
                <w:sz w:val="20"/>
              </w:rPr>
              <w:t xml:space="preserve"> </w:t>
            </w:r>
          </w:p>
          <w:p w:rsidR="005E2AA6" w:rsidRDefault="005E2AA6">
            <w:pPr>
              <w:spacing w:after="0" w:line="240" w:lineRule="auto"/>
              <w:ind w:right="396"/>
              <w:jc w:val="both"/>
              <w:rPr>
                <w:rFonts w:ascii="Times New Roman" w:hAnsi="Times New Roman"/>
                <w:color w:val="000000"/>
                <w:spacing w:val="-3"/>
                <w:sz w:val="20"/>
              </w:rPr>
            </w:pPr>
            <w:r>
              <w:rPr>
                <w:rFonts w:ascii="Times New Roman" w:hAnsi="Times New Roman"/>
                <w:color w:val="000000"/>
                <w:spacing w:val="-3"/>
                <w:sz w:val="20"/>
              </w:rPr>
              <w:t>26.8.2016</w:t>
            </w:r>
          </w:p>
          <w:p w:rsidR="005E2AA6" w:rsidRDefault="005E2AA6">
            <w:pPr>
              <w:spacing w:after="0" w:line="240" w:lineRule="auto"/>
              <w:ind w:right="396"/>
              <w:jc w:val="both"/>
              <w:rPr>
                <w:rFonts w:ascii="Times New Roman" w:hAnsi="Times New Roman"/>
                <w:color w:val="000000"/>
                <w:spacing w:val="-6"/>
                <w:sz w:val="20"/>
              </w:rPr>
            </w:pPr>
            <w:r>
              <w:rPr>
                <w:rFonts w:ascii="Times New Roman" w:hAnsi="Times New Roman"/>
                <w:color w:val="000000"/>
                <w:spacing w:val="-6"/>
                <w:sz w:val="20"/>
              </w:rPr>
              <w:t>Doručeno: 29.8.2016</w:t>
            </w: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72"/>
              <w:jc w:val="both"/>
            </w:pPr>
            <w:r>
              <w:rPr>
                <w:rFonts w:ascii="Times New Roman" w:hAnsi="Times New Roman"/>
                <w:color w:val="000000"/>
                <w:spacing w:val="-3"/>
                <w:sz w:val="20"/>
              </w:rPr>
              <w:lastRenderedPageBreak/>
              <w:t xml:space="preserve">Z pozice majitele nemovitosti vznáším námitku k návrhu územního plánu, který byl veřejně </w:t>
            </w:r>
            <w:r>
              <w:rPr>
                <w:rFonts w:ascii="Times New Roman" w:hAnsi="Times New Roman"/>
                <w:color w:val="000000"/>
                <w:spacing w:val="3"/>
                <w:sz w:val="20"/>
              </w:rPr>
              <w:t xml:space="preserve">prezentován 25.8.2016. Dotčený pozemek, p. č. 392/1 v k.ú. Žlutice, byl odprezentován jako </w:t>
            </w:r>
            <w:r>
              <w:rPr>
                <w:rFonts w:ascii="Times New Roman" w:hAnsi="Times New Roman"/>
                <w:color w:val="000000"/>
                <w:spacing w:val="-2"/>
                <w:sz w:val="20"/>
              </w:rPr>
              <w:t xml:space="preserve">pozemek určený </w:t>
            </w:r>
            <w:r>
              <w:rPr>
                <w:rFonts w:ascii="Times New Roman" w:hAnsi="Times New Roman"/>
                <w:color w:val="000000"/>
                <w:spacing w:val="-2"/>
                <w:sz w:val="20"/>
              </w:rPr>
              <w:lastRenderedPageBreak/>
              <w:t xml:space="preserve">k bytové výstavbě — 1B (specifikace pozemku viz. příloha č. 1). Takto je rovněž </w:t>
            </w:r>
            <w:r>
              <w:rPr>
                <w:rFonts w:ascii="Times New Roman" w:hAnsi="Times New Roman"/>
                <w:color w:val="000000"/>
                <w:spacing w:val="-1"/>
                <w:sz w:val="20"/>
              </w:rPr>
              <w:t>označen i v Hlavním výkresu, který je k dispozici v tištěné podobě na Městském úřadě ve Žluticích.</w:t>
            </w:r>
          </w:p>
          <w:p w:rsidR="005E2AA6" w:rsidRDefault="005E2AA6">
            <w:pPr>
              <w:spacing w:before="60" w:after="0" w:line="240" w:lineRule="auto"/>
              <w:ind w:right="74"/>
              <w:jc w:val="both"/>
            </w:pPr>
            <w:r>
              <w:rPr>
                <w:rFonts w:ascii="Times New Roman" w:hAnsi="Times New Roman"/>
                <w:color w:val="000000"/>
                <w:spacing w:val="-2"/>
                <w:sz w:val="20"/>
              </w:rPr>
              <w:t xml:space="preserve">Požaduji zařazení pozemku, p. Č. 392/1, do skupiny pozemků určených ke smíšené zástavbě, </w:t>
            </w:r>
            <w:r>
              <w:rPr>
                <w:rFonts w:ascii="Times New Roman" w:hAnsi="Times New Roman"/>
                <w:color w:val="000000"/>
                <w:sz w:val="20"/>
              </w:rPr>
              <w:t>neboť tento je součástí výrobního areálu.</w:t>
            </w:r>
          </w:p>
          <w:p w:rsidR="005E2AA6" w:rsidRDefault="005E2AA6">
            <w:pPr>
              <w:spacing w:before="60" w:after="0" w:line="240" w:lineRule="auto"/>
              <w:ind w:right="74"/>
              <w:jc w:val="both"/>
            </w:pPr>
            <w:r>
              <w:rPr>
                <w:rFonts w:ascii="Times New Roman" w:hAnsi="Times New Roman"/>
                <w:color w:val="000000"/>
                <w:spacing w:val="4"/>
                <w:sz w:val="20"/>
              </w:rPr>
              <w:t xml:space="preserve">K dotčené problematice uvádím, že v materiálech, které jsou dostupné na internetu, je </w:t>
            </w:r>
            <w:r>
              <w:rPr>
                <w:rFonts w:ascii="Times New Roman" w:hAnsi="Times New Roman"/>
                <w:color w:val="000000"/>
                <w:spacing w:val="-2"/>
                <w:sz w:val="20"/>
              </w:rPr>
              <w:t xml:space="preserve">zmiňovaný pozemek vhodně veden jako pozemek SM určený ke smíšené zástavbě, ve smyslu této </w:t>
            </w:r>
            <w:r>
              <w:rPr>
                <w:rFonts w:ascii="Times New Roman" w:hAnsi="Times New Roman"/>
                <w:color w:val="000000"/>
                <w:sz w:val="20"/>
              </w:rPr>
              <w:t>námitky (viz. příloha č. 2).</w:t>
            </w:r>
          </w:p>
          <w:p w:rsidR="005E2AA6" w:rsidRDefault="005E2AA6">
            <w:pPr>
              <w:spacing w:before="60" w:after="0" w:line="240" w:lineRule="auto"/>
              <w:ind w:right="74"/>
              <w:jc w:val="both"/>
            </w:pPr>
            <w:r>
              <w:rPr>
                <w:rFonts w:ascii="Times New Roman" w:hAnsi="Times New Roman"/>
                <w:color w:val="000000"/>
                <w:spacing w:val="6"/>
                <w:sz w:val="20"/>
              </w:rPr>
              <w:t xml:space="preserve">V případě, že informace uvedené na internetu jsou závazné, nahlížejte na celou tuto </w:t>
            </w:r>
            <w:r>
              <w:rPr>
                <w:rFonts w:ascii="Times New Roman" w:hAnsi="Times New Roman"/>
                <w:color w:val="000000"/>
                <w:sz w:val="20"/>
              </w:rPr>
              <w:t>písemnost jako na upozornění na chybu, která vyvstala při prezentaci návrhu územního plánu.</w:t>
            </w:r>
          </w:p>
          <w:p w:rsidR="005E2AA6" w:rsidRDefault="005E2AA6">
            <w:pPr>
              <w:spacing w:before="60" w:after="0" w:line="240" w:lineRule="auto"/>
              <w:ind w:right="74"/>
              <w:jc w:val="both"/>
            </w:pP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lastRenderedPageBreak/>
              <w:t>Námitce se vyhovuje</w:t>
            </w:r>
          </w:p>
          <w:p w:rsidR="005E2AA6" w:rsidRDefault="005E2AA6" w:rsidP="00A43E0C">
            <w:pPr>
              <w:spacing w:after="0" w:line="240" w:lineRule="auto"/>
              <w:rPr>
                <w:rFonts w:ascii="Times New Roman" w:hAnsi="Times New Roman"/>
                <w:sz w:val="20"/>
              </w:rPr>
            </w:pPr>
            <w:r>
              <w:rPr>
                <w:rFonts w:ascii="Times New Roman" w:hAnsi="Times New Roman"/>
                <w:sz w:val="20"/>
              </w:rPr>
              <w:t>Územní plán bude upraven dle požadavků.</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lastRenderedPageBreak/>
              <w:t>Odůvodnění:</w:t>
            </w:r>
          </w:p>
          <w:p w:rsidR="005E2AA6" w:rsidRDefault="005E2AA6" w:rsidP="00A43E0C">
            <w:pPr>
              <w:spacing w:after="0" w:line="240" w:lineRule="auto"/>
            </w:pPr>
            <w:r>
              <w:rPr>
                <w:rFonts w:ascii="Times New Roman" w:hAnsi="Times New Roman"/>
                <w:sz w:val="20"/>
              </w:rPr>
              <w:t xml:space="preserve">Město Žlutice nemá výhrady k námitce podatele. </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lastRenderedPageBreak/>
              <w:t>3.</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Stanislav Laurich</w:t>
            </w:r>
          </w:p>
          <w:p w:rsidR="005E2AA6" w:rsidRDefault="005E2AA6">
            <w:pPr>
              <w:spacing w:after="0" w:line="240" w:lineRule="auto"/>
              <w:rPr>
                <w:rFonts w:ascii="Times New Roman" w:hAnsi="Times New Roman"/>
                <w:sz w:val="20"/>
              </w:rPr>
            </w:pPr>
            <w:r>
              <w:rPr>
                <w:rFonts w:ascii="Times New Roman" w:hAnsi="Times New Roman"/>
                <w:sz w:val="20"/>
              </w:rPr>
              <w:t>Bohuslava Vrbenského 1081/32; 434 01 Most</w:t>
            </w:r>
          </w:p>
          <w:p w:rsidR="005E2AA6" w:rsidRDefault="005E2AA6">
            <w:pPr>
              <w:spacing w:after="0" w:line="240" w:lineRule="auto"/>
              <w:rPr>
                <w:rFonts w:ascii="Times New Roman" w:hAnsi="Times New Roman"/>
                <w:sz w:val="20"/>
              </w:rPr>
            </w:pPr>
            <w:r>
              <w:rPr>
                <w:rFonts w:ascii="Times New Roman" w:hAnsi="Times New Roman"/>
                <w:sz w:val="20"/>
              </w:rPr>
              <w:t>28.8.2016</w:t>
            </w:r>
          </w:p>
          <w:p w:rsidR="005E2AA6" w:rsidRDefault="005E2AA6">
            <w:pPr>
              <w:spacing w:after="0" w:line="240" w:lineRule="auto"/>
            </w:pPr>
            <w:r>
              <w:rPr>
                <w:rFonts w:ascii="Times New Roman" w:hAnsi="Times New Roman"/>
                <w:sz w:val="20"/>
              </w:rPr>
              <w:t>Doručeno: 30.8.2016</w:t>
            </w: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tabs>
                <w:tab w:val="left" w:pos="799"/>
                <w:tab w:val="right" w:pos="8654"/>
              </w:tabs>
              <w:spacing w:after="0" w:line="240" w:lineRule="auto"/>
              <w:jc w:val="both"/>
              <w:rPr>
                <w:rFonts w:ascii="Times New Roman" w:hAnsi="Times New Roman"/>
                <w:color w:val="000000"/>
                <w:spacing w:val="-15"/>
                <w:sz w:val="20"/>
              </w:rPr>
            </w:pPr>
            <w:r>
              <w:rPr>
                <w:rFonts w:ascii="Times New Roman" w:hAnsi="Times New Roman"/>
                <w:color w:val="000000"/>
                <w:spacing w:val="-15"/>
                <w:sz w:val="20"/>
              </w:rPr>
              <w:t>Námitka, k Územního plánu Žlutice</w:t>
            </w:r>
            <w:r>
              <w:rPr>
                <w:rFonts w:ascii="Times New Roman" w:hAnsi="Times New Roman"/>
                <w:color w:val="000000"/>
                <w:spacing w:val="-15"/>
                <w:sz w:val="20"/>
              </w:rPr>
              <w:tab/>
            </w:r>
          </w:p>
          <w:p w:rsidR="005E2AA6" w:rsidRDefault="005E2AA6">
            <w:pPr>
              <w:tabs>
                <w:tab w:val="left" w:pos="799"/>
                <w:tab w:val="right" w:pos="8654"/>
              </w:tabs>
              <w:spacing w:after="0" w:line="240" w:lineRule="auto"/>
              <w:jc w:val="both"/>
              <w:rPr>
                <w:rFonts w:ascii="Times New Roman" w:hAnsi="Times New Roman"/>
                <w:color w:val="000000"/>
                <w:spacing w:val="-15"/>
                <w:sz w:val="20"/>
              </w:rPr>
            </w:pPr>
            <w:r>
              <w:rPr>
                <w:rFonts w:ascii="Times New Roman" w:hAnsi="Times New Roman"/>
                <w:color w:val="000000"/>
                <w:spacing w:val="-15"/>
                <w:sz w:val="20"/>
              </w:rPr>
              <w:t>2.úprava z května 2016 (projektant: ing. arch. Ivan štras, objednavatel: MÚ Žlutice, pořizovatel: MM Karlovy Vary), a to s ohledem na Veřejné projednání návrhu územního plánu které se konalo 25 8 2016 u objednavatele ÚP, které bylo oznámeno „Oznámením o zahájení řízení o územním plánu Žlutice pod spis. zn..S1V4531112/Leb, č.j.: 85531SÚ/16 ze dne 14.7.2015</w:t>
            </w:r>
          </w:p>
          <w:p w:rsidR="005E2AA6" w:rsidRDefault="005E2AA6">
            <w:pPr>
              <w:spacing w:after="0" w:line="240" w:lineRule="auto"/>
              <w:jc w:val="both"/>
              <w:rPr>
                <w:rFonts w:ascii="Times New Roman" w:hAnsi="Times New Roman"/>
                <w:color w:val="000000"/>
                <w:spacing w:val="-15"/>
                <w:sz w:val="20"/>
                <w:u w:val="single"/>
              </w:rPr>
            </w:pPr>
            <w:r>
              <w:rPr>
                <w:rFonts w:ascii="Times New Roman" w:hAnsi="Times New Roman"/>
                <w:color w:val="000000"/>
                <w:spacing w:val="-15"/>
                <w:sz w:val="20"/>
                <w:u w:val="single"/>
              </w:rPr>
              <w:t xml:space="preserve">Námitka 01 </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Tímto podávám v zákonná lhůtě určené předmětnou vyhláškou Námitku ke stávajícímu Návrhu Územního plánu Žlutice tak, jak je k dnešnímu dni prezentován pořizovatelem ÚP prostřednictvím el. verze, a byl prezentován na Veřejném projednání návrhu územního plánu Žlutice u objednavatele ÚP která se konalo dne 25.8 2018, v rozsahu všech dostupných grafických příloh a textové části</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V grafické příloze výkres 01A  Žlutice - Územní plán - Odůvodnění, Koordinační výkres, číslo výkresu: 01 je na pozemkových parcelách č 1480, 1481 a 2895 v k.ú. Protivec u Žlutic  vyznačeno ochranné pásmo veřejné infrastruktury jakožto odbočka od stávajícího vedení VN - venkovní vedení s ochranným pásmem veřejné infrastruktury směřující severovýchodně k budově č .p.: 16 Štoutov, Matoušův mlýn. Toto neodpovídá skutečnosti, ve skutečností končí tato „odbočka" na pozemku č.. 1480 v k ú: Protivec u Žlutic cca 10m jihozápadně od stávající odbočky sloupem s trafostanici a připojovacím sloupkem, připojení domu č p.16 je vedeno zemním vedením a jedná se o soukromou přípojku, která není součástí veřejné infrastruktury.  (Realizováno firmou .ČEZ prostřednictví subdodavatele, a to na základě platného stavebního povolení.)</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(Na tento „rozpor" mezi návrhem a předmětného ÚP a skutečností jsem Vás již seznámil v mé námitce-připomínce k územnímu plánu Žlutice která Vám byla odeslána prostřednictvím doporučeného dopisu s dodejkou dne 24 5 5014, a doručena 25 5 2014 )</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Shrnutí NÁMITKY 01:</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Výhrady k podobě územního plánu:</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Zásah do vlastnických práv ve smyslu omezení dispozičních práv neexistujícím ochranným pásmem veřejné infrastruktury</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Odůvodnční námitky:</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V zájmu obhajoby svých vlastnických práv ve svobodném rozhodování o předmětných nemovitostech nesouhlasím se stávajícím návrhem ÚP v podobě v jaké je k dnešnímu dni prezentován..</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Odůvodnění zásahu do svých vlastnických práv:</w:t>
            </w:r>
          </w:p>
          <w:p w:rsidR="005E2AA6" w:rsidRDefault="005E2AA6">
            <w:pPr>
              <w:spacing w:after="0" w:line="240" w:lineRule="auto"/>
              <w:jc w:val="both"/>
              <w:rPr>
                <w:rFonts w:ascii="Times New Roman" w:hAnsi="Times New Roman"/>
                <w:color w:val="000000"/>
                <w:spacing w:val="-15"/>
                <w:sz w:val="20"/>
              </w:rPr>
            </w:pPr>
            <w:r>
              <w:rPr>
                <w:rFonts w:ascii="Times New Roman" w:hAnsi="Times New Roman"/>
                <w:color w:val="000000"/>
                <w:spacing w:val="-15"/>
                <w:sz w:val="20"/>
              </w:rPr>
              <w:t>V případě schválení takto navrženého územního ptánu by došlo k omezení mých práv v užívání předmětných nemovitostí které navazují na zastavěné území Matoušova mlýna, a tvoří tak jeden celek.</w:t>
            </w:r>
          </w:p>
          <w:p w:rsidR="005E2AA6" w:rsidRDefault="005E2AA6">
            <w:pPr>
              <w:spacing w:after="0" w:line="240" w:lineRule="auto"/>
              <w:jc w:val="both"/>
            </w:pPr>
            <w:r>
              <w:rPr>
                <w:rFonts w:ascii="Times New Roman" w:hAnsi="Times New Roman"/>
                <w:color w:val="000000"/>
                <w:spacing w:val="-15"/>
                <w:sz w:val="20"/>
              </w:rPr>
              <w:t xml:space="preserve">Údaje dle katastru nemovitostí dokladující dotčená práva: </w:t>
            </w:r>
            <w:r>
              <w:rPr>
                <w:rFonts w:ascii="Times New Roman" w:hAnsi="Times New Roman"/>
                <w:spacing w:val="-15"/>
                <w:sz w:val="20"/>
              </w:rPr>
              <w:t>(údaje z KN</w:t>
            </w:r>
            <w:r>
              <w:rPr>
                <w:rFonts w:ascii="Times New Roman" w:hAnsi="Times New Roman"/>
                <w:color w:val="000000"/>
                <w:spacing w:val="-15"/>
                <w:sz w:val="20"/>
              </w:rPr>
              <w:t xml:space="preserve"> jsou součástí fyzického podání)</w:t>
            </w:r>
          </w:p>
          <w:p w:rsidR="005E2AA6" w:rsidRDefault="005E2AA6">
            <w:pPr>
              <w:spacing w:after="0" w:line="240" w:lineRule="auto"/>
              <w:jc w:val="both"/>
              <w:rPr>
                <w:rFonts w:ascii="Times New Roman" w:hAnsi="Times New Roman"/>
                <w:color w:val="000000"/>
                <w:spacing w:val="-15"/>
                <w:sz w:val="20"/>
                <w:u w:val="single"/>
              </w:rPr>
            </w:pPr>
            <w:r>
              <w:rPr>
                <w:rFonts w:ascii="Times New Roman" w:hAnsi="Times New Roman"/>
                <w:color w:val="000000"/>
                <w:spacing w:val="-15"/>
                <w:sz w:val="20"/>
                <w:u w:val="single"/>
              </w:rPr>
              <w:t>Námitka 02</w:t>
            </w:r>
          </w:p>
          <w:p w:rsidR="005E2AA6" w:rsidRDefault="005E2AA6">
            <w:pPr>
              <w:spacing w:after="0" w:line="240" w:lineRule="auto"/>
              <w:jc w:val="both"/>
            </w:pPr>
            <w:r>
              <w:rPr>
                <w:rFonts w:ascii="Times New Roman" w:hAnsi="Times New Roman"/>
                <w:color w:val="000000"/>
                <w:spacing w:val="-15"/>
                <w:sz w:val="20"/>
              </w:rPr>
              <w:t xml:space="preserve">Nesouhlasím s tím, aby byly pozemkové parcely č. 1480, 1481 a 2695 v k.ú: Protivec u Žlutic které se již staly (o to s ohledem na dobu která uplynula od zveřejněni první varianty návrhu územního plánu Žlutice) součástí Nadregionálního biokoridoru na </w:t>
            </w:r>
            <w:r>
              <w:rPr>
                <w:rFonts w:ascii="Times New Roman" w:hAnsi="Times New Roman"/>
                <w:color w:val="000000"/>
                <w:spacing w:val="-15"/>
                <w:sz w:val="20"/>
              </w:rPr>
              <w:lastRenderedPageBreak/>
              <w:t>základě vymezení prvků ÚSES, specifikovaných jako Veřejně prospěšná opatření, byly zahrnuty do Ploch a koridorů s možností omezení dispozičních práv dle § 101 StZ, nebo vyvlastnění dle § 170 StZ (Předmětné pozemky jsou nedílnou součástí náležející k zastavěnému území tzv. Matoušova mlýna a s tímto tvoří nerozdělitelný celek.</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lastRenderedPageBreak/>
              <w:t>Námitce 01 se vyhovuje</w:t>
            </w:r>
          </w:p>
          <w:p w:rsidR="005E2AA6" w:rsidRDefault="005E2AA6" w:rsidP="00A43E0C">
            <w:pPr>
              <w:spacing w:after="0" w:line="240" w:lineRule="auto"/>
              <w:rPr>
                <w:rFonts w:ascii="Times New Roman" w:hAnsi="Times New Roman"/>
                <w:sz w:val="20"/>
              </w:rPr>
            </w:pPr>
            <w:r>
              <w:rPr>
                <w:rFonts w:ascii="Times New Roman" w:hAnsi="Times New Roman"/>
                <w:sz w:val="20"/>
              </w:rPr>
              <w:t>Územní plán bude upraven dle požadavků.</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rPr>
                <w:rFonts w:ascii="Times New Roman" w:hAnsi="Times New Roman"/>
                <w:sz w:val="20"/>
              </w:rPr>
            </w:pPr>
            <w:r>
              <w:rPr>
                <w:rFonts w:ascii="Times New Roman" w:hAnsi="Times New Roman"/>
                <w:sz w:val="20"/>
              </w:rPr>
              <w:t>Město Žlutice nemá výhrady k námitce podatele.</w:t>
            </w:r>
          </w:p>
          <w:p w:rsidR="005E2AA6" w:rsidRDefault="005E2AA6" w:rsidP="00A43E0C">
            <w:pPr>
              <w:spacing w:after="0" w:line="240" w:lineRule="auto"/>
              <w:rPr>
                <w:rFonts w:ascii="Times New Roman" w:hAnsi="Times New Roman"/>
                <w:sz w:val="20"/>
              </w:rPr>
            </w:pPr>
          </w:p>
          <w:p w:rsidR="005E2AA6" w:rsidRDefault="005E2AA6" w:rsidP="00A43E0C">
            <w:pPr>
              <w:spacing w:after="0" w:line="240" w:lineRule="auto"/>
              <w:rPr>
                <w:rFonts w:ascii="Times New Roman" w:hAnsi="Times New Roman"/>
                <w:b/>
                <w:sz w:val="20"/>
              </w:rPr>
            </w:pPr>
            <w:r>
              <w:rPr>
                <w:rFonts w:ascii="Times New Roman" w:hAnsi="Times New Roman"/>
                <w:b/>
                <w:sz w:val="20"/>
              </w:rPr>
              <w:t>Námitce 02 se nevyhovuje</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pPr>
            <w:r>
              <w:rPr>
                <w:rFonts w:ascii="Times New Roman" w:hAnsi="Times New Roman"/>
                <w:sz w:val="20"/>
              </w:rPr>
              <w:t>Územní plán přebírá údaje o regionálním biokoridoru RK 1027 z nadřazené dokumentace – Zásady územního rozvoje Karlovarského kraje v platném znění. Údaje uvedené v této územně plánované dokumentaci jsou pro územní plán závazné.</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t>4.</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1"/>
              <w:jc w:val="both"/>
              <w:rPr>
                <w:rFonts w:ascii="Times New Roman" w:hAnsi="Times New Roman"/>
                <w:b/>
                <w:color w:val="000000"/>
                <w:spacing w:val="-15"/>
                <w:sz w:val="20"/>
              </w:rPr>
            </w:pPr>
            <w:r>
              <w:rPr>
                <w:rFonts w:ascii="Times New Roman" w:hAnsi="Times New Roman"/>
                <w:b/>
                <w:color w:val="000000"/>
                <w:spacing w:val="-15"/>
                <w:sz w:val="20"/>
              </w:rPr>
              <w:t xml:space="preserve">SOLITERA </w:t>
            </w:r>
          </w:p>
          <w:p w:rsidR="005E2AA6" w:rsidRDefault="005E2AA6">
            <w:pPr>
              <w:spacing w:after="0" w:line="240" w:lineRule="auto"/>
              <w:ind w:right="-1"/>
              <w:jc w:val="both"/>
              <w:rPr>
                <w:rFonts w:ascii="Times New Roman" w:hAnsi="Times New Roman"/>
                <w:b/>
                <w:color w:val="000000"/>
                <w:spacing w:val="-15"/>
                <w:sz w:val="20"/>
              </w:rPr>
            </w:pPr>
            <w:r>
              <w:rPr>
                <w:rFonts w:ascii="Times New Roman" w:hAnsi="Times New Roman"/>
                <w:b/>
                <w:color w:val="000000"/>
                <w:spacing w:val="-15"/>
                <w:sz w:val="20"/>
              </w:rPr>
              <w:t>spol. s r. o.,</w:t>
            </w:r>
          </w:p>
          <w:p w:rsidR="005E2AA6" w:rsidRDefault="005E2AA6">
            <w:pPr>
              <w:spacing w:after="0" w:line="240" w:lineRule="auto"/>
              <w:ind w:right="-1"/>
              <w:jc w:val="both"/>
            </w:pPr>
            <w:r>
              <w:rPr>
                <w:rFonts w:ascii="Times New Roman" w:hAnsi="Times New Roman"/>
                <w:color w:val="000000"/>
                <w:spacing w:val="-11"/>
                <w:sz w:val="20"/>
              </w:rPr>
              <w:t xml:space="preserve"> Hořovice. Palackého nám. 77</w:t>
            </w:r>
          </w:p>
          <w:p w:rsidR="005E2AA6" w:rsidRDefault="005E2AA6">
            <w:pPr>
              <w:spacing w:after="0" w:line="240" w:lineRule="auto"/>
              <w:ind w:right="-1"/>
              <w:jc w:val="both"/>
            </w:pPr>
            <w:r>
              <w:rPr>
                <w:rFonts w:ascii="Times New Roman" w:hAnsi="Times New Roman"/>
                <w:i/>
                <w:color w:val="000000"/>
                <w:sz w:val="20"/>
              </w:rPr>
              <w:t xml:space="preserve"> IČO:</w:t>
            </w:r>
            <w:r>
              <w:rPr>
                <w:rFonts w:ascii="Times New Roman" w:hAnsi="Times New Roman"/>
                <w:color w:val="000000"/>
                <w:spacing w:val="-15"/>
                <w:sz w:val="20"/>
              </w:rPr>
              <w:t xml:space="preserve">  </w:t>
            </w:r>
            <w:r>
              <w:rPr>
                <w:rFonts w:ascii="Times New Roman" w:hAnsi="Times New Roman"/>
                <w:color w:val="000000"/>
                <w:sz w:val="20"/>
              </w:rPr>
              <w:t>43762751</w:t>
            </w:r>
          </w:p>
          <w:p w:rsidR="005E2AA6" w:rsidRDefault="005E2AA6">
            <w:pPr>
              <w:spacing w:after="0" w:line="240" w:lineRule="auto"/>
              <w:ind w:right="-1"/>
              <w:jc w:val="both"/>
              <w:rPr>
                <w:rFonts w:ascii="Times New Roman" w:hAnsi="Times New Roman"/>
                <w:color w:val="000000"/>
                <w:spacing w:val="-6"/>
                <w:sz w:val="20"/>
              </w:rPr>
            </w:pPr>
            <w:r>
              <w:rPr>
                <w:rFonts w:ascii="Times New Roman" w:hAnsi="Times New Roman"/>
                <w:color w:val="000000"/>
                <w:spacing w:val="-6"/>
                <w:sz w:val="20"/>
              </w:rPr>
              <w:t>Jiří Hasler, jednatel</w:t>
            </w:r>
          </w:p>
          <w:p w:rsidR="005E2AA6" w:rsidRDefault="005E2AA6">
            <w:pPr>
              <w:spacing w:after="0" w:line="240" w:lineRule="auto"/>
              <w:ind w:right="-1"/>
              <w:jc w:val="both"/>
              <w:rPr>
                <w:rFonts w:ascii="Times New Roman" w:hAnsi="Times New Roman"/>
                <w:color w:val="000000"/>
                <w:spacing w:val="-6"/>
                <w:sz w:val="20"/>
              </w:rPr>
            </w:pPr>
            <w:r>
              <w:rPr>
                <w:rFonts w:ascii="Times New Roman" w:hAnsi="Times New Roman"/>
                <w:color w:val="000000"/>
                <w:spacing w:val="-6"/>
                <w:sz w:val="20"/>
              </w:rPr>
              <w:t>31.8.2016</w:t>
            </w:r>
          </w:p>
          <w:p w:rsidR="005E2AA6" w:rsidRDefault="005E2AA6">
            <w:pPr>
              <w:spacing w:after="0" w:line="240" w:lineRule="auto"/>
              <w:ind w:right="-1"/>
              <w:jc w:val="both"/>
            </w:pPr>
            <w:r>
              <w:rPr>
                <w:rFonts w:ascii="Times New Roman" w:hAnsi="Times New Roman"/>
                <w:color w:val="000000"/>
                <w:spacing w:val="-6"/>
                <w:sz w:val="20"/>
              </w:rPr>
              <w:t>Doručeno: 31.8.2016</w:t>
            </w: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right="-1"/>
              <w:jc w:val="both"/>
              <w:rPr>
                <w:rFonts w:ascii="Times New Roman" w:hAnsi="Times New Roman"/>
                <w:i/>
                <w:color w:val="000000"/>
                <w:spacing w:val="6"/>
                <w:sz w:val="20"/>
              </w:rPr>
            </w:pPr>
            <w:r>
              <w:rPr>
                <w:rFonts w:ascii="Times New Roman" w:hAnsi="Times New Roman"/>
                <w:i/>
                <w:color w:val="000000"/>
                <w:spacing w:val="6"/>
                <w:sz w:val="20"/>
              </w:rPr>
              <w:t>Popis námitky:</w:t>
            </w:r>
          </w:p>
          <w:p w:rsidR="005E2AA6" w:rsidRDefault="005E2AA6">
            <w:pPr>
              <w:spacing w:after="0" w:line="240" w:lineRule="auto"/>
              <w:ind w:right="-1"/>
              <w:jc w:val="both"/>
              <w:rPr>
                <w:rFonts w:ascii="Times New Roman" w:hAnsi="Times New Roman"/>
                <w:i/>
                <w:color w:val="000000"/>
                <w:sz w:val="20"/>
              </w:rPr>
            </w:pPr>
            <w:r>
              <w:rPr>
                <w:rFonts w:ascii="Times New Roman" w:hAnsi="Times New Roman"/>
                <w:i/>
                <w:color w:val="000000"/>
                <w:sz w:val="20"/>
              </w:rPr>
              <w:t>vymezení území dotčeného námitkou, údaje podle katastru nemovitostí dokladující dotčená práva:</w:t>
            </w:r>
          </w:p>
          <w:p w:rsidR="005E2AA6" w:rsidRDefault="005E2AA6">
            <w:pPr>
              <w:spacing w:after="0" w:line="240" w:lineRule="auto"/>
              <w:ind w:right="-1"/>
              <w:jc w:val="both"/>
            </w:pPr>
            <w:r>
              <w:rPr>
                <w:rFonts w:ascii="Times New Roman" w:hAnsi="Times New Roman"/>
                <w:color w:val="000000"/>
                <w:spacing w:val="-10"/>
                <w:sz w:val="20"/>
              </w:rPr>
              <w:t xml:space="preserve">Námitka se týká p. p. č. 3765/1 a 3765/3 v k. ú. Žlutice. Část </w:t>
            </w:r>
            <w:r>
              <w:rPr>
                <w:rFonts w:ascii="Times New Roman" w:hAnsi="Times New Roman"/>
                <w:color w:val="000000"/>
                <w:spacing w:val="-12"/>
                <w:sz w:val="20"/>
              </w:rPr>
              <w:t xml:space="preserve">pozemků v návrhu ze dne 25. 8. 2016 zařazených do SM nově </w:t>
            </w:r>
            <w:r>
              <w:rPr>
                <w:rFonts w:ascii="Times New Roman" w:hAnsi="Times New Roman"/>
                <w:color w:val="000000"/>
                <w:spacing w:val="-8"/>
                <w:sz w:val="20"/>
              </w:rPr>
              <w:t>žádáme zařadit do DS.</w:t>
            </w:r>
          </w:p>
          <w:p w:rsidR="005E2AA6" w:rsidRDefault="005E2AA6">
            <w:pPr>
              <w:spacing w:after="0" w:line="240" w:lineRule="auto"/>
              <w:ind w:right="-1"/>
              <w:jc w:val="both"/>
              <w:rPr>
                <w:rFonts w:ascii="Times New Roman" w:hAnsi="Times New Roman"/>
                <w:i/>
                <w:color w:val="000000"/>
                <w:sz w:val="20"/>
              </w:rPr>
            </w:pPr>
            <w:r>
              <w:rPr>
                <w:rFonts w:ascii="Times New Roman" w:hAnsi="Times New Roman"/>
                <w:i/>
                <w:color w:val="000000"/>
                <w:sz w:val="20"/>
              </w:rPr>
              <w:t>odůvodnění námitky:</w:t>
            </w:r>
          </w:p>
          <w:p w:rsidR="005E2AA6" w:rsidRDefault="005E2AA6">
            <w:pPr>
              <w:spacing w:after="0" w:line="240" w:lineRule="auto"/>
              <w:ind w:right="-1"/>
              <w:jc w:val="both"/>
            </w:pPr>
            <w:r>
              <w:rPr>
                <w:rFonts w:ascii="Times New Roman" w:hAnsi="Times New Roman"/>
                <w:color w:val="000000"/>
                <w:spacing w:val="-9"/>
                <w:sz w:val="20"/>
              </w:rPr>
              <w:t xml:space="preserve">Plochy zařazené do DS bychom chtěli zpevnit panely bez zvýšení </w:t>
            </w:r>
            <w:r>
              <w:rPr>
                <w:rFonts w:ascii="Times New Roman" w:hAnsi="Times New Roman"/>
                <w:color w:val="000000"/>
                <w:spacing w:val="-6"/>
                <w:sz w:val="20"/>
              </w:rPr>
              <w:t xml:space="preserve">nivelety. Takto vzniklá neoplocená plocha by nám sloužila pro otáčení lesnické techniky. V naší provozovně se potýkáme </w:t>
            </w:r>
            <w:r>
              <w:rPr>
                <w:rFonts w:ascii="Times New Roman" w:hAnsi="Times New Roman"/>
                <w:color w:val="000000"/>
                <w:spacing w:val="-12"/>
                <w:sz w:val="20"/>
              </w:rPr>
              <w:t xml:space="preserve">s kritickým nedostatkem místa a navržená změna by nám umožnila </w:t>
            </w:r>
            <w:r>
              <w:rPr>
                <w:rFonts w:ascii="Times New Roman" w:hAnsi="Times New Roman"/>
                <w:color w:val="000000"/>
                <w:spacing w:val="-7"/>
                <w:sz w:val="20"/>
              </w:rPr>
              <w:t>alespoň z části využít doposud nevyužitelné vlastní pozemky.</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t>Námitce se vyhovuje.</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rPr>
                <w:rFonts w:ascii="Times New Roman" w:hAnsi="Times New Roman"/>
                <w:sz w:val="20"/>
              </w:rPr>
            </w:pPr>
            <w:r>
              <w:rPr>
                <w:rFonts w:ascii="Times New Roman" w:hAnsi="Times New Roman"/>
                <w:sz w:val="20"/>
              </w:rPr>
              <w:t xml:space="preserve">Uvedené parcely se nacházejí v aktivní záplavové zóně. V  § 67 odstavci 1 vodního zákona je uvedeno: „V aktivní zóně záplavových území se nesmí umísťovat, povolovat ani provádět stavby s výjimkou vodních děl, jimiž se upravuje vodní tok, převádějí povodňové průtoky, provádějí opatření na ochranu před povodněmi nebo která jinak souvisejí s vodním tokem nebo jimiž se zlepšují odtokové poměry, staveb pro jímání vod, odvádění odpadních vod a odvádění srážkových vod a dále nezbytných staveb dopravní a technické infrastruktury…“, V odstavci 2 je výčet toho, co je v aktivní zóně je dále zakázáno. Mimo jiné je zde uvedeno: „a) těžit nerosty a zeminu způsobem zhoršujícím odtok povrchových vod a provádět terénní úpravy zhoršující odtok povrchových vod, </w:t>
            </w:r>
          </w:p>
          <w:p w:rsidR="005E2AA6" w:rsidRDefault="005E2AA6" w:rsidP="00A43E0C">
            <w:pPr>
              <w:spacing w:after="0" w:line="240" w:lineRule="auto"/>
              <w:rPr>
                <w:rFonts w:ascii="Times New Roman" w:hAnsi="Times New Roman"/>
                <w:sz w:val="20"/>
              </w:rPr>
            </w:pPr>
            <w:r>
              <w:rPr>
                <w:rFonts w:ascii="Times New Roman" w:hAnsi="Times New Roman"/>
                <w:sz w:val="20"/>
              </w:rPr>
              <w:t xml:space="preserve">b) skladovat odplavitelný materiál, látky a předměty, </w:t>
            </w:r>
          </w:p>
          <w:p w:rsidR="005E2AA6" w:rsidRDefault="005E2AA6" w:rsidP="00A43E0C">
            <w:pPr>
              <w:spacing w:after="0" w:line="240" w:lineRule="auto"/>
              <w:rPr>
                <w:rFonts w:ascii="Times New Roman" w:hAnsi="Times New Roman"/>
                <w:sz w:val="20"/>
              </w:rPr>
            </w:pPr>
            <w:r>
              <w:rPr>
                <w:rFonts w:ascii="Times New Roman" w:hAnsi="Times New Roman"/>
                <w:sz w:val="20"/>
              </w:rPr>
              <w:t xml:space="preserve">c) zřizovat oplocení, živé ploty a jiné podobné překážky, ….“ </w:t>
            </w:r>
          </w:p>
          <w:p w:rsidR="005E2AA6" w:rsidRDefault="005E2AA6" w:rsidP="00A43E0C">
            <w:pPr>
              <w:spacing w:after="0" w:line="240" w:lineRule="auto"/>
              <w:rPr>
                <w:rFonts w:ascii="Times New Roman" w:hAnsi="Times New Roman"/>
                <w:sz w:val="20"/>
              </w:rPr>
            </w:pPr>
          </w:p>
          <w:p w:rsidR="005E2AA6" w:rsidRDefault="005E2AA6" w:rsidP="00A43E0C">
            <w:pPr>
              <w:spacing w:after="0" w:line="240" w:lineRule="auto"/>
            </w:pPr>
            <w:r>
              <w:rPr>
                <w:rFonts w:ascii="Times New Roman" w:hAnsi="Times New Roman"/>
                <w:sz w:val="20"/>
              </w:rPr>
              <w:t xml:space="preserve">Plochy v aktivní záplavové zóně lze funkčně využívat jen v souladu s limity nacházejícími se v území. Plocha DS má umožnit pouze otáčení vozidel  a pouze za </w:t>
            </w:r>
            <w:r>
              <w:rPr>
                <w:rFonts w:ascii="Times New Roman" w:hAnsi="Times New Roman"/>
                <w:sz w:val="20"/>
              </w:rPr>
              <w:lastRenderedPageBreak/>
              <w:t>předpokladu, že tyto nebudou na ploše dlouhodobě odstavována.</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pPr>
            <w:r>
              <w:rPr>
                <w:rFonts w:ascii="Times New Roman" w:hAnsi="Times New Roman"/>
                <w:b/>
                <w:sz w:val="20"/>
              </w:rPr>
              <w:lastRenderedPageBreak/>
              <w:t>5.</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color w:val="1C1C1C"/>
                <w:spacing w:val="4"/>
                <w:sz w:val="20"/>
              </w:rPr>
            </w:pPr>
            <w:r>
              <w:rPr>
                <w:rFonts w:ascii="Times New Roman" w:hAnsi="Times New Roman"/>
                <w:b/>
                <w:color w:val="1C1C1C"/>
                <w:spacing w:val="4"/>
                <w:sz w:val="20"/>
              </w:rPr>
              <w:t>Rostislav Pilný</w:t>
            </w:r>
          </w:p>
          <w:p w:rsidR="005E2AA6" w:rsidRDefault="005E2AA6">
            <w:pPr>
              <w:spacing w:after="0" w:line="240" w:lineRule="auto"/>
            </w:pPr>
            <w:r>
              <w:rPr>
                <w:rFonts w:ascii="Times New Roman" w:hAnsi="Times New Roman"/>
                <w:color w:val="1C1C1C"/>
                <w:spacing w:val="3"/>
                <w:sz w:val="20"/>
              </w:rPr>
              <w:t>Nádražní 413, 364 52 Žlutice</w:t>
            </w:r>
          </w:p>
          <w:p w:rsidR="005E2AA6" w:rsidRDefault="005E2AA6">
            <w:pPr>
              <w:spacing w:after="0" w:line="240" w:lineRule="auto"/>
              <w:rPr>
                <w:rFonts w:ascii="Times New Roman" w:hAnsi="Times New Roman"/>
                <w:color w:val="1C1C1C"/>
                <w:sz w:val="20"/>
              </w:rPr>
            </w:pPr>
            <w:r>
              <w:rPr>
                <w:rFonts w:ascii="Times New Roman" w:hAnsi="Times New Roman"/>
                <w:color w:val="1C1C1C"/>
                <w:sz w:val="20"/>
              </w:rPr>
              <w:t>31.8.2016</w:t>
            </w:r>
          </w:p>
          <w:p w:rsidR="005E2AA6" w:rsidRDefault="005E2AA6">
            <w:pPr>
              <w:spacing w:after="0" w:line="240" w:lineRule="auto"/>
              <w:rPr>
                <w:rFonts w:ascii="Times New Roman" w:hAnsi="Times New Roman"/>
                <w:color w:val="1C1C1C"/>
                <w:spacing w:val="4"/>
                <w:sz w:val="20"/>
              </w:rPr>
            </w:pPr>
            <w:r>
              <w:rPr>
                <w:rFonts w:ascii="Times New Roman" w:hAnsi="Times New Roman"/>
                <w:color w:val="1C1C1C"/>
                <w:spacing w:val="4"/>
                <w:sz w:val="20"/>
              </w:rPr>
              <w:t>Doručeno 1.9.2016</w:t>
            </w: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i/>
                <w:color w:val="1C1C1C"/>
                <w:sz w:val="20"/>
              </w:rPr>
            </w:pPr>
            <w:r>
              <w:rPr>
                <w:rFonts w:ascii="Times New Roman" w:hAnsi="Times New Roman"/>
                <w:i/>
                <w:color w:val="1C1C1C"/>
                <w:sz w:val="20"/>
              </w:rPr>
              <w:t>Popis námitky:</w:t>
            </w:r>
          </w:p>
          <w:p w:rsidR="005E2AA6" w:rsidRDefault="005E2AA6">
            <w:pPr>
              <w:spacing w:after="0" w:line="240" w:lineRule="auto"/>
              <w:jc w:val="both"/>
            </w:pPr>
            <w:r>
              <w:rPr>
                <w:rFonts w:ascii="Times New Roman" w:hAnsi="Times New Roman"/>
                <w:color w:val="1C1C1C"/>
                <w:spacing w:val="7"/>
                <w:sz w:val="20"/>
              </w:rPr>
              <w:t>Podávám námitku k návrhu funkce území na p.č. 429 v k.ú. Žlutice jehož jsem majitelem.</w:t>
            </w:r>
          </w:p>
          <w:p w:rsidR="005E2AA6" w:rsidRDefault="005E2AA6">
            <w:pPr>
              <w:spacing w:after="0" w:line="240" w:lineRule="auto"/>
              <w:jc w:val="both"/>
              <w:rPr>
                <w:rFonts w:ascii="Times New Roman" w:hAnsi="Times New Roman"/>
                <w:i/>
                <w:color w:val="1C1C1C"/>
                <w:spacing w:val="4"/>
                <w:sz w:val="20"/>
              </w:rPr>
            </w:pPr>
            <w:r>
              <w:rPr>
                <w:rFonts w:ascii="Times New Roman" w:hAnsi="Times New Roman"/>
                <w:i/>
                <w:color w:val="1C1C1C"/>
                <w:spacing w:val="4"/>
                <w:sz w:val="20"/>
              </w:rPr>
              <w:t>odůvodnění námitky:</w:t>
            </w:r>
          </w:p>
          <w:p w:rsidR="005E2AA6" w:rsidRDefault="005E2AA6">
            <w:pPr>
              <w:spacing w:after="0" w:line="240" w:lineRule="auto"/>
              <w:ind w:right="3"/>
              <w:jc w:val="both"/>
            </w:pPr>
            <w:r>
              <w:rPr>
                <w:rFonts w:ascii="Times New Roman" w:hAnsi="Times New Roman"/>
                <w:color w:val="1C1C1C"/>
                <w:spacing w:val="10"/>
                <w:sz w:val="20"/>
              </w:rPr>
              <w:t xml:space="preserve">Ve stávajícím platném ÚP je pozemek určený k zástavbě a v současnosti probíhá územní </w:t>
            </w:r>
            <w:r>
              <w:rPr>
                <w:rFonts w:ascii="Times New Roman" w:hAnsi="Times New Roman"/>
                <w:color w:val="1C1C1C"/>
                <w:spacing w:val="7"/>
                <w:sz w:val="20"/>
              </w:rPr>
              <w:t xml:space="preserve">řízení k umístění staveb dle přiloženého plánku. Změnou funkce dotčeného území dojde ke </w:t>
            </w:r>
            <w:r>
              <w:rPr>
                <w:rFonts w:ascii="Times New Roman" w:hAnsi="Times New Roman"/>
                <w:color w:val="1C1C1C"/>
                <w:spacing w:val="5"/>
                <w:sz w:val="20"/>
              </w:rPr>
              <w:t>zmaření investice. Město Žlutice se</w:t>
            </w:r>
            <w:r>
              <w:rPr>
                <w:rFonts w:ascii="Times New Roman" w:hAnsi="Times New Roman"/>
                <w:b/>
                <w:color w:val="1C1C1C"/>
                <w:spacing w:val="5"/>
                <w:sz w:val="20"/>
              </w:rPr>
              <w:t xml:space="preserve"> </w:t>
            </w:r>
            <w:r>
              <w:rPr>
                <w:rFonts w:ascii="Times New Roman" w:hAnsi="Times New Roman"/>
                <w:color w:val="1C1C1C"/>
                <w:spacing w:val="5"/>
                <w:sz w:val="20"/>
              </w:rPr>
              <w:t>záměrem souhlasí.</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t xml:space="preserve">Námitce se </w:t>
            </w:r>
            <w:r w:rsidR="00A43E0C">
              <w:rPr>
                <w:rFonts w:ascii="Times New Roman" w:hAnsi="Times New Roman"/>
                <w:b/>
                <w:sz w:val="20"/>
              </w:rPr>
              <w:t xml:space="preserve">částečně </w:t>
            </w:r>
            <w:r>
              <w:rPr>
                <w:rFonts w:ascii="Times New Roman" w:hAnsi="Times New Roman"/>
                <w:b/>
                <w:sz w:val="20"/>
              </w:rPr>
              <w:t>vyhovuje</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ind w:right="-8"/>
              <w:rPr>
                <w:rFonts w:ascii="Times New Roman" w:hAnsi="Times New Roman"/>
                <w:spacing w:val="4"/>
                <w:sz w:val="20"/>
              </w:rPr>
            </w:pPr>
            <w:r>
              <w:rPr>
                <w:rFonts w:ascii="Times New Roman" w:hAnsi="Times New Roman"/>
                <w:spacing w:val="4"/>
                <w:sz w:val="20"/>
              </w:rPr>
              <w:t xml:space="preserve">Územní plán Žlutice je zpracován na základě cílů a úkolů územního plánování stanovených §§ 18 a 19 stavebního zákona, ve kterých je kladen důraz na ochranu krajiny a nezastavěného území se zachováním principů udržitelného rozvoje a s ohledem na potřebu odstranění urbanistických závad. Na základě vývoje řešeného území došlo mimo jiné k přehodnocení urbanistické koncepce rozvoje města Žlutice. Byly stanoveny hlavní směry rozvoje a priorit města v různých oblastech (bydlení, rekreace, zachování a podpora přírodního prostředí, ochrana historických hodnot a zachování krajinného rázu).  </w:t>
            </w:r>
          </w:p>
          <w:p w:rsidR="005E2AA6" w:rsidRDefault="005E2AA6" w:rsidP="00A43E0C">
            <w:pPr>
              <w:spacing w:after="0" w:line="240" w:lineRule="auto"/>
              <w:ind w:right="-8"/>
              <w:rPr>
                <w:rFonts w:ascii="Times New Roman" w:hAnsi="Times New Roman"/>
                <w:spacing w:val="4"/>
                <w:sz w:val="20"/>
              </w:rPr>
            </w:pPr>
            <w:r>
              <w:rPr>
                <w:rFonts w:ascii="Times New Roman" w:hAnsi="Times New Roman"/>
                <w:spacing w:val="4"/>
                <w:sz w:val="20"/>
              </w:rPr>
              <w:t xml:space="preserve">V územním plánu jsou zastavitelné (rozvojové) plochy vymezeny vždy v přiměřené velikosti a návaznosti na stávající urbanistickou strukturu a dopravní infrastrukturu. Je navrhováno pouze v celkové rozloze, která vychází z demografického vývoje území, vyhodnocení účelného využití zastavěného území a vyhodnocení potřeby vymezení zastavitelných ploch.  </w:t>
            </w:r>
          </w:p>
          <w:p w:rsidR="005E2AA6" w:rsidRDefault="005E2AA6" w:rsidP="00A43E0C">
            <w:pPr>
              <w:spacing w:after="0" w:line="240" w:lineRule="auto"/>
              <w:ind w:right="-8"/>
              <w:rPr>
                <w:rFonts w:ascii="Times New Roman" w:hAnsi="Times New Roman"/>
                <w:spacing w:val="4"/>
                <w:sz w:val="20"/>
              </w:rPr>
            </w:pPr>
            <w:r>
              <w:rPr>
                <w:rFonts w:ascii="Times New Roman" w:hAnsi="Times New Roman"/>
                <w:spacing w:val="4"/>
                <w:sz w:val="20"/>
              </w:rPr>
              <w:t xml:space="preserve">Celková koncepce využití území je řešena též v souladu s požadavky </w:t>
            </w:r>
            <w:r>
              <w:rPr>
                <w:rFonts w:ascii="Times New Roman" w:hAnsi="Times New Roman"/>
                <w:spacing w:val="4"/>
                <w:sz w:val="20"/>
              </w:rPr>
              <w:lastRenderedPageBreak/>
              <w:t>vyplývajícími z územně analytických podkladů, doplňujících průzkumů a rozborů a schváleného zadání.</w:t>
            </w:r>
          </w:p>
          <w:p w:rsidR="005E2AA6" w:rsidRDefault="005E2AA6" w:rsidP="00A43E0C">
            <w:pPr>
              <w:spacing w:after="0" w:line="240" w:lineRule="auto"/>
            </w:pPr>
            <w:r>
              <w:rPr>
                <w:rFonts w:ascii="Times New Roman" w:hAnsi="Times New Roman"/>
                <w:spacing w:val="4"/>
                <w:sz w:val="20"/>
              </w:rPr>
              <w:t xml:space="preserve">Požadované </w:t>
            </w:r>
            <w:r w:rsidR="00A43E0C">
              <w:rPr>
                <w:rFonts w:ascii="Times New Roman" w:hAnsi="Times New Roman"/>
                <w:spacing w:val="4"/>
                <w:sz w:val="20"/>
              </w:rPr>
              <w:t>úplné navrácení z</w:t>
            </w:r>
            <w:r>
              <w:rPr>
                <w:rFonts w:ascii="Times New Roman" w:hAnsi="Times New Roman"/>
                <w:spacing w:val="4"/>
                <w:sz w:val="20"/>
              </w:rPr>
              <w:t>astavitelných ploch není v souladu s veřejnými zájmy</w:t>
            </w:r>
            <w:r w:rsidR="00A43E0C">
              <w:rPr>
                <w:rFonts w:ascii="Times New Roman" w:hAnsi="Times New Roman"/>
                <w:spacing w:val="4"/>
                <w:sz w:val="20"/>
              </w:rPr>
              <w:t>.</w:t>
            </w:r>
            <w:r>
              <w:rPr>
                <w:rFonts w:ascii="Times New Roman" w:hAnsi="Times New Roman"/>
                <w:spacing w:val="4"/>
                <w:sz w:val="20"/>
              </w:rPr>
              <w:t xml:space="preserve"> Tato rozvojová plocha v Územním plánu města Žlutice byla podmíněna a navrhována v kontextu s navrhovaným „obchvatem“ části města. Obchvat byl dán ze zásad územního rozvoje Karlovarského kraje. Dne 13.7.2018 nabyla účinnosti Aktualizace č.1, Zásad územního rozvoje Karlovarského kraje (dále jen AZÚR KK). V AZÚR KK již tento kor</w:t>
            </w:r>
            <w:r w:rsidR="00A43E0C">
              <w:rPr>
                <w:rFonts w:ascii="Times New Roman" w:hAnsi="Times New Roman"/>
                <w:spacing w:val="4"/>
                <w:sz w:val="20"/>
              </w:rPr>
              <w:t>idor  pro obchvat není veden. Z</w:t>
            </w:r>
            <w:r>
              <w:rPr>
                <w:rFonts w:ascii="Times New Roman" w:hAnsi="Times New Roman"/>
                <w:spacing w:val="4"/>
                <w:sz w:val="20"/>
              </w:rPr>
              <w:t xml:space="preserve">achování </w:t>
            </w:r>
            <w:r w:rsidR="00A43E0C">
              <w:rPr>
                <w:rFonts w:ascii="Times New Roman" w:hAnsi="Times New Roman"/>
                <w:spacing w:val="4"/>
                <w:sz w:val="20"/>
              </w:rPr>
              <w:t>celého rozsahu</w:t>
            </w:r>
            <w:r>
              <w:rPr>
                <w:rFonts w:ascii="Times New Roman" w:hAnsi="Times New Roman"/>
                <w:spacing w:val="4"/>
                <w:sz w:val="20"/>
              </w:rPr>
              <w:t xml:space="preserve"> rozvojové plochy v době zpracování územního plánu odůvodnitelné.   </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lastRenderedPageBreak/>
              <w:t>6.</w:t>
            </w: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pPr>
            <w:r>
              <w:rPr>
                <w:rFonts w:ascii="Times New Roman" w:hAnsi="Times New Roman"/>
                <w:b/>
                <w:sz w:val="20"/>
              </w:rPr>
              <w:t>8.</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14C6" w:rsidRDefault="005E2AA6">
            <w:pPr>
              <w:spacing w:after="0" w:line="240" w:lineRule="auto"/>
              <w:jc w:val="both"/>
              <w:rPr>
                <w:rFonts w:ascii="Times New Roman" w:hAnsi="Times New Roman"/>
                <w:b/>
                <w:color w:val="000000"/>
                <w:sz w:val="20"/>
              </w:rPr>
            </w:pPr>
            <w:r>
              <w:rPr>
                <w:rFonts w:ascii="Times New Roman" w:hAnsi="Times New Roman"/>
                <w:b/>
                <w:color w:val="000000"/>
                <w:sz w:val="20"/>
              </w:rPr>
              <w:t xml:space="preserve">Ing. </w:t>
            </w:r>
          </w:p>
          <w:p w:rsidR="005E2AA6" w:rsidRDefault="005E2AA6">
            <w:pPr>
              <w:spacing w:after="0" w:line="240" w:lineRule="auto"/>
              <w:jc w:val="both"/>
              <w:rPr>
                <w:rFonts w:ascii="Times New Roman" w:hAnsi="Times New Roman"/>
                <w:b/>
                <w:color w:val="000000"/>
                <w:sz w:val="20"/>
              </w:rPr>
            </w:pPr>
            <w:r>
              <w:rPr>
                <w:rFonts w:ascii="Times New Roman" w:hAnsi="Times New Roman"/>
                <w:b/>
                <w:color w:val="000000"/>
                <w:sz w:val="20"/>
              </w:rPr>
              <w:t>Jan Hutkay</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Poděbradova 358. 364 52 Žlutice</w:t>
            </w:r>
          </w:p>
          <w:p w:rsidR="005E2AA6" w:rsidRDefault="005E2AA6">
            <w:pPr>
              <w:spacing w:after="0" w:line="240" w:lineRule="auto"/>
              <w:jc w:val="both"/>
              <w:rPr>
                <w:rFonts w:ascii="Times New Roman" w:hAnsi="Times New Roman"/>
                <w:color w:val="000000"/>
                <w:spacing w:val="-3"/>
                <w:sz w:val="20"/>
              </w:rPr>
            </w:pPr>
            <w:r>
              <w:rPr>
                <w:rFonts w:ascii="Times New Roman" w:hAnsi="Times New Roman"/>
                <w:color w:val="000000"/>
                <w:spacing w:val="-3"/>
                <w:sz w:val="20"/>
              </w:rPr>
              <w:t>31. 08. 2016</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 xml:space="preserve">Doručeno </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DS: 1.9.2016</w:t>
            </w:r>
          </w:p>
          <w:p w:rsidR="005E2AA6" w:rsidRDefault="005E2AA6">
            <w:pPr>
              <w:spacing w:after="0" w:line="240" w:lineRule="auto"/>
              <w:jc w:val="both"/>
              <w:rPr>
                <w:rFonts w:ascii="Times New Roman" w:hAnsi="Times New Roman"/>
                <w:color w:val="000000"/>
                <w:spacing w:val="1"/>
                <w:sz w:val="20"/>
              </w:rPr>
            </w:pP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 xml:space="preserve">Dne 2.9.2016 bylo doručeno DS identické podání prostřednictvím </w:t>
            </w: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Města Žlutice</w:t>
            </w:r>
          </w:p>
          <w:p w:rsidR="005E2AA6" w:rsidRDefault="005E2AA6">
            <w:pPr>
              <w:spacing w:after="0" w:line="240" w:lineRule="auto"/>
              <w:jc w:val="both"/>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i/>
                <w:color w:val="000000"/>
                <w:sz w:val="20"/>
              </w:rPr>
            </w:pPr>
            <w:r>
              <w:rPr>
                <w:rFonts w:ascii="Times New Roman" w:hAnsi="Times New Roman"/>
                <w:i/>
                <w:color w:val="000000"/>
                <w:sz w:val="20"/>
              </w:rPr>
              <w:t>Popis námitky:</w:t>
            </w:r>
          </w:p>
          <w:p w:rsidR="005E2AA6" w:rsidRDefault="005E2AA6">
            <w:pPr>
              <w:spacing w:after="0" w:line="240" w:lineRule="auto"/>
              <w:jc w:val="both"/>
            </w:pPr>
            <w:r>
              <w:rPr>
                <w:rFonts w:ascii="Times New Roman" w:hAnsi="Times New Roman"/>
                <w:color w:val="000000"/>
                <w:spacing w:val="-2"/>
                <w:sz w:val="20"/>
              </w:rPr>
              <w:t xml:space="preserve">Jako kupující pozemku st. 516, jehož součástí je stavba čp. 408, pozemku st. 517, jehož součástí je </w:t>
            </w:r>
            <w:r>
              <w:rPr>
                <w:rFonts w:ascii="Times New Roman" w:hAnsi="Times New Roman"/>
                <w:color w:val="000000"/>
                <w:spacing w:val="1"/>
                <w:sz w:val="20"/>
              </w:rPr>
              <w:t xml:space="preserve">stavba čp. 409, pozemku st. 518, jehož součástí je stavba čp. 410 a pozemku p.č. 52/2, vše zapsané </w:t>
            </w:r>
            <w:r>
              <w:rPr>
                <w:rFonts w:ascii="Times New Roman" w:hAnsi="Times New Roman"/>
                <w:color w:val="000000"/>
                <w:spacing w:val="2"/>
                <w:sz w:val="20"/>
              </w:rPr>
              <w:t xml:space="preserve">na LV č. 666 pro katastrální území Žlutice, okres Karlovy Vary, který má již uzavřenou kupní </w:t>
            </w:r>
            <w:r>
              <w:rPr>
                <w:rFonts w:ascii="Times New Roman" w:hAnsi="Times New Roman"/>
                <w:color w:val="000000"/>
                <w:sz w:val="20"/>
              </w:rPr>
              <w:t xml:space="preserve">smlouvu se SOA Plzeň, který má k dotčeným pozemkům právo hospodaření, podávám námitku </w:t>
            </w:r>
            <w:r>
              <w:rPr>
                <w:rFonts w:ascii="Times New Roman" w:hAnsi="Times New Roman"/>
                <w:color w:val="000000"/>
                <w:spacing w:val="1"/>
                <w:sz w:val="20"/>
              </w:rPr>
              <w:t xml:space="preserve">proti návrhu územního plánu Žlutice, který byl veřejně projednán dne 25.8.2016 v Kulturním </w:t>
            </w:r>
            <w:r>
              <w:rPr>
                <w:rFonts w:ascii="Times New Roman" w:hAnsi="Times New Roman"/>
                <w:color w:val="000000"/>
                <w:sz w:val="20"/>
              </w:rPr>
              <w:t>domě ve Žluticích.</w:t>
            </w:r>
          </w:p>
          <w:p w:rsidR="005E2AA6" w:rsidRDefault="005E2AA6">
            <w:pPr>
              <w:spacing w:after="0" w:line="240" w:lineRule="auto"/>
              <w:jc w:val="both"/>
              <w:rPr>
                <w:rFonts w:ascii="Times New Roman" w:hAnsi="Times New Roman"/>
                <w:i/>
                <w:color w:val="000000"/>
                <w:sz w:val="20"/>
              </w:rPr>
            </w:pPr>
            <w:r>
              <w:rPr>
                <w:rFonts w:ascii="Times New Roman" w:hAnsi="Times New Roman"/>
                <w:i/>
                <w:color w:val="000000"/>
                <w:sz w:val="20"/>
              </w:rPr>
              <w:t>Odůvodnění námitky:</w:t>
            </w:r>
          </w:p>
          <w:p w:rsidR="005E2AA6" w:rsidRDefault="005E2AA6" w:rsidP="00716E18">
            <w:pPr>
              <w:numPr>
                <w:ilvl w:val="0"/>
                <w:numId w:val="114"/>
              </w:numPr>
              <w:tabs>
                <w:tab w:val="left" w:pos="216"/>
              </w:tabs>
              <w:spacing w:after="0" w:line="240" w:lineRule="auto"/>
              <w:ind w:left="317" w:right="72" w:hanging="284"/>
              <w:jc w:val="both"/>
            </w:pPr>
            <w:r>
              <w:rPr>
                <w:rFonts w:ascii="Times New Roman" w:hAnsi="Times New Roman"/>
                <w:color w:val="000000"/>
                <w:spacing w:val="-2"/>
                <w:sz w:val="20"/>
              </w:rPr>
              <w:t xml:space="preserve">Ve výběrovém řízení SOA Plzeň, za jasných podmínek a daného stavu, jsem předložil nabídku. </w:t>
            </w:r>
            <w:r>
              <w:rPr>
                <w:rFonts w:ascii="Times New Roman" w:hAnsi="Times New Roman"/>
                <w:color w:val="000000"/>
                <w:spacing w:val="1"/>
                <w:sz w:val="20"/>
              </w:rPr>
              <w:t xml:space="preserve">kterou jako vítěznou SOA přijal a vyhodnotil jako nejlepší. Změnou určení užívání dotčených </w:t>
            </w:r>
            <w:r>
              <w:rPr>
                <w:rFonts w:ascii="Times New Roman" w:hAnsi="Times New Roman"/>
                <w:color w:val="000000"/>
                <w:spacing w:val="-1"/>
                <w:sz w:val="20"/>
              </w:rPr>
              <w:t>pozemků na veřejnou zeleň jsou významně dotčena má práva a vzniká tím mé osobě značná škoda.</w:t>
            </w:r>
          </w:p>
          <w:p w:rsidR="005E2AA6" w:rsidRDefault="005E2AA6" w:rsidP="00716E18">
            <w:pPr>
              <w:numPr>
                <w:ilvl w:val="0"/>
                <w:numId w:val="114"/>
              </w:numPr>
              <w:tabs>
                <w:tab w:val="left" w:pos="216"/>
              </w:tabs>
              <w:spacing w:after="0" w:line="240" w:lineRule="auto"/>
              <w:ind w:left="317" w:right="72" w:hanging="284"/>
              <w:jc w:val="both"/>
            </w:pPr>
            <w:r>
              <w:rPr>
                <w:rFonts w:ascii="Times New Roman" w:hAnsi="Times New Roman"/>
                <w:color w:val="000000"/>
                <w:spacing w:val="-1"/>
                <w:sz w:val="20"/>
              </w:rPr>
              <w:t xml:space="preserve">Navrhnout k asanaci ve veřejném zájmu budovy, které stát prodává ve výběrovém řízení, podle </w:t>
            </w:r>
            <w:r>
              <w:rPr>
                <w:rFonts w:ascii="Times New Roman" w:hAnsi="Times New Roman"/>
                <w:color w:val="000000"/>
                <w:sz w:val="20"/>
              </w:rPr>
              <w:t xml:space="preserve">mého názoru není možné. Zástupci města měli dostatek prostoru pro vyjádření svého postoje přímo u SOA Plzeň. potažmo jeho zřizovatele MV v předchozích letech. Jen výběrové řízení na prodej </w:t>
            </w:r>
            <w:r>
              <w:rPr>
                <w:rFonts w:ascii="Times New Roman" w:hAnsi="Times New Roman"/>
                <w:color w:val="000000"/>
                <w:spacing w:val="-3"/>
                <w:sz w:val="20"/>
              </w:rPr>
              <w:t xml:space="preserve">běžela v osmi kolech prakticky rok. Město mělo dokonce možnost. jako bývalý majitel, požádat o </w:t>
            </w:r>
            <w:r>
              <w:rPr>
                <w:rFonts w:ascii="Times New Roman" w:hAnsi="Times New Roman"/>
                <w:color w:val="000000"/>
                <w:sz w:val="20"/>
              </w:rPr>
              <w:t>bezplatné zpět převedení pozemků do jeho vlastnictví!!!</w:t>
            </w:r>
          </w:p>
          <w:p w:rsidR="005E2AA6" w:rsidRDefault="005E2AA6" w:rsidP="00716E18">
            <w:pPr>
              <w:numPr>
                <w:ilvl w:val="0"/>
                <w:numId w:val="114"/>
              </w:numPr>
              <w:tabs>
                <w:tab w:val="left" w:pos="216"/>
              </w:tabs>
              <w:spacing w:after="0" w:line="240" w:lineRule="auto"/>
              <w:ind w:left="317" w:hanging="284"/>
              <w:jc w:val="both"/>
              <w:rPr>
                <w:rFonts w:ascii="Times New Roman" w:hAnsi="Times New Roman"/>
                <w:color w:val="000000"/>
                <w:spacing w:val="5"/>
                <w:sz w:val="20"/>
              </w:rPr>
            </w:pPr>
            <w:r>
              <w:rPr>
                <w:rFonts w:ascii="Times New Roman" w:hAnsi="Times New Roman"/>
                <w:color w:val="000000"/>
                <w:spacing w:val="5"/>
                <w:sz w:val="20"/>
              </w:rPr>
              <w:t>Pozemky jsou historicky oploceny, není možné je jako veřejnou zeleň užívat.</w:t>
            </w:r>
          </w:p>
          <w:p w:rsidR="005E2AA6" w:rsidRDefault="005E2AA6" w:rsidP="00716E18">
            <w:pPr>
              <w:numPr>
                <w:ilvl w:val="0"/>
                <w:numId w:val="114"/>
              </w:numPr>
              <w:tabs>
                <w:tab w:val="left" w:pos="216"/>
              </w:tabs>
              <w:spacing w:after="0" w:line="240" w:lineRule="auto"/>
              <w:ind w:left="317" w:hanging="284"/>
              <w:jc w:val="both"/>
            </w:pPr>
            <w:r>
              <w:rPr>
                <w:rFonts w:ascii="Times New Roman" w:hAnsi="Times New Roman"/>
                <w:color w:val="000000"/>
                <w:spacing w:val="-5"/>
                <w:sz w:val="20"/>
              </w:rPr>
              <w:lastRenderedPageBreak/>
              <w:t xml:space="preserve">Návrh Města Žlutice je ve svých argumentech v zásadním rozporu se sebou samým viz níže. Část </w:t>
            </w:r>
            <w:r>
              <w:rPr>
                <w:rFonts w:ascii="Times New Roman" w:hAnsi="Times New Roman"/>
                <w:color w:val="000000"/>
                <w:spacing w:val="-1"/>
                <w:sz w:val="20"/>
              </w:rPr>
              <w:t xml:space="preserve">pozemků, které by mohlo město využít pro rozšíření cesty (parkoviště) zůstala v původním určení a </w:t>
            </w:r>
            <w:r>
              <w:rPr>
                <w:rFonts w:ascii="Times New Roman" w:hAnsi="Times New Roman"/>
                <w:color w:val="000000"/>
                <w:spacing w:val="1"/>
                <w:sz w:val="20"/>
              </w:rPr>
              <w:t xml:space="preserve">část, kde stojí stavby. má být převedena na veřejnou zeleň. Argument o pietnosti místa (bývalý </w:t>
            </w:r>
            <w:r>
              <w:rPr>
                <w:rFonts w:ascii="Times New Roman" w:hAnsi="Times New Roman"/>
                <w:color w:val="000000"/>
                <w:spacing w:val="3"/>
                <w:sz w:val="20"/>
              </w:rPr>
              <w:t xml:space="preserve">hřbitov) naprosto popírá výše uvedené, tj. ponechání části pozemku pro rozšíření cesty nebo </w:t>
            </w:r>
            <w:r>
              <w:rPr>
                <w:rFonts w:ascii="Times New Roman" w:hAnsi="Times New Roman"/>
                <w:color w:val="000000"/>
                <w:sz w:val="20"/>
              </w:rPr>
              <w:t>parkoviště pro mateřskou školu. Pieta padá, pokud se pozemek hodí městu pro jiné využití.</w:t>
            </w:r>
          </w:p>
          <w:p w:rsidR="005E2AA6" w:rsidRDefault="005E2AA6" w:rsidP="00716E18">
            <w:pPr>
              <w:numPr>
                <w:ilvl w:val="0"/>
                <w:numId w:val="114"/>
              </w:numPr>
              <w:tabs>
                <w:tab w:val="left" w:pos="216"/>
              </w:tabs>
              <w:spacing w:after="0" w:line="240" w:lineRule="auto"/>
              <w:ind w:left="317" w:right="72" w:hanging="284"/>
              <w:jc w:val="both"/>
            </w:pPr>
            <w:r>
              <w:rPr>
                <w:rFonts w:ascii="Times New Roman" w:hAnsi="Times New Roman"/>
                <w:color w:val="000000"/>
                <w:spacing w:val="-1"/>
                <w:sz w:val="20"/>
              </w:rPr>
              <w:t xml:space="preserve">Vedení města přistoupilo k návrhu změn jako majitel pozemků (i když se územní plán připravuje bez ohledu na majetkové vztahy). Rozdělení uceleného, relativně malého, pozemku na dva různé </w:t>
            </w:r>
            <w:r>
              <w:rPr>
                <w:rFonts w:ascii="Times New Roman" w:hAnsi="Times New Roman"/>
                <w:color w:val="000000"/>
                <w:spacing w:val="4"/>
                <w:sz w:val="20"/>
              </w:rPr>
              <w:t xml:space="preserve">způsoby užití je výhodné pouze pro město, ale důvod pro takový návrh je prakticky </w:t>
            </w:r>
            <w:r>
              <w:rPr>
                <w:rFonts w:ascii="Times New Roman" w:hAnsi="Times New Roman"/>
                <w:color w:val="000000"/>
                <w:sz w:val="20"/>
              </w:rPr>
              <w:t>nerealizovatelný.</w:t>
            </w:r>
          </w:p>
          <w:p w:rsidR="005E2AA6" w:rsidRDefault="005E2AA6" w:rsidP="00716E18">
            <w:pPr>
              <w:numPr>
                <w:ilvl w:val="0"/>
                <w:numId w:val="114"/>
              </w:numPr>
              <w:tabs>
                <w:tab w:val="left" w:pos="216"/>
              </w:tabs>
              <w:spacing w:after="0" w:line="240" w:lineRule="auto"/>
              <w:ind w:left="317" w:hanging="284"/>
              <w:jc w:val="both"/>
            </w:pPr>
            <w:r>
              <w:rPr>
                <w:rFonts w:ascii="Times New Roman" w:hAnsi="Times New Roman"/>
                <w:color w:val="000000"/>
                <w:spacing w:val="3"/>
                <w:sz w:val="20"/>
              </w:rPr>
              <w:t>Návrh změn užívání dotčených pozemků nese znaky vyvlastnění.</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lastRenderedPageBreak/>
              <w:t>Námitce se vyhovuje</w:t>
            </w:r>
          </w:p>
          <w:p w:rsidR="005E2AA6" w:rsidRDefault="005E2AA6" w:rsidP="00A43E0C">
            <w:pPr>
              <w:spacing w:after="0" w:line="240" w:lineRule="auto"/>
              <w:rPr>
                <w:rFonts w:ascii="Times New Roman" w:hAnsi="Times New Roman"/>
                <w:sz w:val="20"/>
              </w:rPr>
            </w:pPr>
            <w:r>
              <w:rPr>
                <w:rFonts w:ascii="Times New Roman" w:hAnsi="Times New Roman"/>
                <w:sz w:val="20"/>
              </w:rPr>
              <w:t>Plocha bývalého areálu SOA (st.p.č. 516, 517, 518 a p.p.č. 52/2 k.ú. Žlutice) bude upravena jako rozvojová plocha SM. Tato plocha bude dále navržena pro asanaci.</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pPr>
            <w:r>
              <w:rPr>
                <w:rFonts w:ascii="Times New Roman" w:hAnsi="Times New Roman"/>
                <w:sz w:val="20"/>
              </w:rPr>
              <w:t>Na základě jednání Ing. Hutkaye (jako současného vlastníka) a Města Žlutice došlo ke společné dohodě o navrácení předmětné plochy do zastavitelného území.</w:t>
            </w:r>
          </w:p>
        </w:tc>
      </w:tr>
      <w:tr w:rsidR="000814C6" w:rsidTr="000814C6">
        <w:trPr>
          <w:trHeight w:val="1134"/>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7.</w:t>
            </w: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rPr>
                <w:rFonts w:ascii="Times New Roman" w:hAnsi="Times New Roman"/>
                <w:b/>
                <w:sz w:val="20"/>
              </w:rPr>
            </w:pPr>
          </w:p>
          <w:p w:rsidR="005E2AA6" w:rsidRDefault="005E2AA6">
            <w:pPr>
              <w:spacing w:after="0" w:line="240" w:lineRule="auto"/>
            </w:pPr>
            <w:r>
              <w:rPr>
                <w:rFonts w:ascii="Times New Roman" w:hAnsi="Times New Roman"/>
                <w:b/>
                <w:sz w:val="20"/>
              </w:rPr>
              <w:t>9.</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Státní oblastní archiv v Plzni</w:t>
            </w:r>
          </w:p>
          <w:p w:rsidR="005E2AA6" w:rsidRDefault="005E2AA6">
            <w:pPr>
              <w:spacing w:after="0" w:line="240" w:lineRule="auto"/>
              <w:rPr>
                <w:rFonts w:ascii="Times New Roman" w:hAnsi="Times New Roman"/>
                <w:sz w:val="20"/>
              </w:rPr>
            </w:pPr>
            <w:r>
              <w:rPr>
                <w:rFonts w:ascii="Times New Roman" w:hAnsi="Times New Roman"/>
                <w:sz w:val="20"/>
              </w:rPr>
              <w:t>Sedláčkova 44</w:t>
            </w:r>
          </w:p>
          <w:p w:rsidR="005E2AA6" w:rsidRDefault="005E2AA6">
            <w:pPr>
              <w:spacing w:after="0" w:line="240" w:lineRule="auto"/>
              <w:rPr>
                <w:rFonts w:ascii="Times New Roman" w:hAnsi="Times New Roman"/>
                <w:sz w:val="20"/>
              </w:rPr>
            </w:pPr>
            <w:r>
              <w:rPr>
                <w:rFonts w:ascii="Times New Roman" w:hAnsi="Times New Roman"/>
                <w:sz w:val="20"/>
              </w:rPr>
              <w:t>306 12 Plzeň</w:t>
            </w:r>
          </w:p>
          <w:p w:rsidR="005E2AA6" w:rsidRDefault="005E2AA6">
            <w:pPr>
              <w:spacing w:after="0" w:line="240" w:lineRule="auto"/>
              <w:rPr>
                <w:rFonts w:ascii="Times New Roman" w:hAnsi="Times New Roman"/>
                <w:sz w:val="20"/>
              </w:rPr>
            </w:pPr>
            <w:r>
              <w:rPr>
                <w:rFonts w:ascii="Times New Roman" w:hAnsi="Times New Roman"/>
                <w:sz w:val="20"/>
              </w:rPr>
              <w:t>31.8.2016</w:t>
            </w:r>
          </w:p>
          <w:p w:rsidR="005E2AA6" w:rsidRDefault="005E2AA6">
            <w:pPr>
              <w:spacing w:after="0" w:line="240" w:lineRule="auto"/>
              <w:rPr>
                <w:rFonts w:ascii="Times New Roman" w:hAnsi="Times New Roman"/>
                <w:sz w:val="20"/>
              </w:rPr>
            </w:pPr>
            <w:r>
              <w:rPr>
                <w:rFonts w:ascii="Times New Roman" w:hAnsi="Times New Roman"/>
                <w:sz w:val="20"/>
              </w:rPr>
              <w:t>Došlo DS: 1.9.2016</w:t>
            </w:r>
          </w:p>
          <w:p w:rsidR="005E2AA6" w:rsidRDefault="005E2AA6">
            <w:pPr>
              <w:spacing w:after="0" w:line="240" w:lineRule="auto"/>
              <w:rPr>
                <w:rFonts w:ascii="Times New Roman" w:hAnsi="Times New Roman"/>
                <w:sz w:val="20"/>
              </w:rPr>
            </w:pP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 xml:space="preserve">Dne 2.9.2016 bylo doručeno DS identické podání prostřednictvím </w:t>
            </w: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Města Žlutice</w:t>
            </w:r>
          </w:p>
          <w:p w:rsidR="005E2AA6" w:rsidRDefault="005E2AA6">
            <w:pPr>
              <w:spacing w:after="0" w:line="240" w:lineRule="auto"/>
              <w:jc w:val="both"/>
              <w:rPr>
                <w:rFonts w:ascii="Times New Roman" w:hAnsi="Times New Roman"/>
                <w:color w:val="000000"/>
                <w:spacing w:val="1"/>
                <w:sz w:val="20"/>
              </w:rPr>
            </w:pP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b/>
                <w:color w:val="000000"/>
                <w:sz w:val="20"/>
              </w:rPr>
            </w:pPr>
            <w:r>
              <w:rPr>
                <w:rFonts w:ascii="Times New Roman" w:hAnsi="Times New Roman"/>
                <w:b/>
                <w:color w:val="000000"/>
                <w:sz w:val="20"/>
              </w:rPr>
              <w:t>Uplatnění námitky proti návrhu územního plánu</w:t>
            </w:r>
          </w:p>
          <w:p w:rsidR="005E2AA6" w:rsidRDefault="005E2AA6">
            <w:pPr>
              <w:spacing w:after="0" w:line="240" w:lineRule="auto"/>
              <w:ind w:left="33"/>
              <w:jc w:val="both"/>
            </w:pPr>
            <w:r>
              <w:rPr>
                <w:rFonts w:ascii="Times New Roman" w:hAnsi="Times New Roman"/>
                <w:color w:val="000000"/>
                <w:spacing w:val="3"/>
                <w:sz w:val="20"/>
              </w:rPr>
              <w:t xml:space="preserve">V souladu se zněním § 52, odst. 2 a 3 zákona </w:t>
            </w:r>
            <w:r>
              <w:rPr>
                <w:rFonts w:ascii="Times New Roman" w:hAnsi="Times New Roman"/>
                <w:i/>
                <w:color w:val="000000"/>
                <w:spacing w:val="3"/>
                <w:sz w:val="20"/>
              </w:rPr>
              <w:t xml:space="preserve">č. </w:t>
            </w:r>
            <w:r>
              <w:rPr>
                <w:rFonts w:ascii="Times New Roman" w:hAnsi="Times New Roman"/>
                <w:color w:val="000000"/>
                <w:spacing w:val="3"/>
                <w:sz w:val="20"/>
              </w:rPr>
              <w:t xml:space="preserve">183/2006 Sb., stavební zákon, ve </w:t>
            </w:r>
            <w:r>
              <w:rPr>
                <w:rFonts w:ascii="Times New Roman" w:hAnsi="Times New Roman"/>
                <w:color w:val="000000"/>
                <w:spacing w:val="6"/>
                <w:sz w:val="20"/>
              </w:rPr>
              <w:t xml:space="preserve">znění pozdějších předpisů podává Státní oblastní archiv v Plzni námitku proti návrhu </w:t>
            </w:r>
            <w:r>
              <w:rPr>
                <w:rFonts w:ascii="Times New Roman" w:hAnsi="Times New Roman"/>
                <w:color w:val="000000"/>
                <w:sz w:val="20"/>
              </w:rPr>
              <w:t xml:space="preserve">územního plánu </w:t>
            </w:r>
            <w:r>
              <w:rPr>
                <w:rFonts w:ascii="Times New Roman" w:hAnsi="Times New Roman"/>
                <w:color w:val="000000"/>
                <w:spacing w:val="-10"/>
                <w:sz w:val="20"/>
              </w:rPr>
              <w:t xml:space="preserve">Žlutice, </w:t>
            </w:r>
            <w:r>
              <w:rPr>
                <w:rFonts w:ascii="Times New Roman" w:hAnsi="Times New Roman"/>
                <w:color w:val="000000"/>
                <w:sz w:val="20"/>
              </w:rPr>
              <w:t>který byl veřejně projednán dne 25. 8. 2016 v Kulturním domě ve Žluticích.</w:t>
            </w:r>
          </w:p>
          <w:p w:rsidR="005E2AA6" w:rsidRDefault="005E2AA6">
            <w:pPr>
              <w:spacing w:after="0" w:line="240" w:lineRule="auto"/>
              <w:ind w:left="33"/>
              <w:jc w:val="both"/>
            </w:pPr>
            <w:r>
              <w:rPr>
                <w:rFonts w:ascii="Times New Roman" w:hAnsi="Times New Roman"/>
                <w:color w:val="000000"/>
                <w:spacing w:val="8"/>
                <w:sz w:val="20"/>
              </w:rPr>
              <w:t xml:space="preserve">Státní oblastní archiv v Plzni je jako organizační složka státu příslušný hospodařit </w:t>
            </w:r>
            <w:r>
              <w:rPr>
                <w:rFonts w:ascii="Times New Roman" w:hAnsi="Times New Roman"/>
                <w:color w:val="000000"/>
                <w:spacing w:val="6"/>
                <w:sz w:val="20"/>
              </w:rPr>
              <w:t xml:space="preserve">s nemovitým majetkem státu — pozemkem st. 516, jehož součástí je stavba čp. 408, </w:t>
            </w:r>
            <w:r>
              <w:rPr>
                <w:rFonts w:ascii="Times New Roman" w:hAnsi="Times New Roman"/>
                <w:color w:val="000000"/>
                <w:spacing w:val="1"/>
                <w:sz w:val="20"/>
              </w:rPr>
              <w:t xml:space="preserve">pozemkem st. 517, jehož součástí je stavba čp. 409, pozemkem st. 518, jehož součástí je </w:t>
            </w:r>
            <w:r>
              <w:rPr>
                <w:rFonts w:ascii="Times New Roman" w:hAnsi="Times New Roman"/>
                <w:color w:val="000000"/>
                <w:spacing w:val="2"/>
                <w:sz w:val="20"/>
              </w:rPr>
              <w:t xml:space="preserve">stavba čp. 410 a pozemkem p. Č. 52/2, vše zapsané na LV Č. 666 pro katastrální území a </w:t>
            </w:r>
            <w:r>
              <w:rPr>
                <w:rFonts w:ascii="Times New Roman" w:hAnsi="Times New Roman"/>
                <w:color w:val="000000"/>
                <w:spacing w:val="8"/>
                <w:sz w:val="20"/>
              </w:rPr>
              <w:t xml:space="preserve">obec </w:t>
            </w:r>
            <w:r>
              <w:rPr>
                <w:rFonts w:ascii="Times New Roman" w:hAnsi="Times New Roman"/>
                <w:color w:val="000000"/>
                <w:spacing w:val="-2"/>
                <w:sz w:val="20"/>
              </w:rPr>
              <w:t xml:space="preserve">Žlutice, </w:t>
            </w:r>
            <w:r>
              <w:rPr>
                <w:rFonts w:ascii="Times New Roman" w:hAnsi="Times New Roman"/>
                <w:color w:val="000000"/>
                <w:spacing w:val="8"/>
                <w:sz w:val="20"/>
              </w:rPr>
              <w:t xml:space="preserve">okres Karlovy Vary. Jedná se o oplocený pozemek se třemi stávajícími </w:t>
            </w:r>
            <w:r>
              <w:rPr>
                <w:rFonts w:ascii="Times New Roman" w:hAnsi="Times New Roman"/>
                <w:color w:val="000000"/>
                <w:sz w:val="20"/>
              </w:rPr>
              <w:t>stavbami a zpevněnou manipulační plochou.</w:t>
            </w:r>
          </w:p>
          <w:p w:rsidR="005E2AA6" w:rsidRDefault="005E2AA6">
            <w:pPr>
              <w:spacing w:after="0" w:line="240" w:lineRule="auto"/>
              <w:ind w:left="33"/>
              <w:jc w:val="both"/>
            </w:pPr>
            <w:r>
              <w:rPr>
                <w:rFonts w:ascii="Times New Roman" w:hAnsi="Times New Roman"/>
                <w:color w:val="000000"/>
                <w:spacing w:val="4"/>
                <w:sz w:val="20"/>
              </w:rPr>
              <w:t xml:space="preserve">Tento nemovitý majetek je určený k odprodeji soukromé fyzické osobě, která byla </w:t>
            </w:r>
            <w:r>
              <w:rPr>
                <w:rFonts w:ascii="Times New Roman" w:hAnsi="Times New Roman"/>
                <w:color w:val="000000"/>
                <w:spacing w:val="3"/>
                <w:sz w:val="20"/>
              </w:rPr>
              <w:t xml:space="preserve">vybrána ve výběrovém řízení o nejvýhodnější nabídku. S budoucím nabyvatelem již byla </w:t>
            </w:r>
            <w:r>
              <w:rPr>
                <w:rFonts w:ascii="Times New Roman" w:hAnsi="Times New Roman"/>
                <w:color w:val="000000"/>
                <w:spacing w:val="4"/>
                <w:sz w:val="20"/>
              </w:rPr>
              <w:t xml:space="preserve">uzavřena na předmětný nemovitý majetek kupní smlouva, která podléhá před nabytím </w:t>
            </w:r>
            <w:r>
              <w:rPr>
                <w:rFonts w:ascii="Times New Roman" w:hAnsi="Times New Roman"/>
                <w:color w:val="000000"/>
                <w:spacing w:val="3"/>
                <w:sz w:val="20"/>
              </w:rPr>
              <w:t xml:space="preserve">platnosti schválení Ministerstva financí podle ustanovení § 22 odst. 4 zákona č. 219/2000 </w:t>
            </w:r>
            <w:r>
              <w:rPr>
                <w:rFonts w:ascii="Times New Roman" w:hAnsi="Times New Roman"/>
                <w:color w:val="000000"/>
                <w:spacing w:val="-2"/>
                <w:sz w:val="20"/>
              </w:rPr>
              <w:t xml:space="preserve">Sb., o majetku České republiky a jejím vystupování v právních vztazích, ve znění pozdějších </w:t>
            </w:r>
            <w:r>
              <w:rPr>
                <w:rFonts w:ascii="Times New Roman" w:hAnsi="Times New Roman"/>
                <w:color w:val="000000"/>
                <w:sz w:val="20"/>
              </w:rPr>
              <w:t>předpisů. Tento schvalovací proces v současné době již probíhá.</w:t>
            </w:r>
          </w:p>
          <w:p w:rsidR="005E2AA6" w:rsidRDefault="005E2AA6">
            <w:pPr>
              <w:spacing w:after="0" w:line="240" w:lineRule="auto"/>
              <w:ind w:left="33"/>
              <w:jc w:val="both"/>
            </w:pPr>
            <w:r>
              <w:rPr>
                <w:rFonts w:ascii="Times New Roman" w:hAnsi="Times New Roman"/>
                <w:color w:val="000000"/>
                <w:spacing w:val="12"/>
                <w:sz w:val="20"/>
              </w:rPr>
              <w:t xml:space="preserve">Vzhledem ke skutečnosti, že území, kde se nachází tento nemovitý majetek, je </w:t>
            </w:r>
            <w:r>
              <w:rPr>
                <w:rFonts w:ascii="Times New Roman" w:hAnsi="Times New Roman"/>
                <w:color w:val="000000"/>
                <w:spacing w:val="3"/>
                <w:sz w:val="20"/>
              </w:rPr>
              <w:t xml:space="preserve">v návrhu územního plánu změněno ze zastavitelného území, kde je nyní smíšené využití </w:t>
            </w:r>
            <w:r>
              <w:rPr>
                <w:rFonts w:ascii="Times New Roman" w:hAnsi="Times New Roman"/>
                <w:color w:val="000000"/>
                <w:spacing w:val="4"/>
                <w:sz w:val="20"/>
              </w:rPr>
              <w:t xml:space="preserve">území, na veřejnou zeleň, podáváme námitku proti změně využití dotčeného území na </w:t>
            </w:r>
            <w:r>
              <w:rPr>
                <w:rFonts w:ascii="Times New Roman" w:hAnsi="Times New Roman"/>
                <w:color w:val="000000"/>
                <w:spacing w:val="1"/>
                <w:sz w:val="20"/>
              </w:rPr>
              <w:t>veřejnou zeleň a žádáme zachování stávajícího stavu, tedy smíšené využití území.</w:t>
            </w:r>
          </w:p>
          <w:p w:rsidR="005E2AA6" w:rsidRDefault="005E2AA6">
            <w:pPr>
              <w:spacing w:after="0" w:line="240" w:lineRule="auto"/>
              <w:ind w:left="33"/>
              <w:jc w:val="both"/>
              <w:rPr>
                <w:rFonts w:ascii="Times New Roman" w:hAnsi="Times New Roman"/>
                <w:i/>
                <w:color w:val="000000"/>
                <w:sz w:val="20"/>
              </w:rPr>
            </w:pPr>
            <w:r>
              <w:rPr>
                <w:rFonts w:ascii="Times New Roman" w:hAnsi="Times New Roman"/>
                <w:i/>
                <w:color w:val="000000"/>
                <w:sz w:val="20"/>
              </w:rPr>
              <w:t>Přílohy:</w:t>
            </w:r>
          </w:p>
          <w:p w:rsidR="005E2AA6" w:rsidRDefault="005E2AA6">
            <w:pPr>
              <w:spacing w:after="0" w:line="240" w:lineRule="auto"/>
              <w:jc w:val="both"/>
            </w:pPr>
            <w:r>
              <w:rPr>
                <w:rFonts w:ascii="Times New Roman" w:hAnsi="Times New Roman"/>
                <w:i/>
                <w:color w:val="000000"/>
                <w:sz w:val="20"/>
              </w:rPr>
              <w:t>• výpis z katastru nemovitostí</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0814C6">
            <w:pPr>
              <w:spacing w:after="0" w:line="240" w:lineRule="auto"/>
              <w:jc w:val="both"/>
              <w:rPr>
                <w:rFonts w:ascii="Times New Roman" w:hAnsi="Times New Roman"/>
                <w:b/>
                <w:sz w:val="20"/>
              </w:rPr>
            </w:pPr>
            <w:r>
              <w:rPr>
                <w:rFonts w:ascii="Times New Roman" w:hAnsi="Times New Roman"/>
                <w:b/>
                <w:sz w:val="20"/>
              </w:rPr>
              <w:t>Námitce se vyhovuje</w:t>
            </w:r>
          </w:p>
          <w:p w:rsidR="005E2AA6" w:rsidRDefault="005E2AA6" w:rsidP="000814C6">
            <w:pPr>
              <w:spacing w:after="0" w:line="240" w:lineRule="auto"/>
              <w:jc w:val="both"/>
              <w:rPr>
                <w:rFonts w:ascii="Times New Roman" w:hAnsi="Times New Roman"/>
                <w:b/>
                <w:sz w:val="20"/>
              </w:rPr>
            </w:pPr>
          </w:p>
          <w:p w:rsidR="005E2AA6" w:rsidRDefault="005E2AA6" w:rsidP="000814C6">
            <w:pPr>
              <w:spacing w:after="0" w:line="240" w:lineRule="auto"/>
              <w:jc w:val="both"/>
              <w:rPr>
                <w:rFonts w:ascii="Times New Roman" w:hAnsi="Times New Roman"/>
                <w:i/>
                <w:sz w:val="20"/>
                <w:u w:val="single"/>
              </w:rPr>
            </w:pPr>
            <w:r>
              <w:rPr>
                <w:rFonts w:ascii="Times New Roman" w:hAnsi="Times New Roman"/>
                <w:i/>
                <w:sz w:val="20"/>
                <w:u w:val="single"/>
              </w:rPr>
              <w:t>Odůvodnění:</w:t>
            </w:r>
          </w:p>
          <w:p w:rsidR="005E2AA6" w:rsidRDefault="005E2AA6" w:rsidP="000814C6">
            <w:pPr>
              <w:spacing w:after="0" w:line="240" w:lineRule="auto"/>
            </w:pPr>
            <w:r>
              <w:rPr>
                <w:rFonts w:ascii="Times New Roman" w:hAnsi="Times New Roman"/>
                <w:sz w:val="20"/>
              </w:rPr>
              <w:t>Na základě jednání Ing. Hutkaye (jako současného vlastníka) a Města Žlutice došlo ke společné dohodě o navrácení předmětné plochy do zastavitelného území.</w:t>
            </w: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108" w:right="-147"/>
              <w:jc w:val="center"/>
            </w:pPr>
            <w:r>
              <w:rPr>
                <w:rFonts w:ascii="Times New Roman" w:hAnsi="Times New Roman"/>
                <w:b/>
                <w:sz w:val="20"/>
              </w:rPr>
              <w:t>10.</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Vladimír Čermák</w:t>
            </w:r>
          </w:p>
          <w:p w:rsidR="005E2AA6" w:rsidRDefault="005E2AA6">
            <w:pPr>
              <w:spacing w:after="0" w:line="240" w:lineRule="auto"/>
              <w:rPr>
                <w:rFonts w:ascii="Times New Roman" w:hAnsi="Times New Roman"/>
                <w:sz w:val="20"/>
              </w:rPr>
            </w:pPr>
            <w:r>
              <w:rPr>
                <w:rFonts w:ascii="Times New Roman" w:hAnsi="Times New Roman"/>
                <w:sz w:val="20"/>
              </w:rPr>
              <w:t>Zámecká 406,</w:t>
            </w:r>
          </w:p>
          <w:p w:rsidR="005E2AA6" w:rsidRDefault="005E2AA6">
            <w:pPr>
              <w:spacing w:after="0" w:line="240" w:lineRule="auto"/>
              <w:jc w:val="both"/>
            </w:pPr>
            <w:r>
              <w:rPr>
                <w:rFonts w:ascii="Times New Roman" w:hAnsi="Times New Roman"/>
                <w:sz w:val="20"/>
              </w:rPr>
              <w:t xml:space="preserve">364 52 </w:t>
            </w:r>
            <w:r>
              <w:rPr>
                <w:rFonts w:ascii="Times New Roman" w:hAnsi="Times New Roman"/>
                <w:color w:val="000000"/>
                <w:spacing w:val="1"/>
                <w:sz w:val="20"/>
              </w:rPr>
              <w:t>Žlutice</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31.8.2016</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Doručeno 2.9.2016</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Podací pošta:</w:t>
            </w:r>
          </w:p>
          <w:p w:rsidR="005E2AA6" w:rsidRDefault="005E2AA6">
            <w:pPr>
              <w:spacing w:after="0" w:line="240" w:lineRule="auto"/>
              <w:jc w:val="both"/>
              <w:rPr>
                <w:rFonts w:ascii="Times New Roman" w:hAnsi="Times New Roman"/>
                <w:color w:val="000000"/>
                <w:spacing w:val="1"/>
                <w:sz w:val="20"/>
              </w:rPr>
            </w:pPr>
            <w:r>
              <w:rPr>
                <w:rFonts w:ascii="Times New Roman" w:hAnsi="Times New Roman"/>
                <w:color w:val="000000"/>
                <w:spacing w:val="1"/>
                <w:sz w:val="20"/>
              </w:rPr>
              <w:t>1.9.2016</w:t>
            </w:r>
          </w:p>
          <w:p w:rsidR="005E2AA6" w:rsidRDefault="005E2AA6">
            <w:pPr>
              <w:spacing w:after="0" w:line="240" w:lineRule="auto"/>
              <w:rPr>
                <w:rFonts w:ascii="Times New Roman" w:hAnsi="Times New Roman"/>
                <w:sz w:val="20"/>
              </w:rPr>
            </w:pP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i/>
                <w:color w:val="000000"/>
                <w:sz w:val="20"/>
              </w:rPr>
              <w:t xml:space="preserve">Popis námitky: </w:t>
            </w:r>
            <w:r>
              <w:rPr>
                <w:rFonts w:ascii="Times New Roman" w:hAnsi="Times New Roman"/>
                <w:sz w:val="20"/>
              </w:rPr>
              <w:t>Vymezení území dotčeného námitkou – p.p.č. 865/16 k.ú. Veselov</w:t>
            </w:r>
          </w:p>
          <w:p w:rsidR="005E2AA6" w:rsidRDefault="005E2AA6">
            <w:pPr>
              <w:spacing w:after="0" w:line="240" w:lineRule="auto"/>
              <w:jc w:val="both"/>
              <w:rPr>
                <w:rFonts w:ascii="Times New Roman" w:hAnsi="Times New Roman"/>
                <w:i/>
                <w:color w:val="000000"/>
                <w:spacing w:val="2"/>
                <w:sz w:val="20"/>
              </w:rPr>
            </w:pPr>
            <w:r>
              <w:rPr>
                <w:rFonts w:ascii="Times New Roman" w:hAnsi="Times New Roman"/>
                <w:i/>
                <w:color w:val="000000"/>
                <w:spacing w:val="2"/>
                <w:sz w:val="20"/>
              </w:rPr>
              <w:t>Odůvodnění námitky:</w:t>
            </w:r>
          </w:p>
          <w:p w:rsidR="005E2AA6" w:rsidRDefault="005E2AA6">
            <w:pPr>
              <w:spacing w:after="0" w:line="240" w:lineRule="auto"/>
              <w:rPr>
                <w:rFonts w:ascii="Times New Roman" w:hAnsi="Times New Roman"/>
                <w:sz w:val="20"/>
              </w:rPr>
            </w:pPr>
            <w:r>
              <w:rPr>
                <w:rFonts w:ascii="Times New Roman" w:hAnsi="Times New Roman"/>
                <w:sz w:val="20"/>
              </w:rPr>
              <w:t>U mých pozemků, které se nachází v západní části navrhovaného území pro bydlení neuvažuji s využitím pro stavební účely. Naopak plánuji chov dobytka. Domnívám se, že pokud by došlo k bytové výstavbě na sousedních pozemcích, mohlo by dojít k negativním vlivům jak v chovu, tak v bydlení (hluk zemědělských strojů, pach dobytka atd….)</w:t>
            </w:r>
          </w:p>
          <w:p w:rsidR="005E2AA6" w:rsidRDefault="005E2AA6" w:rsidP="00716E18">
            <w:pPr>
              <w:numPr>
                <w:ilvl w:val="0"/>
                <w:numId w:val="115"/>
              </w:numPr>
              <w:spacing w:after="0" w:line="240" w:lineRule="auto"/>
              <w:ind w:left="317" w:hanging="284"/>
            </w:pPr>
            <w:r>
              <w:rPr>
                <w:rFonts w:ascii="Times New Roman" w:hAnsi="Times New Roman"/>
                <w:sz w:val="20"/>
              </w:rPr>
              <w:t>Významná změna poměru bytové výstavby vůči stávajícímu stavu (cca 40 tis.m</w:t>
            </w:r>
            <w:r>
              <w:rPr>
                <w:rFonts w:ascii="Times New Roman" w:hAnsi="Times New Roman"/>
                <w:sz w:val="20"/>
                <w:vertAlign w:val="superscript"/>
              </w:rPr>
              <w:t>2</w:t>
            </w:r>
            <w:r>
              <w:rPr>
                <w:rFonts w:ascii="Times New Roman" w:hAnsi="Times New Roman"/>
                <w:sz w:val="20"/>
              </w:rPr>
              <w:t>)</w:t>
            </w:r>
          </w:p>
          <w:p w:rsidR="005E2AA6" w:rsidRDefault="005E2AA6" w:rsidP="00716E18">
            <w:pPr>
              <w:numPr>
                <w:ilvl w:val="0"/>
                <w:numId w:val="115"/>
              </w:numPr>
              <w:spacing w:after="0" w:line="240" w:lineRule="auto"/>
              <w:ind w:left="317" w:hanging="284"/>
              <w:rPr>
                <w:rFonts w:ascii="Times New Roman" w:hAnsi="Times New Roman"/>
                <w:sz w:val="20"/>
              </w:rPr>
            </w:pPr>
            <w:r>
              <w:rPr>
                <w:rFonts w:ascii="Times New Roman" w:hAnsi="Times New Roman"/>
                <w:sz w:val="20"/>
              </w:rPr>
              <w:t>Není společenská poptávka pro bydlení ve Veselově</w:t>
            </w:r>
          </w:p>
          <w:p w:rsidR="005E2AA6" w:rsidRDefault="005E2AA6" w:rsidP="00716E18">
            <w:pPr>
              <w:numPr>
                <w:ilvl w:val="0"/>
                <w:numId w:val="115"/>
              </w:numPr>
              <w:spacing w:after="0" w:line="240" w:lineRule="auto"/>
              <w:ind w:left="317" w:hanging="284"/>
              <w:rPr>
                <w:rFonts w:ascii="Times New Roman" w:hAnsi="Times New Roman"/>
                <w:sz w:val="20"/>
              </w:rPr>
            </w:pPr>
            <w:r>
              <w:rPr>
                <w:rFonts w:ascii="Times New Roman" w:hAnsi="Times New Roman"/>
                <w:sz w:val="20"/>
              </w:rPr>
              <w:t>Chybí infrastruktura, její vybudování by bylo příliš nákladné a to i s ohledem na využití dotací z evropských fondů</w:t>
            </w:r>
          </w:p>
          <w:p w:rsidR="005E2AA6" w:rsidRDefault="005E2AA6" w:rsidP="00716E18">
            <w:pPr>
              <w:numPr>
                <w:ilvl w:val="0"/>
                <w:numId w:val="115"/>
              </w:numPr>
              <w:spacing w:after="0" w:line="240" w:lineRule="auto"/>
              <w:ind w:left="317" w:hanging="284"/>
              <w:rPr>
                <w:rFonts w:ascii="Times New Roman" w:hAnsi="Times New Roman"/>
                <w:sz w:val="20"/>
              </w:rPr>
            </w:pPr>
            <w:r>
              <w:rPr>
                <w:rFonts w:ascii="Times New Roman" w:hAnsi="Times New Roman"/>
                <w:sz w:val="20"/>
              </w:rPr>
              <w:lastRenderedPageBreak/>
              <w:t>Vhodná část k bydlení se jeví jižní část a teprve po realizaci výstavby v této části upravovat a roštovat ÚP do dalších navrhovaných částí.</w:t>
            </w:r>
          </w:p>
          <w:p w:rsidR="005E2AA6" w:rsidRDefault="005E2AA6" w:rsidP="00716E18">
            <w:pPr>
              <w:numPr>
                <w:ilvl w:val="0"/>
                <w:numId w:val="115"/>
              </w:numPr>
              <w:spacing w:after="0" w:line="240" w:lineRule="auto"/>
              <w:ind w:left="317" w:hanging="284"/>
            </w:pP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A43E0C">
            <w:pPr>
              <w:spacing w:after="0" w:line="240" w:lineRule="auto"/>
              <w:rPr>
                <w:rFonts w:ascii="Times New Roman" w:hAnsi="Times New Roman"/>
                <w:b/>
                <w:sz w:val="20"/>
              </w:rPr>
            </w:pPr>
            <w:r>
              <w:rPr>
                <w:rFonts w:ascii="Times New Roman" w:hAnsi="Times New Roman"/>
                <w:b/>
                <w:sz w:val="20"/>
              </w:rPr>
              <w:lastRenderedPageBreak/>
              <w:t>Námitce se vyhovuje</w:t>
            </w:r>
          </w:p>
          <w:p w:rsidR="005E2AA6" w:rsidRDefault="005E2AA6" w:rsidP="00A43E0C">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A43E0C">
            <w:pPr>
              <w:spacing w:after="0" w:line="240" w:lineRule="auto"/>
              <w:rPr>
                <w:rFonts w:ascii="Times New Roman" w:hAnsi="Times New Roman"/>
                <w:sz w:val="20"/>
              </w:rPr>
            </w:pPr>
            <w:r>
              <w:rPr>
                <w:rFonts w:ascii="Times New Roman" w:hAnsi="Times New Roman"/>
                <w:sz w:val="20"/>
              </w:rPr>
              <w:t>Město Žlutice nemá výhrady k námitce podatele.</w:t>
            </w:r>
          </w:p>
          <w:p w:rsidR="005E2AA6" w:rsidRDefault="005E2AA6" w:rsidP="00A43E0C">
            <w:pPr>
              <w:spacing w:after="0" w:line="240" w:lineRule="auto"/>
              <w:rPr>
                <w:rFonts w:ascii="Times New Roman" w:hAnsi="Times New Roman"/>
                <w:sz w:val="20"/>
              </w:rPr>
            </w:pPr>
            <w:r>
              <w:rPr>
                <w:rFonts w:ascii="Times New Roman" w:hAnsi="Times New Roman"/>
                <w:sz w:val="20"/>
              </w:rPr>
              <w:t>Územní plán bude upraven dle požadavků.</w:t>
            </w:r>
          </w:p>
          <w:p w:rsidR="005E2AA6" w:rsidRDefault="005E2AA6" w:rsidP="00A43E0C">
            <w:pPr>
              <w:spacing w:after="0" w:line="240" w:lineRule="auto"/>
            </w:pPr>
          </w:p>
        </w:tc>
      </w:tr>
      <w:tr w:rsidR="000814C6" w:rsidTr="000814C6">
        <w:trPr>
          <w:trHeight w:val="1"/>
        </w:trPr>
        <w:tc>
          <w:tcPr>
            <w:tcW w:w="18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108" w:right="-147"/>
            </w:pPr>
            <w:r>
              <w:rPr>
                <w:rFonts w:ascii="Times New Roman" w:hAnsi="Times New Roman"/>
                <w:b/>
                <w:sz w:val="20"/>
              </w:rPr>
              <w:t xml:space="preserve"> 11.</w:t>
            </w:r>
          </w:p>
        </w:tc>
        <w:tc>
          <w:tcPr>
            <w:tcW w:w="71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b/>
                <w:color w:val="000000"/>
                <w:spacing w:val="-2"/>
                <w:sz w:val="20"/>
              </w:rPr>
            </w:pPr>
            <w:r>
              <w:rPr>
                <w:rFonts w:ascii="Times New Roman" w:hAnsi="Times New Roman"/>
                <w:b/>
                <w:color w:val="000000"/>
                <w:spacing w:val="-2"/>
                <w:sz w:val="20"/>
              </w:rPr>
              <w:t>Ředitelství silnic a dálnic ČR</w:t>
            </w:r>
          </w:p>
          <w:p w:rsidR="005E2AA6" w:rsidRDefault="005E2AA6">
            <w:pPr>
              <w:spacing w:after="0" w:line="240" w:lineRule="auto"/>
              <w:jc w:val="both"/>
            </w:pPr>
            <w:r>
              <w:rPr>
                <w:rFonts w:ascii="Times New Roman" w:hAnsi="Times New Roman"/>
                <w:color w:val="000000"/>
                <w:sz w:val="20"/>
              </w:rPr>
              <w:t xml:space="preserve">19414-RSD-16-11110 </w:t>
            </w:r>
            <w:r>
              <w:rPr>
                <w:rFonts w:ascii="Times New Roman" w:hAnsi="Times New Roman"/>
                <w:color w:val="000000"/>
                <w:spacing w:val="-2"/>
                <w:sz w:val="20"/>
              </w:rPr>
              <w:t>11.8.2016</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Doručeno:</w:t>
            </w:r>
          </w:p>
          <w:p w:rsidR="005E2AA6" w:rsidRDefault="005E2AA6">
            <w:pPr>
              <w:spacing w:after="0" w:line="240" w:lineRule="auto"/>
              <w:jc w:val="both"/>
            </w:pPr>
            <w:r>
              <w:rPr>
                <w:rFonts w:ascii="Times New Roman" w:hAnsi="Times New Roman"/>
                <w:color w:val="000000"/>
                <w:sz w:val="20"/>
              </w:rPr>
              <w:t>17.8.2016</w:t>
            </w:r>
          </w:p>
          <w:p w:rsidR="005E2AA6" w:rsidRDefault="005E2AA6">
            <w:pPr>
              <w:spacing w:after="0" w:line="240" w:lineRule="auto"/>
            </w:pPr>
          </w:p>
        </w:tc>
        <w:tc>
          <w:tcPr>
            <w:tcW w:w="295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4"/>
              <w:jc w:val="both"/>
            </w:pPr>
            <w:r>
              <w:rPr>
                <w:rFonts w:ascii="Times New Roman" w:hAnsi="Times New Roman"/>
                <w:color w:val="000000"/>
                <w:spacing w:val="-2"/>
                <w:sz w:val="20"/>
              </w:rPr>
              <w:t xml:space="preserve">ŘSD ČR, oddělení koncepce a územích plánů Čechy zasílá následující námitky k návrhu </w:t>
            </w:r>
            <w:r>
              <w:rPr>
                <w:rFonts w:ascii="Times New Roman" w:hAnsi="Times New Roman"/>
                <w:color w:val="000000"/>
                <w:spacing w:val="13"/>
                <w:sz w:val="20"/>
              </w:rPr>
              <w:t xml:space="preserve">územního plánu (dále jen UP) Žlutice jako oprávněný investor podle §52 odst.2 zákona </w:t>
            </w:r>
            <w:r>
              <w:rPr>
                <w:rFonts w:ascii="Times New Roman" w:hAnsi="Times New Roman"/>
                <w:color w:val="000000"/>
                <w:sz w:val="20"/>
              </w:rPr>
              <w:t>č. 183/2006 Sb., (Stavební zákon) v platném znění.</w:t>
            </w:r>
          </w:p>
          <w:p w:rsidR="005E2AA6" w:rsidRDefault="005E2AA6">
            <w:pPr>
              <w:spacing w:after="0" w:line="240" w:lineRule="auto"/>
              <w:ind w:left="34"/>
              <w:jc w:val="both"/>
            </w:pPr>
            <w:r>
              <w:rPr>
                <w:rFonts w:ascii="Times New Roman" w:hAnsi="Times New Roman"/>
                <w:color w:val="000000"/>
                <w:spacing w:val="5"/>
                <w:sz w:val="20"/>
              </w:rPr>
              <w:t xml:space="preserve">ŘSD ČR je státní příspěvková organizace zřízená Ministerstvem dopravy, pro které </w:t>
            </w:r>
            <w:r>
              <w:rPr>
                <w:rFonts w:ascii="Times New Roman" w:hAnsi="Times New Roman"/>
                <w:color w:val="000000"/>
                <w:sz w:val="20"/>
              </w:rPr>
              <w:t xml:space="preserve">vykonává vlastnická práva státu k nemovitostem tvořícím dálnice a silnice 1.třídy, zabezpečuje </w:t>
            </w:r>
            <w:r>
              <w:rPr>
                <w:rFonts w:ascii="Times New Roman" w:hAnsi="Times New Roman"/>
                <w:color w:val="000000"/>
                <w:spacing w:val="3"/>
                <w:sz w:val="20"/>
              </w:rPr>
              <w:t xml:space="preserve">výstavbu a modernizaci dálnic a silnic l.třídy, spolupracuje s příslušnými orgány státní správy </w:t>
            </w:r>
            <w:r>
              <w:rPr>
                <w:rFonts w:ascii="Times New Roman" w:hAnsi="Times New Roman"/>
                <w:color w:val="000000"/>
                <w:sz w:val="20"/>
              </w:rPr>
              <w:t>včetně orgánů samosprávy, poskytuje jim podklady a zpracovává vyjádření.</w:t>
            </w:r>
          </w:p>
          <w:p w:rsidR="005E2AA6" w:rsidRDefault="005E2AA6">
            <w:pPr>
              <w:spacing w:before="60" w:after="0" w:line="240" w:lineRule="auto"/>
              <w:ind w:left="34"/>
              <w:jc w:val="both"/>
            </w:pPr>
            <w:r>
              <w:rPr>
                <w:rFonts w:ascii="Times New Roman" w:hAnsi="Times New Roman"/>
                <w:color w:val="000000"/>
                <w:spacing w:val="-1"/>
                <w:sz w:val="20"/>
              </w:rPr>
              <w:t xml:space="preserve">Severním cípem správního území města Žlutice, k.ú. Knínice prochází stávající silnice l.třídy </w:t>
            </w:r>
            <w:r>
              <w:rPr>
                <w:rFonts w:ascii="Times New Roman" w:hAnsi="Times New Roman"/>
                <w:color w:val="000000"/>
                <w:spacing w:val="2"/>
                <w:sz w:val="20"/>
              </w:rPr>
              <w:t xml:space="preserve">1/6 a koridor pro VPS dálnice Il. třídy D6 v úseku Knínice - hranice kraje (Bošov), dle ZÚR KK </w:t>
            </w:r>
            <w:r>
              <w:rPr>
                <w:rFonts w:ascii="Times New Roman" w:hAnsi="Times New Roman"/>
                <w:color w:val="000000"/>
                <w:spacing w:val="1"/>
                <w:sz w:val="20"/>
              </w:rPr>
              <w:t xml:space="preserve">stavba č.D.01. Pro uvedenou VPS byla prodloužena platnost územního rozhodnutí a je podána </w:t>
            </w:r>
            <w:r>
              <w:rPr>
                <w:rFonts w:ascii="Times New Roman" w:hAnsi="Times New Roman"/>
                <w:color w:val="000000"/>
                <w:spacing w:val="-1"/>
                <w:sz w:val="20"/>
              </w:rPr>
              <w:t xml:space="preserve">žádost k získání stanoviska E1A. Další příprava stavby bude probíhat podle stanoviska </w:t>
            </w:r>
            <w:r>
              <w:rPr>
                <w:rFonts w:ascii="Times New Roman" w:hAnsi="Times New Roman"/>
                <w:color w:val="000000"/>
                <w:spacing w:val="-1"/>
                <w:sz w:val="20"/>
                <w:u w:val="single"/>
              </w:rPr>
              <w:t xml:space="preserve">Centrální </w:t>
            </w:r>
            <w:r>
              <w:rPr>
                <w:rFonts w:ascii="Times New Roman" w:hAnsi="Times New Roman"/>
                <w:color w:val="000000"/>
                <w:spacing w:val="3"/>
                <w:sz w:val="20"/>
                <w:u w:val="single"/>
              </w:rPr>
              <w:t xml:space="preserve">komise Ministerstva dopravy, která na svém jednání dne 25.6.2015 rozhodla o další přípravě </w:t>
            </w:r>
            <w:r>
              <w:rPr>
                <w:rFonts w:ascii="Times New Roman" w:hAnsi="Times New Roman"/>
                <w:color w:val="000000"/>
                <w:spacing w:val="9"/>
                <w:sz w:val="20"/>
                <w:u w:val="single"/>
              </w:rPr>
              <w:t xml:space="preserve">stavby dálnice D6 dle varianty 2 studie „R6 Bošov — KV, Revize šířkového uspořádání </w:t>
            </w:r>
            <w:r>
              <w:rPr>
                <w:rFonts w:ascii="Times New Roman" w:hAnsi="Times New Roman"/>
                <w:color w:val="000000"/>
                <w:sz w:val="20"/>
                <w:u w:val="single"/>
              </w:rPr>
              <w:t>komunikace".</w:t>
            </w:r>
          </w:p>
          <w:p w:rsidR="005E2AA6" w:rsidRDefault="005E2AA6">
            <w:pPr>
              <w:spacing w:after="0" w:line="240" w:lineRule="auto"/>
              <w:ind w:left="34"/>
              <w:jc w:val="both"/>
            </w:pPr>
            <w:r>
              <w:rPr>
                <w:rFonts w:ascii="Times New Roman" w:hAnsi="Times New Roman"/>
                <w:b/>
                <w:i/>
                <w:color w:val="000000"/>
                <w:spacing w:val="4"/>
                <w:sz w:val="20"/>
              </w:rPr>
              <w:t xml:space="preserve">V Návrhu ÚP </w:t>
            </w:r>
            <w:r>
              <w:rPr>
                <w:rFonts w:ascii="Times New Roman" w:hAnsi="Times New Roman"/>
                <w:b/>
                <w:i/>
                <w:color w:val="000000"/>
                <w:spacing w:val="-4"/>
                <w:sz w:val="20"/>
              </w:rPr>
              <w:t>Žlutice</w:t>
            </w:r>
            <w:r>
              <w:rPr>
                <w:rFonts w:ascii="Times New Roman" w:hAnsi="Times New Roman"/>
                <w:b/>
                <w:i/>
                <w:color w:val="000000"/>
                <w:spacing w:val="4"/>
                <w:sz w:val="20"/>
              </w:rPr>
              <w:t xml:space="preserve"> požadujeme koordinovat vymezení koridoru pro VPS dálnice D6 </w:t>
            </w:r>
            <w:r>
              <w:rPr>
                <w:rFonts w:ascii="Times New Roman" w:hAnsi="Times New Roman"/>
                <w:b/>
                <w:i/>
                <w:color w:val="000000"/>
                <w:spacing w:val="-5"/>
                <w:sz w:val="20"/>
              </w:rPr>
              <w:t xml:space="preserve">s uvedenou dokumentací, </w:t>
            </w:r>
            <w:r>
              <w:rPr>
                <w:rFonts w:ascii="Times New Roman" w:hAnsi="Times New Roman"/>
                <w:color w:val="000000"/>
                <w:spacing w:val="-5"/>
                <w:sz w:val="20"/>
              </w:rPr>
              <w:t xml:space="preserve">která je k dispozici na ŘSD ČR Správa Karlovy Vary a která Vám byla </w:t>
            </w:r>
            <w:r>
              <w:rPr>
                <w:rFonts w:ascii="Times New Roman" w:hAnsi="Times New Roman"/>
                <w:color w:val="000000"/>
                <w:sz w:val="20"/>
              </w:rPr>
              <w:t>poskytnuta jako ÚAP dopisem č.j.: 6383-ŘSD-16-11110 ze dne 3.6.2016.</w:t>
            </w:r>
          </w:p>
          <w:p w:rsidR="005E2AA6" w:rsidRDefault="005E2AA6">
            <w:pPr>
              <w:spacing w:before="60" w:after="0" w:line="240" w:lineRule="auto"/>
              <w:ind w:left="34"/>
              <w:jc w:val="both"/>
            </w:pPr>
            <w:r>
              <w:rPr>
                <w:rFonts w:ascii="Times New Roman" w:hAnsi="Times New Roman"/>
                <w:color w:val="000000"/>
                <w:spacing w:val="-1"/>
                <w:sz w:val="20"/>
              </w:rPr>
              <w:t xml:space="preserve">Upozorňujeme, že dle Zákona č.268/2015 Sb., kterým se mimo jiné mění Zákon č.13/1997 </w:t>
            </w:r>
            <w:r>
              <w:rPr>
                <w:rFonts w:ascii="Times New Roman" w:hAnsi="Times New Roman"/>
                <w:color w:val="000000"/>
                <w:spacing w:val="4"/>
                <w:sz w:val="20"/>
              </w:rPr>
              <w:t xml:space="preserve">Sb., o pozemních komunikacích, ve znění pozdějších předpisů (dále jen „zákon"), s účinností </w:t>
            </w:r>
            <w:r>
              <w:rPr>
                <w:rFonts w:ascii="Times New Roman" w:hAnsi="Times New Roman"/>
                <w:color w:val="000000"/>
                <w:spacing w:val="1"/>
                <w:sz w:val="20"/>
              </w:rPr>
              <w:t xml:space="preserve">od 31.12.2015, se ruší pojem „rychlostní silnice" a dochází k roztřídění dálnic na dálnice I. a 11. </w:t>
            </w:r>
            <w:r>
              <w:rPr>
                <w:rFonts w:ascii="Times New Roman" w:hAnsi="Times New Roman"/>
                <w:color w:val="000000"/>
                <w:spacing w:val="-2"/>
                <w:sz w:val="20"/>
              </w:rPr>
              <w:t xml:space="preserve">třídy. Článek 11. bod 2 novely stanovuje, že </w:t>
            </w:r>
            <w:r>
              <w:rPr>
                <w:rFonts w:ascii="Times New Roman" w:hAnsi="Times New Roman"/>
                <w:color w:val="000000"/>
                <w:spacing w:val="-2"/>
                <w:sz w:val="20"/>
                <w:u w:val="single"/>
              </w:rPr>
              <w:t xml:space="preserve">„silnice I. třídy, které jsou rychlostními silnicemi podle </w:t>
            </w:r>
            <w:r>
              <w:rPr>
                <w:rFonts w:ascii="Times New Roman" w:hAnsi="Times New Roman"/>
                <w:color w:val="000000"/>
                <w:spacing w:val="1"/>
                <w:sz w:val="20"/>
                <w:u w:val="single"/>
              </w:rPr>
              <w:t xml:space="preserve">zákona č. 13/1997 Sb., ve znění účinném přede dnem nabytí účinnosti této změny, se ode dne </w:t>
            </w:r>
            <w:r>
              <w:rPr>
                <w:rFonts w:ascii="Times New Roman" w:hAnsi="Times New Roman"/>
                <w:color w:val="000000"/>
                <w:spacing w:val="-1"/>
                <w:sz w:val="20"/>
                <w:u w:val="single"/>
              </w:rPr>
              <w:t xml:space="preserve">nabytí účinnosti tohoto zákona považují za dálnice II. třídy. </w:t>
            </w:r>
          </w:p>
          <w:p w:rsidR="005E2AA6" w:rsidRDefault="005E2AA6">
            <w:pPr>
              <w:spacing w:after="0" w:line="240" w:lineRule="auto"/>
              <w:ind w:left="34"/>
              <w:jc w:val="both"/>
            </w:pPr>
            <w:r>
              <w:rPr>
                <w:rFonts w:ascii="Times New Roman" w:hAnsi="Times New Roman"/>
                <w:b/>
                <w:i/>
                <w:color w:val="000000"/>
                <w:spacing w:val="-4"/>
                <w:sz w:val="20"/>
              </w:rPr>
              <w:t>Tyto skutečností požadujeme do Návrhu ÚP Žlutice zohlednit.</w:t>
            </w:r>
          </w:p>
        </w:tc>
        <w:tc>
          <w:tcPr>
            <w:tcW w:w="114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0814C6">
            <w:pPr>
              <w:spacing w:after="0" w:line="240" w:lineRule="auto"/>
              <w:rPr>
                <w:rFonts w:ascii="Times New Roman" w:hAnsi="Times New Roman"/>
                <w:b/>
                <w:sz w:val="20"/>
              </w:rPr>
            </w:pPr>
            <w:r>
              <w:rPr>
                <w:rFonts w:ascii="Times New Roman" w:hAnsi="Times New Roman"/>
                <w:b/>
                <w:sz w:val="20"/>
              </w:rPr>
              <w:t>Námitce se vyhovuje.</w:t>
            </w:r>
          </w:p>
          <w:p w:rsidR="005E2AA6" w:rsidRDefault="005E2AA6" w:rsidP="000814C6">
            <w:pPr>
              <w:spacing w:after="0" w:line="240" w:lineRule="auto"/>
              <w:rPr>
                <w:rFonts w:ascii="Times New Roman" w:hAnsi="Times New Roman"/>
                <w:i/>
                <w:sz w:val="20"/>
              </w:rPr>
            </w:pPr>
            <w:r>
              <w:rPr>
                <w:rFonts w:ascii="Times New Roman" w:hAnsi="Times New Roman"/>
                <w:i/>
                <w:sz w:val="20"/>
              </w:rPr>
              <w:t>Odůvodnění:</w:t>
            </w:r>
          </w:p>
          <w:p w:rsidR="005E2AA6" w:rsidRDefault="005E2AA6" w:rsidP="000814C6">
            <w:pPr>
              <w:spacing w:after="0" w:line="240" w:lineRule="auto"/>
              <w:rPr>
                <w:rFonts w:ascii="Times New Roman" w:hAnsi="Times New Roman"/>
                <w:sz w:val="20"/>
              </w:rPr>
            </w:pPr>
            <w:r>
              <w:rPr>
                <w:rFonts w:ascii="Times New Roman" w:hAnsi="Times New Roman"/>
                <w:sz w:val="20"/>
              </w:rPr>
              <w:t>Vymezení koridoru pro VPS dálnice D6 bude koordinováno s uvedenou dokumentací.</w:t>
            </w:r>
          </w:p>
          <w:p w:rsidR="005E2AA6" w:rsidRDefault="005E2AA6" w:rsidP="000814C6">
            <w:pPr>
              <w:spacing w:after="0" w:line="240" w:lineRule="auto"/>
            </w:pPr>
            <w:r>
              <w:rPr>
                <w:rFonts w:ascii="Times New Roman" w:hAnsi="Times New Roman"/>
                <w:sz w:val="20"/>
              </w:rPr>
              <w:t>Označení VPS bude opraveno.</w:t>
            </w:r>
          </w:p>
        </w:tc>
      </w:tr>
    </w:tbl>
    <w:p w:rsidR="000814C6" w:rsidRDefault="000814C6" w:rsidP="000814C6">
      <w:pPr>
        <w:spacing w:after="0" w:line="240" w:lineRule="auto"/>
        <w:jc w:val="both"/>
        <w:rPr>
          <w:rFonts w:ascii="Times New Roman" w:hAnsi="Times New Roman"/>
          <w:sz w:val="24"/>
        </w:rPr>
      </w:pPr>
    </w:p>
    <w:p w:rsidR="000814C6" w:rsidRDefault="000814C6" w:rsidP="000814C6">
      <w:pPr>
        <w:spacing w:after="0" w:line="240" w:lineRule="auto"/>
        <w:ind w:firstLine="34"/>
        <w:rPr>
          <w:rFonts w:ascii="Times New Roman" w:hAnsi="Times New Roman"/>
          <w:b/>
          <w:sz w:val="24"/>
        </w:rPr>
      </w:pPr>
    </w:p>
    <w:p w:rsidR="00154209" w:rsidRDefault="00154209" w:rsidP="000814C6">
      <w:pPr>
        <w:spacing w:after="0" w:line="240" w:lineRule="auto"/>
        <w:ind w:firstLine="34"/>
        <w:rPr>
          <w:rFonts w:ascii="Times New Roman" w:hAnsi="Times New Roman"/>
          <w:b/>
          <w:sz w:val="24"/>
        </w:rPr>
      </w:pPr>
    </w:p>
    <w:p w:rsidR="000814C6" w:rsidRPr="00651F39" w:rsidRDefault="000814C6" w:rsidP="000814C6">
      <w:pPr>
        <w:spacing w:after="0" w:line="240" w:lineRule="auto"/>
        <w:ind w:firstLine="34"/>
        <w:rPr>
          <w:rFonts w:ascii="Times New Roman" w:hAnsi="Times New Roman"/>
          <w:b/>
          <w:sz w:val="24"/>
        </w:rPr>
      </w:pPr>
      <w:r>
        <w:rPr>
          <w:rFonts w:ascii="Times New Roman" w:hAnsi="Times New Roman"/>
          <w:b/>
          <w:sz w:val="24"/>
        </w:rPr>
        <w:t xml:space="preserve">12.2. </w:t>
      </w:r>
      <w:r w:rsidRPr="00651F39">
        <w:rPr>
          <w:rFonts w:ascii="Times New Roman" w:hAnsi="Times New Roman"/>
          <w:b/>
          <w:sz w:val="24"/>
        </w:rPr>
        <w:t xml:space="preserve">Námitky podané v rámci </w:t>
      </w:r>
      <w:r>
        <w:rPr>
          <w:rFonts w:ascii="Times New Roman" w:hAnsi="Times New Roman"/>
          <w:b/>
          <w:sz w:val="24"/>
        </w:rPr>
        <w:t xml:space="preserve">opakovaného </w:t>
      </w:r>
      <w:r w:rsidRPr="00651F39">
        <w:rPr>
          <w:rFonts w:ascii="Times New Roman" w:hAnsi="Times New Roman"/>
          <w:b/>
          <w:sz w:val="24"/>
        </w:rPr>
        <w:t xml:space="preserve">veřejného projednání dne </w:t>
      </w:r>
      <w:r>
        <w:rPr>
          <w:rFonts w:ascii="Times New Roman" w:hAnsi="Times New Roman"/>
          <w:b/>
          <w:sz w:val="24"/>
        </w:rPr>
        <w:t>4.11.2020</w:t>
      </w:r>
      <w:r w:rsidRPr="00651F39">
        <w:rPr>
          <w:rFonts w:ascii="Times New Roman" w:hAnsi="Times New Roman"/>
          <w:b/>
          <w:sz w:val="24"/>
        </w:rPr>
        <w:t>:</w:t>
      </w:r>
    </w:p>
    <w:p w:rsidR="000814C6" w:rsidRDefault="000814C6" w:rsidP="000814C6">
      <w:pPr>
        <w:spacing w:after="0" w:line="240" w:lineRule="auto"/>
        <w:jc w:val="both"/>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598"/>
        <w:gridCol w:w="4961"/>
        <w:gridCol w:w="2693"/>
      </w:tblGrid>
      <w:tr w:rsidR="000814C6" w:rsidRPr="00716E18" w:rsidTr="00716E18">
        <w:tc>
          <w:tcPr>
            <w:tcW w:w="9639" w:type="dxa"/>
            <w:gridSpan w:val="4"/>
            <w:shd w:val="clear" w:color="auto" w:fill="BFBFBF"/>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t>Námitky</w:t>
            </w:r>
          </w:p>
        </w:tc>
      </w:tr>
      <w:tr w:rsidR="000814C6" w:rsidRPr="00716E18" w:rsidTr="00716E18">
        <w:tc>
          <w:tcPr>
            <w:tcW w:w="387" w:type="dxa"/>
            <w:shd w:val="clear" w:color="auto" w:fill="D9D9D9"/>
            <w:vAlign w:val="center"/>
          </w:tcPr>
          <w:p w:rsidR="000814C6" w:rsidRPr="00716E18" w:rsidRDefault="000814C6" w:rsidP="00716E18">
            <w:pPr>
              <w:jc w:val="center"/>
              <w:rPr>
                <w:rFonts w:ascii="Times New Roman" w:eastAsia="Calibri" w:hAnsi="Times New Roman"/>
                <w:b/>
                <w:sz w:val="20"/>
                <w:szCs w:val="20"/>
              </w:rPr>
            </w:pPr>
          </w:p>
        </w:tc>
        <w:tc>
          <w:tcPr>
            <w:tcW w:w="1598" w:type="dxa"/>
            <w:shd w:val="clear" w:color="auto" w:fill="D9D9D9"/>
            <w:vAlign w:val="center"/>
          </w:tcPr>
          <w:p w:rsidR="00154209" w:rsidRPr="00716E18" w:rsidRDefault="00154209" w:rsidP="00716E18">
            <w:pPr>
              <w:spacing w:after="0" w:line="240" w:lineRule="auto"/>
              <w:jc w:val="center"/>
              <w:rPr>
                <w:rFonts w:ascii="Times New Roman" w:eastAsia="Calibri" w:hAnsi="Times New Roman"/>
                <w:b/>
                <w:color w:val="000000"/>
                <w:spacing w:val="-6"/>
                <w:w w:val="105"/>
                <w:sz w:val="20"/>
                <w:szCs w:val="20"/>
              </w:rPr>
            </w:pPr>
            <w:r w:rsidRPr="00716E18">
              <w:rPr>
                <w:rFonts w:ascii="Times New Roman" w:eastAsia="Calibri" w:hAnsi="Times New Roman"/>
                <w:b/>
                <w:color w:val="000000"/>
                <w:spacing w:val="-6"/>
                <w:w w:val="105"/>
                <w:sz w:val="20"/>
                <w:szCs w:val="20"/>
              </w:rPr>
              <w:t>podatel námitky</w:t>
            </w:r>
          </w:p>
          <w:p w:rsidR="00154209" w:rsidRPr="00716E18" w:rsidRDefault="00154209" w:rsidP="00716E18">
            <w:pPr>
              <w:spacing w:after="0" w:line="240" w:lineRule="auto"/>
              <w:jc w:val="center"/>
              <w:rPr>
                <w:rFonts w:ascii="Times New Roman" w:eastAsia="Calibri" w:hAnsi="Times New Roman"/>
                <w:b/>
                <w:color w:val="000000"/>
                <w:spacing w:val="-6"/>
                <w:w w:val="105"/>
                <w:sz w:val="20"/>
                <w:szCs w:val="20"/>
              </w:rPr>
            </w:pPr>
            <w:r w:rsidRPr="00716E18">
              <w:rPr>
                <w:rFonts w:ascii="Times New Roman" w:eastAsia="Calibri" w:hAnsi="Times New Roman"/>
                <w:b/>
                <w:color w:val="000000"/>
                <w:spacing w:val="-6"/>
                <w:w w:val="105"/>
                <w:sz w:val="20"/>
                <w:szCs w:val="20"/>
              </w:rPr>
              <w:t>adresa</w:t>
            </w:r>
          </w:p>
          <w:p w:rsidR="000814C6" w:rsidRPr="00716E18" w:rsidRDefault="00154209" w:rsidP="00716E18">
            <w:pPr>
              <w:spacing w:after="0" w:line="240" w:lineRule="auto"/>
              <w:rPr>
                <w:rFonts w:eastAsia="Calibri"/>
              </w:rPr>
            </w:pPr>
            <w:r w:rsidRPr="00716E18">
              <w:rPr>
                <w:rFonts w:ascii="Times New Roman" w:eastAsia="Calibri" w:hAnsi="Times New Roman"/>
                <w:b/>
                <w:color w:val="000000"/>
                <w:spacing w:val="-6"/>
                <w:w w:val="105"/>
                <w:sz w:val="20"/>
                <w:szCs w:val="20"/>
              </w:rPr>
              <w:t>datum doručení</w:t>
            </w:r>
          </w:p>
        </w:tc>
        <w:tc>
          <w:tcPr>
            <w:tcW w:w="4961" w:type="dxa"/>
            <w:shd w:val="clear" w:color="auto" w:fill="D9D9D9"/>
            <w:vAlign w:val="center"/>
          </w:tcPr>
          <w:p w:rsidR="000814C6" w:rsidRPr="00716E18" w:rsidRDefault="000814C6" w:rsidP="00716E18">
            <w:pPr>
              <w:jc w:val="center"/>
              <w:rPr>
                <w:rFonts w:ascii="Times New Roman" w:eastAsia="Calibri" w:hAnsi="Times New Roman"/>
                <w:b/>
                <w:color w:val="000000"/>
                <w:spacing w:val="-12"/>
                <w:sz w:val="20"/>
                <w:szCs w:val="20"/>
              </w:rPr>
            </w:pPr>
            <w:r w:rsidRPr="00716E18">
              <w:rPr>
                <w:rFonts w:ascii="Times New Roman" w:eastAsia="Calibri" w:hAnsi="Times New Roman"/>
                <w:b/>
                <w:color w:val="000000"/>
                <w:spacing w:val="-12"/>
                <w:sz w:val="20"/>
                <w:szCs w:val="20"/>
              </w:rPr>
              <w:t>popis námitky</w:t>
            </w:r>
          </w:p>
        </w:tc>
        <w:tc>
          <w:tcPr>
            <w:tcW w:w="2693" w:type="dxa"/>
            <w:shd w:val="clear" w:color="auto" w:fill="D9D9D9"/>
            <w:vAlign w:val="center"/>
          </w:tcPr>
          <w:p w:rsidR="000814C6" w:rsidRPr="00716E18" w:rsidRDefault="000814C6" w:rsidP="00716E18">
            <w:pPr>
              <w:jc w:val="center"/>
              <w:rPr>
                <w:rFonts w:ascii="Times New Roman" w:eastAsia="Calibri" w:hAnsi="Times New Roman"/>
                <w:b/>
                <w:sz w:val="20"/>
                <w:szCs w:val="20"/>
              </w:rPr>
            </w:pPr>
            <w:r w:rsidRPr="00716E18">
              <w:rPr>
                <w:rFonts w:ascii="Times New Roman" w:eastAsia="Calibri" w:hAnsi="Times New Roman"/>
                <w:b/>
                <w:sz w:val="20"/>
                <w:szCs w:val="20"/>
              </w:rPr>
              <w:t xml:space="preserve">vyhodnocení námitky </w:t>
            </w:r>
          </w:p>
        </w:tc>
      </w:tr>
      <w:tr w:rsidR="000814C6" w:rsidRPr="00716E18" w:rsidTr="00716E18">
        <w:tc>
          <w:tcPr>
            <w:tcW w:w="387" w:type="dxa"/>
            <w:shd w:val="clear" w:color="auto" w:fill="auto"/>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t>1.</w:t>
            </w:r>
          </w:p>
        </w:tc>
        <w:tc>
          <w:tcPr>
            <w:tcW w:w="1598" w:type="dxa"/>
            <w:shd w:val="clear" w:color="auto" w:fill="auto"/>
          </w:tcPr>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Statek Chyše</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s.r.o.</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364 53 </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Chyše 141</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Ing. Josef Chára, jednatel</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doručeno dne</w:t>
            </w:r>
          </w:p>
          <w:p w:rsidR="00154209" w:rsidRPr="00716E18" w:rsidRDefault="00154209"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21.10.2020</w:t>
            </w:r>
          </w:p>
          <w:p w:rsidR="000814C6" w:rsidRPr="00716E18" w:rsidRDefault="000814C6" w:rsidP="00716E18">
            <w:pPr>
              <w:jc w:val="both"/>
              <w:rPr>
                <w:rFonts w:ascii="Times New Roman" w:eastAsia="Calibri" w:hAnsi="Times New Roman"/>
                <w:b/>
                <w:sz w:val="20"/>
                <w:szCs w:val="20"/>
              </w:rPr>
            </w:pPr>
          </w:p>
        </w:tc>
        <w:tc>
          <w:tcPr>
            <w:tcW w:w="4961" w:type="dxa"/>
            <w:shd w:val="clear" w:color="auto" w:fill="auto"/>
          </w:tcPr>
          <w:p w:rsidR="000808B2" w:rsidRPr="00716E18" w:rsidRDefault="000808B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žádám o úpravu biokoridoru č. 51 v k.ú. Záhořice (viz nákres). </w:t>
            </w:r>
          </w:p>
          <w:p w:rsidR="000808B2" w:rsidRPr="00716E18" w:rsidRDefault="000808B2" w:rsidP="00716E18">
            <w:pPr>
              <w:spacing w:after="0" w:line="240" w:lineRule="auto"/>
              <w:jc w:val="both"/>
              <w:rPr>
                <w:rFonts w:ascii="Times New Roman" w:eastAsia="Calibri" w:hAnsi="Times New Roman"/>
                <w:sz w:val="20"/>
                <w:szCs w:val="20"/>
                <w:u w:val="single"/>
              </w:rPr>
            </w:pPr>
            <w:r w:rsidRPr="00716E18">
              <w:rPr>
                <w:rFonts w:ascii="Times New Roman" w:eastAsia="Calibri" w:hAnsi="Times New Roman"/>
                <w:sz w:val="20"/>
                <w:szCs w:val="20"/>
                <w:u w:val="single"/>
              </w:rPr>
              <w:t>Vymezení dotčeného území:</w:t>
            </w:r>
          </w:p>
          <w:p w:rsidR="000808B2" w:rsidRPr="00716E18" w:rsidRDefault="000808B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St.p.č 19; p.p.č. 671; 803/2; 673; 680/1,3,8,9,10; 648/1 k.ú. Záhořice</w:t>
            </w:r>
          </w:p>
          <w:p w:rsidR="000808B2" w:rsidRPr="00716E18" w:rsidRDefault="000808B2" w:rsidP="00716E18">
            <w:pPr>
              <w:spacing w:after="0" w:line="240" w:lineRule="auto"/>
              <w:jc w:val="both"/>
              <w:rPr>
                <w:rFonts w:ascii="Times New Roman" w:eastAsia="Calibri" w:hAnsi="Times New Roman"/>
                <w:i/>
                <w:sz w:val="20"/>
                <w:szCs w:val="20"/>
              </w:rPr>
            </w:pPr>
            <w:r w:rsidRPr="00716E18">
              <w:rPr>
                <w:rFonts w:ascii="Times New Roman" w:eastAsia="Calibri" w:hAnsi="Times New Roman"/>
                <w:i/>
                <w:sz w:val="20"/>
                <w:szCs w:val="20"/>
              </w:rPr>
              <w:t xml:space="preserve">V přiloženém nákresu – zastavovací situaci – je navržena úprava biokoridoru v místech, kde došlo k zakrytí vodního toku, z důvodu realizace dostavby stájí, kruhového trenažéru a jímky. </w:t>
            </w:r>
          </w:p>
          <w:p w:rsidR="000808B2" w:rsidRPr="00716E18" w:rsidRDefault="000808B2" w:rsidP="00716E18">
            <w:pPr>
              <w:spacing w:after="0" w:line="240" w:lineRule="auto"/>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0814C6" w:rsidRPr="00716E18" w:rsidRDefault="000808B2" w:rsidP="00716E18">
            <w:pPr>
              <w:spacing w:after="0" w:line="240" w:lineRule="auto"/>
              <w:rPr>
                <w:rFonts w:eastAsia="Calibri"/>
              </w:rPr>
            </w:pPr>
            <w:r w:rsidRPr="00716E18">
              <w:rPr>
                <w:rFonts w:ascii="Times New Roman" w:eastAsia="Calibri" w:hAnsi="Times New Roman"/>
                <w:sz w:val="20"/>
                <w:szCs w:val="20"/>
              </w:rPr>
              <w:t>Potřeba využít území pro výstavbu „Rozšíření tréninkového centra koní Mlýnce</w:t>
            </w:r>
            <w:r w:rsidR="000814C6" w:rsidRPr="00716E18">
              <w:rPr>
                <w:rFonts w:ascii="Times New Roman" w:eastAsia="Calibri" w:hAnsi="Times New Roman"/>
                <w:sz w:val="20"/>
                <w:szCs w:val="20"/>
              </w:rPr>
              <w:t>“</w:t>
            </w:r>
          </w:p>
        </w:tc>
        <w:tc>
          <w:tcPr>
            <w:tcW w:w="2693" w:type="dxa"/>
            <w:shd w:val="clear" w:color="auto" w:fill="auto"/>
          </w:tcPr>
          <w:p w:rsidR="00154209" w:rsidRPr="00716E18" w:rsidRDefault="00154209"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Námitce se vyhovuje</w:t>
            </w:r>
          </w:p>
          <w:p w:rsidR="00154209" w:rsidRPr="00716E18" w:rsidRDefault="00154209" w:rsidP="00716E18">
            <w:pPr>
              <w:spacing w:after="0" w:line="240" w:lineRule="auto"/>
              <w:rPr>
                <w:rFonts w:ascii="Times New Roman" w:eastAsia="Calibri" w:hAnsi="Times New Roman"/>
                <w:sz w:val="20"/>
                <w:szCs w:val="20"/>
              </w:rPr>
            </w:pPr>
          </w:p>
          <w:p w:rsidR="00154209" w:rsidRPr="00716E18" w:rsidRDefault="00154209"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154209" w:rsidRPr="00716E18" w:rsidRDefault="00154209" w:rsidP="00716E18">
            <w:pPr>
              <w:spacing w:after="0" w:line="240" w:lineRule="auto"/>
              <w:rPr>
                <w:rFonts w:eastAsia="Calibri"/>
              </w:rPr>
            </w:pPr>
            <w:r w:rsidRPr="00716E18">
              <w:rPr>
                <w:rFonts w:ascii="Times New Roman" w:eastAsia="Calibri" w:hAnsi="Times New Roman"/>
                <w:sz w:val="20"/>
                <w:szCs w:val="20"/>
              </w:rPr>
              <w:t>K námitce byl přiložen návrh na úpravu předmětného biokoridoru. Návrh byl projednán s dotčeným orgánem ochrany přírody (MMKV OŽP).</w:t>
            </w:r>
          </w:p>
          <w:p w:rsidR="000814C6" w:rsidRPr="00716E18" w:rsidRDefault="000814C6" w:rsidP="000808B2">
            <w:pPr>
              <w:rPr>
                <w:rFonts w:ascii="Times New Roman" w:eastAsia="Calibri" w:hAnsi="Times New Roman"/>
                <w:sz w:val="20"/>
                <w:szCs w:val="20"/>
              </w:rPr>
            </w:pPr>
            <w:r w:rsidRPr="00716E18">
              <w:rPr>
                <w:rFonts w:ascii="Times New Roman" w:eastAsia="Calibri" w:hAnsi="Times New Roman"/>
                <w:sz w:val="20"/>
                <w:szCs w:val="20"/>
              </w:rPr>
              <w:t xml:space="preserve"> </w:t>
            </w:r>
          </w:p>
        </w:tc>
      </w:tr>
      <w:tr w:rsidR="000814C6" w:rsidRPr="00716E18" w:rsidTr="00716E18">
        <w:tc>
          <w:tcPr>
            <w:tcW w:w="387" w:type="dxa"/>
            <w:shd w:val="clear" w:color="auto" w:fill="auto"/>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lastRenderedPageBreak/>
              <w:t>2.</w:t>
            </w:r>
          </w:p>
        </w:tc>
        <w:tc>
          <w:tcPr>
            <w:tcW w:w="1598" w:type="dxa"/>
            <w:tcBorders>
              <w:bottom w:val="single" w:sz="4" w:space="0" w:color="auto"/>
            </w:tcBorders>
            <w:shd w:val="clear" w:color="auto" w:fill="auto"/>
          </w:tcPr>
          <w:p w:rsidR="002C226A" w:rsidRPr="00716E18" w:rsidRDefault="002C226A" w:rsidP="00716E18">
            <w:pPr>
              <w:spacing w:after="0" w:line="240" w:lineRule="auto"/>
              <w:jc w:val="both"/>
              <w:rPr>
                <w:rFonts w:ascii="Times New Roman" w:eastAsia="Calibri" w:hAnsi="Times New Roman"/>
                <w:b/>
                <w:sz w:val="20"/>
                <w:szCs w:val="20"/>
              </w:rPr>
            </w:pPr>
            <w:r w:rsidRPr="00716E18">
              <w:rPr>
                <w:rFonts w:ascii="Times New Roman" w:eastAsia="Calibri" w:hAnsi="Times New Roman"/>
                <w:b/>
                <w:sz w:val="20"/>
                <w:szCs w:val="20"/>
              </w:rPr>
              <w:t>Ředitelství silnic a dálnic ČR</w:t>
            </w:r>
          </w:p>
          <w:p w:rsidR="002C226A" w:rsidRPr="00716E18" w:rsidRDefault="002C226A"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Č.j.: 23916-20-ŘSD-11110</w:t>
            </w:r>
          </w:p>
          <w:p w:rsidR="002C226A" w:rsidRPr="00716E18" w:rsidRDefault="002C226A"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Dne: 30.10.2020</w:t>
            </w:r>
          </w:p>
          <w:p w:rsidR="000814C6" w:rsidRPr="00716E18" w:rsidRDefault="000814C6" w:rsidP="00716E18">
            <w:pPr>
              <w:jc w:val="both"/>
              <w:rPr>
                <w:rFonts w:ascii="Times New Roman" w:eastAsia="Calibri" w:hAnsi="Times New Roman"/>
                <w:sz w:val="20"/>
                <w:szCs w:val="20"/>
              </w:rPr>
            </w:pPr>
          </w:p>
        </w:tc>
        <w:tc>
          <w:tcPr>
            <w:tcW w:w="4961" w:type="dxa"/>
            <w:tcBorders>
              <w:bottom w:val="single" w:sz="4" w:space="0" w:color="auto"/>
            </w:tcBorders>
            <w:shd w:val="clear" w:color="auto" w:fill="auto"/>
          </w:tcPr>
          <w:p w:rsidR="002C226A" w:rsidRPr="00716E18" w:rsidRDefault="002C226A"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Ředitelství silnic a dálnic ČR (dále jen ŘSD ČR) je státní příspěvková organizace zřízená Ministerstvem dopravy, pro které vykonává vlastnická práva státu k nemovitostem tvořícím dálnice a silnice I. třídy, zabezpečuje výstavbu a modernizaci dálnic a silnic I. třídy, spolupracuje s příslušnými orgány státní správy včetně orgánů samosprávy, poskytuje jim podklady a zpracovává vyjádření.</w:t>
            </w:r>
          </w:p>
          <w:p w:rsidR="002C226A" w:rsidRPr="00716E18" w:rsidRDefault="002C226A"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ŘSD ČR zasílá v souladu s § 52 odst. 2 zákona č. 183/2006 Sb., (stavební zákon) v platném znění, jako oprávněný investor níže uvedenou námitku k návzhu územního plánu (dále jen ÚP) Žlutice.</w:t>
            </w:r>
          </w:p>
          <w:p w:rsidR="002C226A" w:rsidRPr="00716E18" w:rsidRDefault="002C226A"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Správním územím města Žlutice prochází silnice I. třídy I/6.</w:t>
            </w:r>
          </w:p>
          <w:p w:rsidR="002C226A" w:rsidRPr="00716E18" w:rsidRDefault="002C226A"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Z hlediska výhledových záměrů prochází severním cípem správního území města Žlutice, katastrálním územím Knínice, koridor pro VPS dálnice D6 v připravovaném úseku Knínice – Bošov (hranice kraje), dle ZÚR Kk stavba č. D.01.</w:t>
            </w:r>
          </w:p>
          <w:p w:rsidR="002C226A" w:rsidRPr="00716E18" w:rsidRDefault="002C226A" w:rsidP="00716E18">
            <w:pPr>
              <w:spacing w:before="60"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K návrhu územního plánu Žlutice uplatňujeme následující námitky:</w:t>
            </w:r>
          </w:p>
          <w:p w:rsidR="002C226A" w:rsidRPr="00716E18" w:rsidRDefault="002C226A" w:rsidP="00716E18">
            <w:pPr>
              <w:pStyle w:val="Odstavecseseznamem"/>
              <w:numPr>
                <w:ilvl w:val="0"/>
                <w:numId w:val="123"/>
              </w:numPr>
              <w:suppressAutoHyphens w:val="0"/>
              <w:autoSpaceDN/>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 xml:space="preserve">Požadujeme uvést do souladu s platnou legislativou označení stávající silnice I. třídy I/6 a označení budoucí dálnice D6, a to </w:t>
            </w:r>
            <w:r w:rsidRPr="00716E18">
              <w:rPr>
                <w:rFonts w:ascii="Times New Roman" w:eastAsia="Calibri" w:hAnsi="Times New Roman"/>
                <w:sz w:val="20"/>
                <w:szCs w:val="20"/>
                <w:u w:val="single"/>
              </w:rPr>
              <w:t>napříč celým textem návrhu ÚP</w:t>
            </w:r>
            <w:r w:rsidRPr="00716E18">
              <w:rPr>
                <w:rFonts w:ascii="Times New Roman" w:eastAsia="Calibri" w:hAnsi="Times New Roman"/>
                <w:sz w:val="20"/>
                <w:szCs w:val="20"/>
              </w:rPr>
              <w:t xml:space="preserve"> pro veřejné projednání.</w:t>
            </w:r>
          </w:p>
          <w:p w:rsidR="002C226A" w:rsidRPr="00716E18" w:rsidRDefault="002C226A" w:rsidP="00716E18">
            <w:pPr>
              <w:pStyle w:val="Odstavecseseznamem"/>
              <w:spacing w:before="60" w:after="0" w:line="240" w:lineRule="auto"/>
              <w:ind w:left="142"/>
              <w:rPr>
                <w:rFonts w:ascii="Times New Roman" w:eastAsia="Calibri" w:hAnsi="Times New Roman"/>
                <w:sz w:val="20"/>
                <w:szCs w:val="20"/>
              </w:rPr>
            </w:pPr>
            <w:r w:rsidRPr="00716E18">
              <w:rPr>
                <w:rFonts w:ascii="Times New Roman" w:eastAsia="Calibri" w:hAnsi="Times New Roman"/>
                <w:sz w:val="20"/>
                <w:szCs w:val="20"/>
              </w:rPr>
              <w:t>Odůvodnění: ŘSD ČR zaslalo dopisem č.j. 19414-ŘSD-16-11110 ze dne 11.8.2016 vyjádření k návrhu ÚP Žlutice pro veřejné projednání, ve kterém byl mj. uveden požadavek zohlednit v návrhu zrušení pojmu „rychlostní silnice“ a jeho nahrazení novým označením „dálnice II. třídy“. V rámci úprav návrhu ÚP Žlutice byl tento požadavek akceptován, avšak ne napříč celým textem. Střídavé označení „R6“, „D6“, „I/6“, „rychlostní silnice“, Kapacitní silnice“ a „dálnice“ námi sledované silniční sítě v textu předloženého návrhu ÚP považujeme zmatečné a zavádějící.</w:t>
            </w:r>
          </w:p>
          <w:p w:rsidR="002C226A" w:rsidRPr="00716E18" w:rsidRDefault="002C226A" w:rsidP="00716E18">
            <w:pPr>
              <w:pStyle w:val="Odstavecseseznamem"/>
              <w:numPr>
                <w:ilvl w:val="0"/>
                <w:numId w:val="123"/>
              </w:numPr>
              <w:suppressAutoHyphens w:val="0"/>
              <w:autoSpaceDN/>
              <w:spacing w:before="60" w:after="0" w:line="240" w:lineRule="auto"/>
              <w:ind w:left="142" w:hanging="142"/>
              <w:contextualSpacing/>
              <w:textAlignment w:val="auto"/>
              <w:rPr>
                <w:rFonts w:ascii="Times New Roman" w:eastAsia="Calibri" w:hAnsi="Times New Roman"/>
                <w:sz w:val="20"/>
                <w:szCs w:val="20"/>
              </w:rPr>
            </w:pPr>
            <w:r w:rsidRPr="00716E18">
              <w:rPr>
                <w:rFonts w:ascii="Times New Roman" w:eastAsia="Calibri" w:hAnsi="Times New Roman"/>
                <w:sz w:val="20"/>
                <w:szCs w:val="20"/>
              </w:rPr>
              <w:t>Předložený návrh ÚP vymezuje plochu Z73 – VS, která zasahuje až na hranici koridoru vymezeného pro stavbu dálnice D6. Uvedená plocha byla v návrhu ÚP Žlutice pro 1. Veřejné projednání vymezena jako plocha Z75 – VS. Změna této plochy nebyla v „Příloze k oznámení opakovaného veřejného projednání“ uvedena. Rozsah plochy Z73 VS požadujeme koordinovat s připravovanou stavbou dálnice D6 v uvedeném úseku. Stavbu dálnice D6 připravuje ŘSD ČR, Správa Karlovy Vary, úsek výstavby.</w:t>
            </w:r>
          </w:p>
          <w:p w:rsidR="002C226A" w:rsidRPr="00716E18" w:rsidRDefault="002C226A" w:rsidP="00716E18">
            <w:pPr>
              <w:pStyle w:val="Odstavecseseznamem"/>
              <w:spacing w:before="60" w:after="0" w:line="240" w:lineRule="auto"/>
              <w:ind w:left="142"/>
              <w:rPr>
                <w:rFonts w:ascii="Times New Roman" w:eastAsia="Calibri" w:hAnsi="Times New Roman"/>
                <w:sz w:val="20"/>
                <w:szCs w:val="20"/>
              </w:rPr>
            </w:pPr>
            <w:r w:rsidRPr="00716E18">
              <w:rPr>
                <w:rFonts w:ascii="Times New Roman" w:eastAsia="Calibri" w:hAnsi="Times New Roman"/>
                <w:sz w:val="20"/>
                <w:szCs w:val="20"/>
              </w:rPr>
              <w:t>Odůvodnění: Stavba dálnice D6 je na základě usnesení Centrální komise Ministerstva dopravy ze dne 20. září 2019 dále připravována v širším uspořádání D25.5. V současné době je pro stavbu dálnice D6 v předmětném úseku zpracovávána dokumentace pro stavební povolení.</w:t>
            </w:r>
          </w:p>
          <w:p w:rsidR="000814C6" w:rsidRPr="00716E18" w:rsidRDefault="002C226A" w:rsidP="00716E18">
            <w:pPr>
              <w:spacing w:before="60" w:after="0" w:line="240" w:lineRule="auto"/>
              <w:rPr>
                <w:rFonts w:eastAsia="Calibri"/>
              </w:rPr>
            </w:pPr>
            <w:r w:rsidRPr="00716E18">
              <w:rPr>
                <w:rFonts w:ascii="Times New Roman" w:eastAsia="Calibri" w:hAnsi="Times New Roman"/>
                <w:sz w:val="20"/>
                <w:szCs w:val="20"/>
              </w:rPr>
              <w:t xml:space="preserve">Dále upozorňujeme, že plochy Z73 a Z74, které jsou v grafické části uvedeny jako „VS“ (plochy smíšené výrobní) jsou v textové části návrhu ÚP Žlutice uvedeny jako plochy „VP“ (plochy pro výrobu). V textové části návrhu ÚP v bodě 6.1.) „Stanovení podmínek pro využití </w:t>
            </w:r>
            <w:r w:rsidRPr="00716E18">
              <w:rPr>
                <w:rFonts w:ascii="Times New Roman" w:eastAsia="Calibri" w:hAnsi="Times New Roman"/>
                <w:sz w:val="20"/>
                <w:szCs w:val="20"/>
              </w:rPr>
              <w:lastRenderedPageBreak/>
              <w:t>ploch s rozdílným způsobem využití“ nejsou plochy „VP“ uvedeny.</w:t>
            </w:r>
          </w:p>
        </w:tc>
        <w:tc>
          <w:tcPr>
            <w:tcW w:w="2693" w:type="dxa"/>
            <w:shd w:val="clear" w:color="auto" w:fill="auto"/>
          </w:tcPr>
          <w:p w:rsidR="002C226A" w:rsidRPr="00716E18" w:rsidRDefault="002C226A" w:rsidP="00716E18">
            <w:pPr>
              <w:pStyle w:val="Odstavecseseznamem"/>
              <w:numPr>
                <w:ilvl w:val="0"/>
                <w:numId w:val="132"/>
              </w:numPr>
              <w:suppressAutoHyphens w:val="0"/>
              <w:autoSpaceDN/>
              <w:spacing w:after="0" w:line="240" w:lineRule="auto"/>
              <w:ind w:left="176" w:hanging="142"/>
              <w:contextualSpacing/>
              <w:textAlignment w:val="auto"/>
              <w:rPr>
                <w:rFonts w:ascii="Times New Roman" w:eastAsia="Calibri" w:hAnsi="Times New Roman"/>
                <w:b/>
                <w:sz w:val="20"/>
                <w:szCs w:val="20"/>
              </w:rPr>
            </w:pPr>
            <w:r w:rsidRPr="00716E18">
              <w:rPr>
                <w:rFonts w:ascii="Times New Roman" w:eastAsia="Calibri" w:hAnsi="Times New Roman"/>
                <w:b/>
                <w:sz w:val="20"/>
                <w:szCs w:val="20"/>
              </w:rPr>
              <w:lastRenderedPageBreak/>
              <w:t>Námitka – požadavek uvést do souladu s platnou legislativou označení dálnice II. třídy</w:t>
            </w:r>
          </w:p>
          <w:p w:rsidR="002C226A" w:rsidRPr="00716E18" w:rsidRDefault="002C226A" w:rsidP="00716E18">
            <w:pPr>
              <w:pStyle w:val="Odstavecseseznamem"/>
              <w:numPr>
                <w:ilvl w:val="0"/>
                <w:numId w:val="132"/>
              </w:numPr>
              <w:suppressAutoHyphens w:val="0"/>
              <w:autoSpaceDN/>
              <w:spacing w:after="0" w:line="240" w:lineRule="auto"/>
              <w:ind w:left="176" w:hanging="142"/>
              <w:contextualSpacing/>
              <w:textAlignment w:val="auto"/>
              <w:rPr>
                <w:rFonts w:ascii="Times New Roman" w:eastAsia="Calibri" w:hAnsi="Times New Roman"/>
                <w:b/>
                <w:sz w:val="20"/>
                <w:szCs w:val="20"/>
              </w:rPr>
            </w:pPr>
            <w:r w:rsidRPr="00716E18">
              <w:rPr>
                <w:rFonts w:ascii="Times New Roman" w:eastAsia="Calibri" w:hAnsi="Times New Roman"/>
                <w:b/>
                <w:sz w:val="20"/>
                <w:szCs w:val="20"/>
              </w:rPr>
              <w:t>Námitka – požadavek koordinace připravenou stavbu dálnice s navrženou rozvojovou plochou Z73 - VS</w:t>
            </w:r>
          </w:p>
          <w:p w:rsidR="002C226A" w:rsidRPr="00716E18" w:rsidRDefault="002C226A" w:rsidP="00716E18">
            <w:pPr>
              <w:spacing w:after="0" w:line="240" w:lineRule="auto"/>
              <w:rPr>
                <w:rFonts w:ascii="Times New Roman" w:eastAsia="Calibri" w:hAnsi="Times New Roman"/>
                <w:sz w:val="20"/>
                <w:szCs w:val="20"/>
              </w:rPr>
            </w:pPr>
          </w:p>
          <w:p w:rsidR="002C226A" w:rsidRPr="00716E18" w:rsidRDefault="002C226A"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Námitkám se vyhovuje</w:t>
            </w:r>
          </w:p>
          <w:p w:rsidR="002C226A" w:rsidRPr="00716E18" w:rsidRDefault="002C226A" w:rsidP="00716E18">
            <w:pPr>
              <w:spacing w:after="0" w:line="240" w:lineRule="auto"/>
              <w:jc w:val="both"/>
              <w:rPr>
                <w:rFonts w:ascii="Times New Roman" w:eastAsia="Calibri" w:hAnsi="Times New Roman"/>
                <w:sz w:val="20"/>
                <w:szCs w:val="20"/>
              </w:rPr>
            </w:pPr>
          </w:p>
          <w:p w:rsidR="002C226A" w:rsidRPr="00716E18" w:rsidRDefault="002C226A" w:rsidP="00716E18">
            <w:pPr>
              <w:spacing w:after="0" w:line="240" w:lineRule="auto"/>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2C226A" w:rsidRPr="00716E18" w:rsidRDefault="002C226A"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Oprávněný investor požaduje </w:t>
            </w:r>
            <w:r w:rsidRPr="00716E18">
              <w:rPr>
                <w:rFonts w:ascii="Times New Roman" w:eastAsia="Calibri" w:hAnsi="Times New Roman"/>
                <w:sz w:val="20"/>
                <w:szCs w:val="20"/>
                <w:u w:val="single"/>
              </w:rPr>
              <w:t>opravit označení dálnice</w:t>
            </w:r>
            <w:r w:rsidRPr="00716E18">
              <w:rPr>
                <w:rFonts w:ascii="Times New Roman" w:eastAsia="Calibri" w:hAnsi="Times New Roman"/>
                <w:sz w:val="20"/>
                <w:szCs w:val="20"/>
              </w:rPr>
              <w:t xml:space="preserve"> II. třídy napříč celým textem. Oprava bude provedena.</w:t>
            </w:r>
          </w:p>
          <w:p w:rsidR="002C226A" w:rsidRPr="00716E18" w:rsidRDefault="002C226A"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u w:val="single"/>
              </w:rPr>
              <w:t>Rozvojová plocha Z75 – VS</w:t>
            </w:r>
            <w:r w:rsidRPr="00716E18">
              <w:rPr>
                <w:rFonts w:ascii="Times New Roman" w:eastAsia="Calibri" w:hAnsi="Times New Roman"/>
                <w:sz w:val="20"/>
                <w:szCs w:val="20"/>
              </w:rPr>
              <w:t>: do textové části bude k této rozvojové ploše uvedena podmínka, že využití této plochy je podmíněno prvotní realizací stavby dálnice D6.</w:t>
            </w:r>
          </w:p>
          <w:p w:rsidR="002C226A" w:rsidRPr="00716E18" w:rsidRDefault="002C226A" w:rsidP="00716E18">
            <w:pPr>
              <w:spacing w:after="0" w:line="240" w:lineRule="auto"/>
              <w:rPr>
                <w:rFonts w:eastAsia="Calibri"/>
              </w:rPr>
            </w:pPr>
            <w:r w:rsidRPr="00716E18">
              <w:rPr>
                <w:rFonts w:ascii="Times New Roman" w:eastAsia="Calibri" w:hAnsi="Times New Roman"/>
                <w:sz w:val="20"/>
                <w:szCs w:val="20"/>
                <w:u w:val="single"/>
              </w:rPr>
              <w:t>Plochy Z73 a Z74:</w:t>
            </w:r>
            <w:r w:rsidRPr="00716E18">
              <w:rPr>
                <w:rFonts w:ascii="Times New Roman" w:eastAsia="Calibri" w:hAnsi="Times New Roman"/>
                <w:sz w:val="20"/>
                <w:szCs w:val="20"/>
              </w:rPr>
              <w:t xml:space="preserve"> textová a grafická část návrhu bude uvedena do souladu</w:t>
            </w:r>
          </w:p>
          <w:p w:rsidR="000814C6" w:rsidRPr="00716E18" w:rsidRDefault="000814C6" w:rsidP="00716E18">
            <w:pPr>
              <w:jc w:val="both"/>
              <w:rPr>
                <w:rFonts w:ascii="Times New Roman" w:eastAsia="Calibri" w:hAnsi="Times New Roman"/>
                <w:sz w:val="20"/>
                <w:szCs w:val="20"/>
              </w:rPr>
            </w:pPr>
            <w:r w:rsidRPr="00716E18">
              <w:rPr>
                <w:rFonts w:ascii="Times New Roman" w:eastAsia="Calibri" w:hAnsi="Times New Roman"/>
                <w:sz w:val="20"/>
                <w:szCs w:val="20"/>
              </w:rPr>
              <w:t xml:space="preserve">. </w:t>
            </w:r>
          </w:p>
        </w:tc>
      </w:tr>
      <w:tr w:rsidR="000814C6" w:rsidRPr="00716E18" w:rsidTr="00716E18">
        <w:tc>
          <w:tcPr>
            <w:tcW w:w="387" w:type="dxa"/>
            <w:shd w:val="clear" w:color="auto" w:fill="auto"/>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t>3.</w:t>
            </w:r>
          </w:p>
        </w:tc>
        <w:tc>
          <w:tcPr>
            <w:tcW w:w="1598" w:type="dxa"/>
            <w:tcBorders>
              <w:bottom w:val="single" w:sz="4" w:space="0" w:color="auto"/>
            </w:tcBorders>
            <w:shd w:val="clear" w:color="auto" w:fill="auto"/>
          </w:tcPr>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KSB spol s r.o.</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Božičany č.p. 167, </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362 25</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Ing. </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 xml:space="preserve">Vojtěch Zítko </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–jednatel společnosti</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doručeno dne</w:t>
            </w:r>
          </w:p>
          <w:p w:rsidR="00376F76" w:rsidRPr="00716E18" w:rsidRDefault="00376F76"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10.11.2020</w:t>
            </w:r>
          </w:p>
          <w:p w:rsidR="00376F76" w:rsidRPr="00716E18" w:rsidRDefault="00376F76" w:rsidP="00716E18">
            <w:pPr>
              <w:spacing w:after="0" w:line="240" w:lineRule="auto"/>
              <w:jc w:val="both"/>
              <w:rPr>
                <w:rFonts w:ascii="Times New Roman" w:eastAsia="Calibri" w:hAnsi="Times New Roman"/>
                <w:sz w:val="20"/>
                <w:szCs w:val="20"/>
              </w:rPr>
            </w:pPr>
          </w:p>
          <w:p w:rsidR="000814C6" w:rsidRPr="00716E18" w:rsidRDefault="000814C6" w:rsidP="00716E18">
            <w:pPr>
              <w:jc w:val="both"/>
              <w:rPr>
                <w:rFonts w:ascii="Times New Roman" w:eastAsia="Calibri" w:hAnsi="Times New Roman"/>
                <w:sz w:val="20"/>
                <w:szCs w:val="20"/>
              </w:rPr>
            </w:pPr>
          </w:p>
        </w:tc>
        <w:tc>
          <w:tcPr>
            <w:tcW w:w="4961" w:type="dxa"/>
            <w:tcBorders>
              <w:bottom w:val="single" w:sz="4" w:space="0" w:color="auto"/>
            </w:tcBorders>
            <w:shd w:val="clear" w:color="auto" w:fill="auto"/>
          </w:tcPr>
          <w:p w:rsidR="00B52CC3" w:rsidRPr="00716E18" w:rsidRDefault="00B52CC3" w:rsidP="00716E18">
            <w:pPr>
              <w:pStyle w:val="Odstavecseseznamem"/>
              <w:numPr>
                <w:ilvl w:val="0"/>
                <w:numId w:val="129"/>
              </w:numPr>
              <w:suppressAutoHyphens w:val="0"/>
              <w:autoSpaceDN/>
              <w:spacing w:before="60" w:after="0" w:line="240" w:lineRule="auto"/>
              <w:ind w:left="180" w:hanging="180"/>
              <w:contextualSpacing/>
              <w:jc w:val="both"/>
              <w:textAlignment w:val="auto"/>
              <w:rPr>
                <w:rFonts w:ascii="Times New Roman" w:eastAsia="Calibri" w:hAnsi="Times New Roman"/>
                <w:sz w:val="20"/>
                <w:szCs w:val="20"/>
                <w:u w:val="single"/>
              </w:rPr>
            </w:pPr>
            <w:r w:rsidRPr="00716E18">
              <w:rPr>
                <w:rFonts w:ascii="Times New Roman" w:eastAsia="Calibri" w:hAnsi="Times New Roman"/>
                <w:sz w:val="20"/>
                <w:szCs w:val="20"/>
                <w:u w:val="single"/>
              </w:rPr>
              <w:t>Vymezení území dotčeného námitkou:</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Čistírna odpadních vod na pozemku p.č. 2004/3 v k.ú. Protivec u Žlutic ve vlastnictví KSB spol. s r.o. (LV č. 75) jako VPS – veřejně prospěšná stavba</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Obsah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Jako vlastník pozemku p.č. 2004/3 v k.ú. Protivec u Žlutic nesouhlasíme s návrhem umístění čistírny odpadních vod na pozemku p.č. 2004/3 v k.ú. Protivec u Žlutic, návrh tohoto umístění je neopodstatněný, nemá žádnou návaznost a není podložen proveditelným projektem. Umístění ČOV pro potřeby obce by mělo být na pozemcích ve vlastnictví obce v nižších polohách, aby napojení kanalizace k ČOV mohlo dojít gravitačně, aby finančně nezatěžovalo obec a občany obce. Zároveň dojde ke znehodnocení pozemku ve vlastnictví KSB spol. s r.o. bez souhlasu vlastníka.</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Žádáme o přemístění umístění ČOV mimo pozemky ve vlastnictví společnosti KSB spol. s r.o., neboť pozemky ve vlastnictví KSP spol. s r.o. jsou zatíženy několika záměry obce a dojde k jejich znehodnocení.</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Zároveň nesouhlasíme s návrhem veřejně prospěšné stavby ČOV na p.p.č. 2004/3 v k.ú. Protivec u Žlutic.</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Návrh ČOV na pozemku p.č. 2004/3 v k.ú. Protivec u Žlutic je nevhodný, a to zejména proto, že jde o jeden z nejvýše položených pozemků, kanalizace k ČOV v tomto místě nebude moci být připojena gravitačně. Toto řešení je pro obec i občany obce nevýhodné i z hlediska finanční stránky, neboť připojení většiny přípojek kanalizace obce bude muset být přes přečerpávací stanice.</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ČOV musí být umístěna v jižní části pod obcí tak, aby bylo možné gravitační připojení kanalizace.</w:t>
            </w:r>
          </w:p>
          <w:p w:rsidR="00B52CC3" w:rsidRPr="00716E18" w:rsidRDefault="00B52CC3" w:rsidP="00716E18">
            <w:pPr>
              <w:pStyle w:val="Odstavecseseznamem"/>
              <w:spacing w:before="60" w:after="0" w:line="240" w:lineRule="auto"/>
              <w:ind w:left="284" w:hanging="284"/>
              <w:jc w:val="both"/>
              <w:rPr>
                <w:rFonts w:ascii="Times New Roman" w:eastAsia="Calibri" w:hAnsi="Times New Roman"/>
                <w:sz w:val="10"/>
                <w:szCs w:val="20"/>
              </w:rPr>
            </w:pPr>
          </w:p>
          <w:p w:rsidR="00B52CC3" w:rsidRPr="00716E18" w:rsidRDefault="00B52CC3" w:rsidP="00716E18">
            <w:pPr>
              <w:pStyle w:val="Odstavecseseznamem"/>
              <w:numPr>
                <w:ilvl w:val="0"/>
                <w:numId w:val="129"/>
              </w:numPr>
              <w:suppressAutoHyphens w:val="0"/>
              <w:autoSpaceDN/>
              <w:spacing w:before="60" w:after="0" w:line="240" w:lineRule="auto"/>
              <w:ind w:left="284" w:hanging="284"/>
              <w:contextualSpacing/>
              <w:jc w:val="both"/>
              <w:textAlignment w:val="auto"/>
              <w:rPr>
                <w:rFonts w:ascii="Times New Roman" w:eastAsia="Calibri" w:hAnsi="Times New Roman"/>
                <w:sz w:val="20"/>
                <w:szCs w:val="20"/>
                <w:u w:val="single"/>
              </w:rPr>
            </w:pPr>
            <w:r w:rsidRPr="00716E18">
              <w:rPr>
                <w:rFonts w:ascii="Times New Roman" w:eastAsia="Calibri" w:hAnsi="Times New Roman"/>
                <w:sz w:val="20"/>
                <w:szCs w:val="20"/>
                <w:u w:val="single"/>
              </w:rPr>
              <w:t>Vymezení území dotčeného námitkou:</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Cyklotrasa na pozemcích p.č. 327/2, 327/3, 2460/14, 2460/18, 2280 v k.ú. Protivec u Žlutic ve vlastnictví KSB spol. s r.o. (LV č. 75) podél železnice</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Obsah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Jako vlastník pozemků p.p.č 327/2, 327/3, 2460/14, 2460/18, 2280 v k.ú. Protivec u Žlutic nesouhlasíme s návrhem vedení cyklotrasy na těchto pozemcích. Jde o zemědělsky využívané pozemky, trvalý travní porost, kde se nenachází ani nejsou navrženy žádné cesty. Návrh umístění cyklotrasy je také v rozporu se schváleným plánem společných zařízení KoPÚ k.ú. Protivec u Žlutic.</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Zároveň dojde ke znehodnocení pozemku ve vlastnictví KSB spol. s r.o. bez souhlasu vlastníka.</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Žádáme o odstranění návrhu cyklotrasy mimo pozemky ve vlastnictví společnosti KSB spol. s r.o., neboť pozemky ve vlastnictví KSB spol. s r.o. jsou zatíženy několika záměry obce a dojde k jejich znehodnocení.</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 xml:space="preserve">Návrh cyklotrasy podél dráhy na zemědělských pozemcích p.č. 327/2, 327/3, 2460/14, 2460/18, 2280 v k.ú. Protivec u Žlutic je nevhodný, a to nejen z hlediska </w:t>
            </w:r>
            <w:r w:rsidRPr="00716E18">
              <w:rPr>
                <w:rFonts w:ascii="Times New Roman" w:eastAsia="Calibri" w:hAnsi="Times New Roman"/>
                <w:sz w:val="20"/>
                <w:szCs w:val="20"/>
              </w:rPr>
              <w:lastRenderedPageBreak/>
              <w:t>bezpečnosti cyklistů, ale také z hlediska omezení zemědělského ekologického využití pozemků. V daném místě se nenachází ani zde nejsou navrženy žádné cesty. Návrh cyklotrasy je též v rozporu se schváleným plánem společných zařízení KoPÚ k.ú. Protivec u Žlutic.</w:t>
            </w:r>
          </w:p>
          <w:p w:rsidR="00B52CC3" w:rsidRPr="00716E18" w:rsidRDefault="00B52CC3" w:rsidP="00716E18">
            <w:pPr>
              <w:pStyle w:val="Odstavecseseznamem"/>
              <w:spacing w:before="60" w:after="0" w:line="240" w:lineRule="auto"/>
              <w:ind w:left="284" w:hanging="284"/>
              <w:jc w:val="both"/>
              <w:rPr>
                <w:rFonts w:ascii="Times New Roman" w:eastAsia="Calibri" w:hAnsi="Times New Roman"/>
                <w:sz w:val="12"/>
                <w:szCs w:val="20"/>
                <w:u w:val="single"/>
              </w:rPr>
            </w:pPr>
          </w:p>
          <w:p w:rsidR="00B52CC3" w:rsidRPr="00716E18" w:rsidRDefault="00B52CC3" w:rsidP="00716E18">
            <w:pPr>
              <w:pStyle w:val="Odstavecseseznamem"/>
              <w:numPr>
                <w:ilvl w:val="0"/>
                <w:numId w:val="129"/>
              </w:numPr>
              <w:suppressAutoHyphens w:val="0"/>
              <w:autoSpaceDN/>
              <w:spacing w:before="60" w:after="0" w:line="240" w:lineRule="auto"/>
              <w:ind w:left="284" w:hanging="284"/>
              <w:contextualSpacing/>
              <w:jc w:val="both"/>
              <w:textAlignment w:val="auto"/>
              <w:rPr>
                <w:rFonts w:ascii="Times New Roman" w:eastAsia="Calibri" w:hAnsi="Times New Roman"/>
                <w:sz w:val="20"/>
                <w:szCs w:val="20"/>
                <w:u w:val="single"/>
              </w:rPr>
            </w:pPr>
            <w:r w:rsidRPr="00716E18">
              <w:rPr>
                <w:rFonts w:ascii="Times New Roman" w:eastAsia="Calibri" w:hAnsi="Times New Roman"/>
                <w:sz w:val="20"/>
                <w:szCs w:val="20"/>
                <w:u w:val="single"/>
              </w:rPr>
              <w:t>Vymezení území dotčeného námitkou:</w:t>
            </w:r>
          </w:p>
          <w:p w:rsidR="00B52CC3" w:rsidRPr="00716E18" w:rsidRDefault="00B52CC3" w:rsidP="00716E18">
            <w:pPr>
              <w:pStyle w:val="Odstavecseseznamem"/>
              <w:tabs>
                <w:tab w:val="decimal" w:pos="432"/>
              </w:tabs>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VT 4 Vedení VTL plynu na pozemku p.č. 2004/3 v k.ú. Protivec u Žlutic ve vlastnictví KSB spol. s r.o. (LV č. 75) a koridor pro VPS veřejně prospěšné stavby, šíře koridoru je 200 m.</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Obsah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Jako vlastník pozemku p.č. 2004/3 v k.ú. Protivec u Žlutic nesouhlasíme s návrhem umístění vedení VTL plynu na tomto pozemku. Navržená trasa VTL plynovodu je dalším zatížením a znehodnocením pozemku.</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Žádáme, aby trasa vedení VTL včetně ochranného pásma byla posunuta mimo plochu pozemku p.č. 2004/3 v k.ú. Protivec u Žlutic ve vlastnictví KSB spol. s r.o.</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Návrh VTL plynovodu je dalším zatížením pozemku p.č. 2004/3 v k.ú. Protivec u Žlutic ve vlastnictví KSB spol. s r.o., v návrhu ÚP je celkem návrh pěti zatížení na tomto pozemku za nesouhlasu KSB spol. s r.o., přičemž návrh neřeší úspornost navržených záměrů. Záměry je možné vést v místech ochranných pásem ostatních vedení a jiných opatření tak, aby nedocházelo ke znehodnocování celé řady pozemků jednotlivých vlastníků. Navrženou trasu VTL je možné posunout mimo pozemek p.č. 2004/3 v k.ú. Protivec u Žlutic.</w:t>
            </w:r>
          </w:p>
          <w:p w:rsidR="00B52CC3" w:rsidRPr="00716E18" w:rsidRDefault="00B52CC3" w:rsidP="00716E18">
            <w:pPr>
              <w:pStyle w:val="Odstavecseseznamem"/>
              <w:spacing w:before="60" w:after="0" w:line="240" w:lineRule="auto"/>
              <w:ind w:left="284" w:hanging="284"/>
              <w:jc w:val="both"/>
              <w:rPr>
                <w:rFonts w:ascii="Times New Roman" w:eastAsia="Calibri" w:hAnsi="Times New Roman"/>
                <w:sz w:val="12"/>
                <w:szCs w:val="20"/>
              </w:rPr>
            </w:pPr>
          </w:p>
          <w:p w:rsidR="00B52CC3" w:rsidRPr="00716E18" w:rsidRDefault="00B52CC3" w:rsidP="00716E18">
            <w:pPr>
              <w:pStyle w:val="Odstavecseseznamem"/>
              <w:numPr>
                <w:ilvl w:val="0"/>
                <w:numId w:val="129"/>
              </w:numPr>
              <w:suppressAutoHyphens w:val="0"/>
              <w:autoSpaceDN/>
              <w:spacing w:before="60" w:after="0" w:line="240" w:lineRule="auto"/>
              <w:ind w:left="284" w:hanging="284"/>
              <w:contextualSpacing/>
              <w:jc w:val="both"/>
              <w:textAlignment w:val="auto"/>
              <w:rPr>
                <w:rFonts w:ascii="Times New Roman" w:eastAsia="Calibri" w:hAnsi="Times New Roman"/>
                <w:sz w:val="20"/>
                <w:szCs w:val="20"/>
                <w:u w:val="single"/>
              </w:rPr>
            </w:pPr>
            <w:r w:rsidRPr="00716E18">
              <w:rPr>
                <w:rFonts w:ascii="Times New Roman" w:eastAsia="Calibri" w:hAnsi="Times New Roman"/>
                <w:sz w:val="20"/>
                <w:szCs w:val="20"/>
                <w:u w:val="single"/>
              </w:rPr>
              <w:t>Vymezení území dotčeného námitkou:</w:t>
            </w:r>
          </w:p>
          <w:p w:rsidR="00B52CC3" w:rsidRPr="00716E18" w:rsidRDefault="00B52CC3" w:rsidP="00716E18">
            <w:pPr>
              <w:pStyle w:val="Odstavecseseznamem"/>
              <w:tabs>
                <w:tab w:val="decimal" w:pos="432"/>
              </w:tabs>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VD 4 – Návrh koridoru pro přeložku komunikace II/194 Žlutice – Chyše, dopravní infrastruktura D59, veřejně prospěšná stavba na pozemku p.č. 390/9 v k.ú. Protivec u Žlutic ve vlastnictví KSB spol. s r.o. (LV č. 75).</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Obsah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Jako vlastník pozemku p.č. 390/9 v k.ú. Protivec u Žlutic zásadně nesouhlasíme s návrhem umístění přeložky komunikace II/194 Žlutice – Chyše na pozemku 390/9 v k.ú. Protivec u Žlutic, zároveň nesouhlasíme s veřejně prospěšnou stavbou na tomto pozemku. Tento pozemek je zemědělsky využívaný a je součástí zemědělských bloků. Žádáme, aby koridor přeložky komunikace II/194 Žlutice – Chyše byl nyvržen mimo tento pozemek p.č. 390/9 v k.ú. Protivec ve vlastnictví KSB spol. s r.o., neboť napojení přeložky na původní komunikaci je ještě možné před tímto pozemkem.</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u w:val="single"/>
              </w:rPr>
            </w:pPr>
            <w:r w:rsidRPr="00716E18">
              <w:rPr>
                <w:rFonts w:ascii="Times New Roman" w:eastAsia="Calibri" w:hAnsi="Times New Roman"/>
                <w:sz w:val="20"/>
                <w:szCs w:val="20"/>
                <w:u w:val="single"/>
              </w:rPr>
              <w:t>Odůvodnění námitky</w:t>
            </w:r>
          </w:p>
          <w:p w:rsidR="00B52CC3" w:rsidRPr="00716E18" w:rsidRDefault="00B52CC3" w:rsidP="00716E18">
            <w:pPr>
              <w:pStyle w:val="Odstavecseseznamem"/>
              <w:spacing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Nesouhlas s navrženým koridorem na pozemku p.č. 390/9 v k.ú. Protivec u Žlutic podávala společ podávala společnost KSB spol. s r.o. opakovaně včetně podáním námitek v r. 2016, v posledním návrhu je koridor přeložky komunikace pouze částečně posunut, nadále však zůstává na p.p.č. 390/9 v k.ú. Protivec u Žlutic v původním rozsahu, přestože ve vypořádání námitky z r. 2016 bylo uvedeno, že se námitce vyhovuje.</w:t>
            </w:r>
          </w:p>
          <w:p w:rsidR="00B52CC3" w:rsidRPr="00716E18" w:rsidRDefault="00B52CC3" w:rsidP="00716E18">
            <w:pPr>
              <w:pStyle w:val="Odstavecseseznamem"/>
              <w:spacing w:before="60" w:after="0" w:line="240" w:lineRule="auto"/>
              <w:ind w:left="284" w:hanging="284"/>
              <w:jc w:val="both"/>
              <w:rPr>
                <w:rFonts w:ascii="Times New Roman" w:eastAsia="Calibri" w:hAnsi="Times New Roman"/>
                <w:sz w:val="12"/>
                <w:szCs w:val="20"/>
              </w:rPr>
            </w:pPr>
            <w:r w:rsidRPr="00716E18">
              <w:rPr>
                <w:rFonts w:ascii="Times New Roman" w:eastAsia="Calibri" w:hAnsi="Times New Roman"/>
                <w:sz w:val="20"/>
                <w:szCs w:val="20"/>
              </w:rPr>
              <w:t xml:space="preserve"> </w:t>
            </w:r>
          </w:p>
          <w:p w:rsidR="00B52CC3" w:rsidRPr="00716E18" w:rsidRDefault="00B52CC3" w:rsidP="00716E18">
            <w:pPr>
              <w:pStyle w:val="Odstavecseseznamem"/>
              <w:numPr>
                <w:ilvl w:val="0"/>
                <w:numId w:val="129"/>
              </w:numPr>
              <w:suppressAutoHyphens w:val="0"/>
              <w:autoSpaceDN/>
              <w:spacing w:before="60" w:after="0" w:line="240" w:lineRule="auto"/>
              <w:ind w:left="142" w:hanging="142"/>
              <w:contextualSpacing/>
              <w:jc w:val="both"/>
              <w:textAlignment w:val="auto"/>
              <w:rPr>
                <w:rFonts w:ascii="Times New Roman" w:eastAsia="Calibri" w:hAnsi="Times New Roman"/>
                <w:sz w:val="20"/>
                <w:szCs w:val="20"/>
                <w:u w:val="single"/>
              </w:rPr>
            </w:pPr>
            <w:r w:rsidRPr="00716E18">
              <w:rPr>
                <w:rFonts w:ascii="Times New Roman" w:eastAsia="Calibri" w:hAnsi="Times New Roman"/>
                <w:sz w:val="20"/>
                <w:szCs w:val="20"/>
              </w:rPr>
              <w:lastRenderedPageBreak/>
              <w:t>Společnost KSB spol. s r.o. nadále trvá na Námitkách společnosti KSB spol. s r.o. k Návrhu ÚP Žlutice z roku 2016 podaných na Magistrátu města Karlovy Vary dne 29.8.2016 – viz příloha tohoto vyjádření.</w:t>
            </w:r>
          </w:p>
          <w:p w:rsidR="00B52CC3" w:rsidRPr="00716E18" w:rsidRDefault="00B52CC3" w:rsidP="00716E18">
            <w:pPr>
              <w:pStyle w:val="Odstavecseseznamem"/>
              <w:spacing w:before="60" w:after="0" w:line="240" w:lineRule="auto"/>
              <w:ind w:left="142"/>
              <w:jc w:val="both"/>
              <w:rPr>
                <w:rFonts w:ascii="Times New Roman" w:eastAsia="Calibri" w:hAnsi="Times New Roman"/>
                <w:sz w:val="20"/>
                <w:szCs w:val="20"/>
              </w:rPr>
            </w:pPr>
            <w:r w:rsidRPr="00716E18">
              <w:rPr>
                <w:rFonts w:ascii="Times New Roman" w:eastAsia="Calibri" w:hAnsi="Times New Roman"/>
                <w:sz w:val="20"/>
                <w:szCs w:val="20"/>
              </w:rPr>
              <w:t>Další námitky podané v r. 2016 se týkaly např.:</w:t>
            </w:r>
          </w:p>
          <w:p w:rsidR="00B52CC3" w:rsidRPr="00716E18" w:rsidRDefault="00B52CC3" w:rsidP="00716E18">
            <w:pPr>
              <w:pStyle w:val="Odstavecseseznamem"/>
              <w:numPr>
                <w:ilvl w:val="0"/>
                <w:numId w:val="130"/>
              </w:numPr>
              <w:suppressAutoHyphens w:val="0"/>
              <w:autoSpaceDN/>
              <w:spacing w:after="0" w:line="240" w:lineRule="auto"/>
              <w:ind w:left="284" w:hanging="142"/>
              <w:contextualSpacing/>
              <w:jc w:val="both"/>
              <w:textAlignment w:val="auto"/>
              <w:rPr>
                <w:rFonts w:ascii="Times New Roman" w:eastAsia="Calibri" w:hAnsi="Times New Roman"/>
                <w:b/>
                <w:sz w:val="20"/>
                <w:szCs w:val="20"/>
              </w:rPr>
            </w:pPr>
            <w:r w:rsidRPr="00716E18">
              <w:rPr>
                <w:rFonts w:ascii="Times New Roman" w:eastAsia="Calibri" w:hAnsi="Times New Roman"/>
                <w:b/>
                <w:sz w:val="20"/>
                <w:szCs w:val="20"/>
              </w:rPr>
              <w:t>VT 20 – Návrh nového kabelového vedení VN na pozemku p.č. 2004/3 v k.ú. Protivec u Žlutic ve vlastnictví KSB spol. s r.o. (LV č. 75) jako Vps – veřejně prospěšná stavba.</w:t>
            </w:r>
          </w:p>
          <w:p w:rsidR="00B52CC3" w:rsidRPr="00716E18" w:rsidRDefault="00B52CC3" w:rsidP="00716E18">
            <w:pPr>
              <w:pStyle w:val="Odstavecseseznamem"/>
              <w:spacing w:after="0" w:line="240" w:lineRule="auto"/>
              <w:ind w:left="284"/>
              <w:jc w:val="both"/>
              <w:rPr>
                <w:rFonts w:ascii="Times New Roman" w:eastAsia="Calibri" w:hAnsi="Times New Roman"/>
                <w:sz w:val="20"/>
                <w:szCs w:val="20"/>
              </w:rPr>
            </w:pPr>
            <w:r w:rsidRPr="00716E18">
              <w:rPr>
                <w:rFonts w:ascii="Times New Roman" w:eastAsia="Calibri" w:hAnsi="Times New Roman"/>
                <w:sz w:val="20"/>
                <w:szCs w:val="20"/>
              </w:rPr>
              <w:t>V r. 2016 bylo společností KSB spol. s r.o. námitkováno ve vyjádření společností KSB spol. s r.o. roku 2016 pod bodem 4). Vedení je ukončeno v polích s trafostanicí bez pokračování trasy a dalšího využití. Tato námitka nebyla stavebním úřadem vypořádána, vypořádání bylo chybně uvedeno ohledně VTL. Vedení je ukončeno v polích s trafostanicí bez pokračování trasy a dalšího využití. KSB spol. s r.o. s tímto nadále nesouhlasí.</w:t>
            </w:r>
          </w:p>
          <w:p w:rsidR="00B52CC3" w:rsidRPr="00716E18" w:rsidRDefault="00B52CC3" w:rsidP="00716E18">
            <w:pPr>
              <w:pStyle w:val="Odstavecseseznamem"/>
              <w:numPr>
                <w:ilvl w:val="0"/>
                <w:numId w:val="130"/>
              </w:numPr>
              <w:suppressAutoHyphens w:val="0"/>
              <w:autoSpaceDN/>
              <w:spacing w:after="0" w:line="240" w:lineRule="auto"/>
              <w:ind w:left="284" w:hanging="142"/>
              <w:contextualSpacing/>
              <w:jc w:val="both"/>
              <w:textAlignment w:val="auto"/>
              <w:rPr>
                <w:rFonts w:ascii="Times New Roman" w:eastAsia="Calibri" w:hAnsi="Times New Roman"/>
                <w:b/>
                <w:sz w:val="20"/>
                <w:szCs w:val="20"/>
              </w:rPr>
            </w:pPr>
            <w:r w:rsidRPr="00716E18">
              <w:rPr>
                <w:rFonts w:ascii="Times New Roman" w:eastAsia="Calibri" w:hAnsi="Times New Roman"/>
                <w:b/>
                <w:sz w:val="20"/>
                <w:szCs w:val="20"/>
              </w:rPr>
              <w:t>NP – plochy přírodní, biokoridor LBK 32 – VU 48, veřejně prospěšná opatření na pozemcích p.č. 1686/4, 1686/6, 1644/3, 1644/9 v k.ú. Protivec u Žlutic ve vlastnictví KSB spol. s r.o. (LV č. 75)</w:t>
            </w:r>
          </w:p>
          <w:p w:rsidR="00B52CC3" w:rsidRPr="00716E18" w:rsidRDefault="00B52CC3" w:rsidP="00716E18">
            <w:pPr>
              <w:pStyle w:val="Odstavecseseznamem"/>
              <w:spacing w:after="0" w:line="240" w:lineRule="auto"/>
              <w:ind w:left="284"/>
              <w:jc w:val="both"/>
              <w:rPr>
                <w:rFonts w:ascii="Times New Roman" w:eastAsia="Calibri" w:hAnsi="Times New Roman"/>
                <w:sz w:val="20"/>
                <w:szCs w:val="20"/>
              </w:rPr>
            </w:pPr>
            <w:r w:rsidRPr="00716E18">
              <w:rPr>
                <w:rFonts w:ascii="Times New Roman" w:eastAsia="Calibri" w:hAnsi="Times New Roman"/>
                <w:sz w:val="20"/>
                <w:szCs w:val="20"/>
              </w:rPr>
              <w:t>V r. 2016 bylo toto společností KSB spol. s r.o. ve vyjádření společností KSB spol. s r.o. roku 2016 pod bodem 1). KSB spol. s r.o. s tímto nadále nesouhlasí.</w:t>
            </w:r>
          </w:p>
          <w:p w:rsidR="00B52CC3" w:rsidRPr="00716E18" w:rsidRDefault="00B52CC3" w:rsidP="00716E18">
            <w:pPr>
              <w:pStyle w:val="Odstavecseseznamem"/>
              <w:numPr>
                <w:ilvl w:val="0"/>
                <w:numId w:val="130"/>
              </w:numPr>
              <w:suppressAutoHyphens w:val="0"/>
              <w:autoSpaceDN/>
              <w:spacing w:after="0" w:line="240" w:lineRule="auto"/>
              <w:ind w:left="284" w:hanging="142"/>
              <w:contextualSpacing/>
              <w:jc w:val="both"/>
              <w:textAlignment w:val="auto"/>
              <w:rPr>
                <w:rFonts w:ascii="Times New Roman" w:eastAsia="Calibri" w:hAnsi="Times New Roman"/>
                <w:b/>
                <w:sz w:val="20"/>
                <w:szCs w:val="20"/>
              </w:rPr>
            </w:pPr>
            <w:r w:rsidRPr="00716E18">
              <w:rPr>
                <w:rFonts w:ascii="Times New Roman" w:eastAsia="Calibri" w:hAnsi="Times New Roman"/>
                <w:b/>
                <w:sz w:val="20"/>
                <w:szCs w:val="20"/>
              </w:rPr>
              <w:t>NP – plochy přírodní, biokoridor LBK 35 – VU 51, veřejně prospěšná opatření na pozemku p.č. 2004/3 v k.ú. Protivec u Žlutic ve vlastnictví KSB spol. s r.o. (LV č. 75)</w:t>
            </w:r>
          </w:p>
          <w:p w:rsidR="00B52CC3" w:rsidRPr="00716E18" w:rsidRDefault="00B52CC3" w:rsidP="00716E18">
            <w:pPr>
              <w:spacing w:after="0" w:line="240" w:lineRule="auto"/>
              <w:ind w:left="284"/>
              <w:jc w:val="both"/>
              <w:rPr>
                <w:rFonts w:ascii="Times New Roman" w:eastAsia="Calibri" w:hAnsi="Times New Roman"/>
                <w:sz w:val="20"/>
                <w:szCs w:val="20"/>
              </w:rPr>
            </w:pPr>
            <w:r w:rsidRPr="00716E18">
              <w:rPr>
                <w:rFonts w:ascii="Times New Roman" w:eastAsia="Calibri" w:hAnsi="Times New Roman"/>
                <w:sz w:val="20"/>
                <w:szCs w:val="20"/>
              </w:rPr>
              <w:t>V r. 2016 bylo toto společností KSB spol. s r.o. ve vyjádření společností KSB spol. s r.o. roku 2016 pod bodem 5). KSB spol. s r.o. s tímto nadále nesouhlasí.</w:t>
            </w:r>
          </w:p>
          <w:p w:rsidR="00B52CC3" w:rsidRPr="00716E18" w:rsidRDefault="00B52CC3"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a další.</w:t>
            </w:r>
          </w:p>
          <w:p w:rsidR="00B52CC3" w:rsidRPr="00716E18" w:rsidRDefault="00B52CC3"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Trasy záměrů jsou navrhovány neúsporně a znehodnocují většinu pozemků ve vlastnictví KSB spol. s r.o.</w:t>
            </w:r>
          </w:p>
          <w:p w:rsidR="000814C6" w:rsidRPr="00716E18" w:rsidRDefault="000814C6" w:rsidP="00716E18">
            <w:pPr>
              <w:jc w:val="both"/>
              <w:rPr>
                <w:rFonts w:ascii="Times New Roman" w:eastAsia="Calibri" w:hAnsi="Times New Roman"/>
                <w:color w:val="000000"/>
                <w:spacing w:val="6"/>
                <w:sz w:val="20"/>
                <w:szCs w:val="20"/>
              </w:rPr>
            </w:pPr>
          </w:p>
        </w:tc>
        <w:tc>
          <w:tcPr>
            <w:tcW w:w="2693" w:type="dxa"/>
            <w:shd w:val="clear" w:color="auto" w:fill="auto"/>
          </w:tcPr>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 xml:space="preserve">1) </w:t>
            </w:r>
            <w:r w:rsidRPr="00716E18">
              <w:rPr>
                <w:rFonts w:ascii="Times New Roman" w:eastAsia="Calibri" w:hAnsi="Times New Roman"/>
                <w:b/>
                <w:sz w:val="20"/>
                <w:szCs w:val="20"/>
              </w:rPr>
              <w:t>Námitce se vyhovuje</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Zhotovitel ÚPD prověřil přesun ČOV a navrhl její umístění mimo p.p.č. 2004/3 a další pozemky ve vlastnictví KSB s.r.o.</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2) </w:t>
            </w:r>
            <w:r w:rsidRPr="00716E18">
              <w:rPr>
                <w:rFonts w:ascii="Times New Roman" w:eastAsia="Calibri" w:hAnsi="Times New Roman"/>
                <w:b/>
                <w:sz w:val="20"/>
                <w:szCs w:val="20"/>
              </w:rPr>
              <w:t>Námitce se vyhovuje</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Cyklotrasa na navrhovaných pozemcích bude zrušena.</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 současné době se v území pořizují KoPÚ Protivec. Námitka byla projednána s určeným zastupitelem, se zastupiteli města, zhotovitelem KoPÚ, a bylo nalezeno řešení. V rámci KoPÚ dojde k vymezení pozemků, jako ostatní plochy, které budou později využity pro cyklostezku. Tyto pozemky budou ve vlastnictví města.</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b/>
                <w:sz w:val="20"/>
                <w:szCs w:val="20"/>
              </w:rPr>
            </w:pPr>
            <w:r w:rsidRPr="00716E18">
              <w:rPr>
                <w:rFonts w:ascii="Times New Roman" w:eastAsia="Calibri" w:hAnsi="Times New Roman"/>
                <w:sz w:val="20"/>
                <w:szCs w:val="20"/>
              </w:rPr>
              <w:t xml:space="preserve">3) </w:t>
            </w:r>
            <w:r w:rsidRPr="00716E18">
              <w:rPr>
                <w:rFonts w:ascii="Times New Roman" w:eastAsia="Calibri" w:hAnsi="Times New Roman"/>
                <w:b/>
                <w:sz w:val="20"/>
                <w:szCs w:val="20"/>
              </w:rPr>
              <w:t>Námitce se nevyhovuje</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Trasa VTL včetně vymezeného koridoru je převzatá z nadřazené dokumentace Zásad územního rozvoje Karlovarského kraje ve znění Aktualizace č.1.</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 věcech, řešených v nadřazené dokumentaci, nemá Město Žlutice možnost rozhodovat, je však povinno je v územně plánovací dokumentaci zohlednit.</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b/>
                <w:sz w:val="20"/>
                <w:szCs w:val="20"/>
              </w:rPr>
            </w:pPr>
            <w:r w:rsidRPr="00716E18">
              <w:rPr>
                <w:rFonts w:ascii="Times New Roman" w:eastAsia="Calibri" w:hAnsi="Times New Roman"/>
                <w:sz w:val="20"/>
                <w:szCs w:val="20"/>
              </w:rPr>
              <w:t xml:space="preserve">4) </w:t>
            </w:r>
            <w:r w:rsidRPr="00716E18">
              <w:rPr>
                <w:rFonts w:ascii="Times New Roman" w:eastAsia="Calibri" w:hAnsi="Times New Roman"/>
                <w:b/>
                <w:sz w:val="20"/>
                <w:szCs w:val="20"/>
              </w:rPr>
              <w:t>Námitce se nevyhovuje</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Trasa vymezeného koridoru pro dopravní řešení přeložky II/194 je převzatá z nadřazené dokumentace Zásad územního rozvoje Karlovarského kraje ve znění Aktualizace č.1 (dále jen A1 ZÚR KK).</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 věcech, řešených v nadřazené dokumentaci, nemá Město Žlutice možnost rozhodovat, je však povinno je v územně plánovací dokumentaci zohlednit.</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 současné době se zpracovává vyhodnocení uplatňování  ZÚR KK. Námitku lze uplatnit v rámci projednání „Zprávy o uplatňování ZÚR KK“.</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1208A2"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5) </w:t>
            </w:r>
          </w:p>
          <w:p w:rsidR="001208A2" w:rsidRPr="00716E18" w:rsidRDefault="001208A2"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b/>
                <w:sz w:val="20"/>
                <w:szCs w:val="20"/>
              </w:rPr>
              <w:t>Námitce se vyhovuje</w:t>
            </w: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Námitka je podávána k funkční změně pozemků, které </w:t>
            </w:r>
            <w:r w:rsidRPr="00716E18">
              <w:rPr>
                <w:rFonts w:ascii="Times New Roman" w:eastAsia="Calibri" w:hAnsi="Times New Roman"/>
                <w:b/>
                <w:sz w:val="20"/>
                <w:szCs w:val="20"/>
              </w:rPr>
              <w:t>nejsou předmětem opakovaného veřejného projednání</w:t>
            </w:r>
            <w:r w:rsidRPr="00716E18">
              <w:rPr>
                <w:rFonts w:ascii="Times New Roman" w:eastAsia="Calibri" w:hAnsi="Times New Roman"/>
                <w:sz w:val="20"/>
                <w:szCs w:val="20"/>
              </w:rPr>
              <w:t xml:space="preserve">. </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Přesto byl návrh nového kabelového vedení VN na p.p.č. 2004/3 v k.ú. Protivec u Žlutic prověřen a kabelové vedení bude z návrhu územního plánu vypuštěno.</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Námitkám na zrušení lokálních biokoridorů LBK 32 – VU48 a LBK 35 – VU 51 se nevyhovuje</w:t>
            </w:r>
          </w:p>
          <w:p w:rsidR="00B52CC3" w:rsidRPr="00716E18" w:rsidRDefault="00B52CC3" w:rsidP="00716E18">
            <w:pPr>
              <w:spacing w:after="0" w:line="240" w:lineRule="auto"/>
              <w:rPr>
                <w:rFonts w:ascii="Times New Roman" w:eastAsia="Calibri" w:hAnsi="Times New Roman"/>
                <w:sz w:val="20"/>
                <w:szCs w:val="20"/>
              </w:rPr>
            </w:pPr>
          </w:p>
          <w:p w:rsidR="00B52CC3" w:rsidRPr="00716E18" w:rsidRDefault="00B52CC3"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Trasy jsou převzaty z platného územního plánu. Tyto trasy byly v rámci zpracování nového územního plánu prověřeny. Tak, jak již bylo vyhodnoceno v rámci veřejného projednání ze dne 25.8.2016.</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Řešené prvky ÚSES jsou převzaty z platné územně plánovací dokumentace – Územního plánu města Žlutice.   Současné hospodaření na těchto pozemcích, nezohledňuje navržené prvky ÚSES v územním plánu platném od roku 2006.</w:t>
            </w:r>
          </w:p>
          <w:p w:rsidR="00B52CC3"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Vymezování prvků ÚSES je aktem veřejného zájmu. Koncepce návrhu ÚSES, tak jako zpracování územně plánovací dokumentace se nezabývá vlastnickými vztahy. </w:t>
            </w:r>
          </w:p>
          <w:p w:rsidR="00B52CC3" w:rsidRPr="00716E18" w:rsidRDefault="00B52CC3"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Územní systém ekologické stability představuje z hlediska územního plánování limit využití území a jeden z významných úkolů k řešení v územně plánovací dokumentaci. Podstatou ÚSES je vymezení sítě přírodě </w:t>
            </w:r>
            <w:r w:rsidRPr="00716E18">
              <w:rPr>
                <w:rFonts w:ascii="Times New Roman" w:eastAsia="Calibri" w:hAnsi="Times New Roman"/>
                <w:sz w:val="20"/>
                <w:szCs w:val="20"/>
              </w:rPr>
              <w:lastRenderedPageBreak/>
              <w:t>blízkých ploch při respektování teoretických východisek vymezování USES (přírodovědná východiska, funkční a prostorová optimalizace) tak, aby byla zachována ekologická stabilita a biologická rozmanitost území.</w:t>
            </w:r>
          </w:p>
          <w:p w:rsidR="00B52CC3" w:rsidRPr="00716E18" w:rsidRDefault="00B52CC3" w:rsidP="00716E18">
            <w:pPr>
              <w:autoSpaceDE w:val="0"/>
              <w:adjustRightInd w:val="0"/>
              <w:spacing w:after="0" w:line="240" w:lineRule="auto"/>
              <w:rPr>
                <w:rFonts w:ascii="Times New Roman" w:eastAsia="Calibri" w:hAnsi="Times New Roman"/>
                <w:sz w:val="20"/>
                <w:szCs w:val="20"/>
              </w:rPr>
            </w:pPr>
          </w:p>
          <w:p w:rsidR="00B52CC3" w:rsidRPr="00716E18" w:rsidRDefault="00B52CC3" w:rsidP="00716E18">
            <w:pPr>
              <w:autoSpaceDE w:val="0"/>
              <w:adjustRightInd w:val="0"/>
              <w:spacing w:after="0" w:line="240" w:lineRule="auto"/>
              <w:rPr>
                <w:rFonts w:ascii="Times New Roman" w:eastAsia="Calibri" w:hAnsi="Times New Roman"/>
                <w:sz w:val="20"/>
                <w:szCs w:val="20"/>
              </w:rPr>
            </w:pPr>
            <w:r w:rsidRPr="00716E18">
              <w:rPr>
                <w:rFonts w:ascii="Times New Roman" w:eastAsia="Calibri" w:hAnsi="Times New Roman"/>
                <w:sz w:val="20"/>
                <w:szCs w:val="20"/>
              </w:rPr>
              <w:t>Při zapracování ÚSES do územního plánu obecně platí, že tento musí tvořit ucelený a provázaný systém na všech úrovních (bez nesouladů na stycích správních území, na stycích prvků ÚSES různého významu, atd.).</w:t>
            </w:r>
          </w:p>
          <w:p w:rsidR="000814C6" w:rsidRPr="00716E18" w:rsidRDefault="00B52CC3"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Vlastní vymezování ÚSES je projekční činností.  Ministerstvem životního prostředí byla zavedena profese autorizovaných projektantů územních systémů ekologické stability. Tito autorizování projektanti, jejichž seznam spravuje Česká komora architektů, jsou oprávněni zpracovávat návrhy vymezení územního systému ekologické stability, které pak na základě zákonem daných kompetencí schvalují příslušné orgány státní správy (zejména orgány ochrany přírody).</w:t>
            </w:r>
          </w:p>
        </w:tc>
      </w:tr>
      <w:tr w:rsidR="000814C6" w:rsidRPr="00716E18" w:rsidTr="00716E18">
        <w:tc>
          <w:tcPr>
            <w:tcW w:w="387" w:type="dxa"/>
            <w:shd w:val="clear" w:color="auto" w:fill="auto"/>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lastRenderedPageBreak/>
              <w:t>4.</w:t>
            </w:r>
          </w:p>
        </w:tc>
        <w:tc>
          <w:tcPr>
            <w:tcW w:w="1598" w:type="dxa"/>
            <w:tcBorders>
              <w:top w:val="single" w:sz="4" w:space="0" w:color="auto"/>
            </w:tcBorders>
            <w:shd w:val="clear" w:color="auto" w:fill="auto"/>
          </w:tcPr>
          <w:p w:rsidR="000814C6"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Václav Vaněček</w:t>
            </w:r>
          </w:p>
          <w:p w:rsidR="000814C6"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K Letišti 69,</w:t>
            </w:r>
          </w:p>
          <w:p w:rsidR="000814C6"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Karlovy Vary</w:t>
            </w:r>
          </w:p>
          <w:p w:rsidR="001208A2"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 xml:space="preserve">Námitka </w:t>
            </w:r>
          </w:p>
          <w:p w:rsidR="001208A2"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 xml:space="preserve">podaná </w:t>
            </w:r>
          </w:p>
          <w:p w:rsidR="001208A2"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 xml:space="preserve">prostřednictvím advokátní </w:t>
            </w:r>
          </w:p>
          <w:p w:rsidR="000814C6"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kanceláře</w:t>
            </w:r>
          </w:p>
          <w:p w:rsidR="000814C6" w:rsidRPr="00716E18" w:rsidRDefault="000814C6" w:rsidP="001208A2">
            <w:pPr>
              <w:pStyle w:val="Default"/>
              <w:rPr>
                <w:rFonts w:ascii="Times New Roman" w:hAnsi="Times New Roman" w:cs="Times New Roman"/>
                <w:b/>
                <w:color w:val="auto"/>
                <w:sz w:val="20"/>
                <w:szCs w:val="20"/>
              </w:rPr>
            </w:pPr>
            <w:r w:rsidRPr="00716E18">
              <w:rPr>
                <w:rFonts w:ascii="Times New Roman" w:hAnsi="Times New Roman" w:cs="Times New Roman"/>
                <w:b/>
                <w:color w:val="auto"/>
                <w:sz w:val="20"/>
                <w:szCs w:val="20"/>
              </w:rPr>
              <w:t>Tocik, Šindelář a partneři</w:t>
            </w:r>
          </w:p>
          <w:p w:rsidR="000814C6" w:rsidRPr="00716E18" w:rsidRDefault="000814C6" w:rsidP="00716E18">
            <w:pPr>
              <w:pStyle w:val="Default"/>
              <w:tabs>
                <w:tab w:val="left" w:pos="1985"/>
              </w:tabs>
              <w:rPr>
                <w:rFonts w:ascii="Times New Roman" w:hAnsi="Times New Roman" w:cs="Times New Roman"/>
                <w:color w:val="auto"/>
                <w:sz w:val="20"/>
                <w:szCs w:val="20"/>
              </w:rPr>
            </w:pPr>
            <w:r w:rsidRPr="00716E18">
              <w:rPr>
                <w:rFonts w:ascii="Times New Roman" w:hAnsi="Times New Roman" w:cs="Times New Roman"/>
                <w:color w:val="auto"/>
                <w:sz w:val="20"/>
                <w:szCs w:val="20"/>
              </w:rPr>
              <w:t>Moskevská 66</w:t>
            </w:r>
          </w:p>
          <w:p w:rsidR="000814C6" w:rsidRPr="00716E18" w:rsidRDefault="000814C6" w:rsidP="00716E18">
            <w:pPr>
              <w:pStyle w:val="Default"/>
              <w:tabs>
                <w:tab w:val="left" w:pos="1985"/>
              </w:tabs>
              <w:rPr>
                <w:rFonts w:ascii="Times New Roman" w:hAnsi="Times New Roman" w:cs="Times New Roman"/>
                <w:b/>
                <w:bCs/>
                <w:color w:val="auto"/>
                <w:sz w:val="20"/>
                <w:szCs w:val="20"/>
              </w:rPr>
            </w:pPr>
            <w:r w:rsidRPr="00716E18">
              <w:rPr>
                <w:rFonts w:ascii="Times New Roman" w:hAnsi="Times New Roman" w:cs="Times New Roman"/>
                <w:b/>
                <w:bCs/>
                <w:color w:val="auto"/>
                <w:sz w:val="20"/>
                <w:szCs w:val="20"/>
              </w:rPr>
              <w:t>Karlovy</w:t>
            </w:r>
            <w:r w:rsidR="001208A2" w:rsidRPr="00716E18">
              <w:rPr>
                <w:rFonts w:ascii="Times New Roman" w:hAnsi="Times New Roman" w:cs="Times New Roman"/>
                <w:b/>
                <w:bCs/>
                <w:color w:val="auto"/>
                <w:sz w:val="20"/>
                <w:szCs w:val="20"/>
              </w:rPr>
              <w:t xml:space="preserve"> Vary</w:t>
            </w:r>
          </w:p>
          <w:p w:rsidR="000814C6" w:rsidRPr="00716E18" w:rsidRDefault="000814C6" w:rsidP="00716E18">
            <w:pPr>
              <w:pStyle w:val="Default"/>
              <w:tabs>
                <w:tab w:val="left" w:pos="1985"/>
              </w:tabs>
              <w:rPr>
                <w:rFonts w:ascii="Times New Roman" w:hAnsi="Times New Roman" w:cs="Times New Roman"/>
                <w:sz w:val="20"/>
                <w:szCs w:val="20"/>
              </w:rPr>
            </w:pPr>
            <w:r w:rsidRPr="00716E18">
              <w:rPr>
                <w:rFonts w:ascii="Times New Roman" w:hAnsi="Times New Roman" w:cs="Times New Roman"/>
                <w:bCs/>
                <w:color w:val="auto"/>
                <w:sz w:val="20"/>
                <w:szCs w:val="20"/>
              </w:rPr>
              <w:t xml:space="preserve">dopis ze dne </w:t>
            </w:r>
            <w:r w:rsidRPr="00716E18">
              <w:rPr>
                <w:rFonts w:ascii="Times New Roman" w:hAnsi="Times New Roman" w:cs="Times New Roman"/>
                <w:sz w:val="20"/>
                <w:szCs w:val="20"/>
              </w:rPr>
              <w:t>10.11 2020</w:t>
            </w:r>
          </w:p>
          <w:p w:rsidR="000814C6" w:rsidRPr="00716E18" w:rsidRDefault="000814C6" w:rsidP="001208A2">
            <w:pPr>
              <w:rPr>
                <w:rFonts w:ascii="Times New Roman" w:eastAsia="Calibri" w:hAnsi="Times New Roman"/>
                <w:sz w:val="20"/>
                <w:szCs w:val="20"/>
              </w:rPr>
            </w:pPr>
            <w:r w:rsidRPr="00716E18">
              <w:rPr>
                <w:rFonts w:ascii="Times New Roman" w:eastAsia="Calibri" w:hAnsi="Times New Roman"/>
                <w:sz w:val="20"/>
                <w:szCs w:val="20"/>
              </w:rPr>
              <w:t>doruč. dne 11.11.2020</w:t>
            </w:r>
          </w:p>
          <w:p w:rsidR="000814C6" w:rsidRPr="00716E18" w:rsidRDefault="000814C6" w:rsidP="000808B2">
            <w:pPr>
              <w:rPr>
                <w:rFonts w:ascii="Times New Roman" w:eastAsia="Calibri" w:hAnsi="Times New Roman"/>
                <w:sz w:val="20"/>
                <w:szCs w:val="20"/>
              </w:rPr>
            </w:pPr>
          </w:p>
        </w:tc>
        <w:tc>
          <w:tcPr>
            <w:tcW w:w="4961" w:type="dxa"/>
            <w:tcBorders>
              <w:top w:val="single" w:sz="4" w:space="0" w:color="auto"/>
            </w:tcBorders>
            <w:shd w:val="clear" w:color="auto" w:fill="auto"/>
          </w:tcPr>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b/>
                <w:bCs/>
                <w:color w:val="auto"/>
                <w:sz w:val="20"/>
                <w:szCs w:val="20"/>
              </w:rPr>
              <w:t xml:space="preserve">n á m i t k y dotčené osoby proti návrhu územního plánu Žlutice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Dotčená osoba tímto v souladu s ustanovením § 52 odst. 2 zákona č. 183/2006 Sb., stavební zákon, ve znění pozdějších předpisů (dále jen „</w:t>
            </w:r>
            <w:r w:rsidRPr="00716E18">
              <w:rPr>
                <w:rFonts w:ascii="Times New Roman" w:hAnsi="Times New Roman" w:cs="Times New Roman"/>
                <w:b/>
                <w:bCs/>
                <w:color w:val="auto"/>
                <w:sz w:val="20"/>
                <w:szCs w:val="20"/>
              </w:rPr>
              <w:t>StavZ</w:t>
            </w:r>
            <w:r w:rsidRPr="00716E18">
              <w:rPr>
                <w:rFonts w:ascii="Times New Roman" w:hAnsi="Times New Roman" w:cs="Times New Roman"/>
                <w:color w:val="auto"/>
                <w:sz w:val="20"/>
                <w:szCs w:val="20"/>
              </w:rPr>
              <w:t xml:space="preserve">“) podává námitky proti návrhu územního plánu, který byl opakovaně veřejně projednán dne               04. 11. 2020.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Námitky dotčená osoba podává v souladu s poučením, které bylo obsaženo ve veřejné vyhlášce sp. zn. SÚ/4531/12/Leb, čj. 12166/Ú/20 vydané dne 29. 09. 2020 úřadem plánování uvedeném v rubrice tohoto podání (dále jen „</w:t>
            </w:r>
            <w:r w:rsidRPr="00716E18">
              <w:rPr>
                <w:rFonts w:ascii="Times New Roman" w:hAnsi="Times New Roman" w:cs="Times New Roman"/>
                <w:b/>
                <w:bCs/>
                <w:color w:val="auto"/>
                <w:sz w:val="20"/>
                <w:szCs w:val="20"/>
              </w:rPr>
              <w:t>veřejná vyhláška</w:t>
            </w:r>
            <w:r w:rsidRPr="00716E18">
              <w:rPr>
                <w:rFonts w:ascii="Times New Roman" w:hAnsi="Times New Roman" w:cs="Times New Roman"/>
                <w:color w:val="auto"/>
                <w:sz w:val="20"/>
                <w:szCs w:val="20"/>
              </w:rPr>
              <w:t xml:space="preserve">“).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Své námitky dotčená osoba odůvodňuje takto: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I.</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 Dotčený vlastník je majitelem celkem 26 pozemků, které se nacházejí v obci a katastrálním území Žlutice, a jsou zapsány pro dotčeného vlastníka v katastru nemovitostí vedeném Katastrálním úřadem pro Karlovarský kraj, Katastrální pracoviště Karlovy Vary, na LV 920.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II. </w:t>
            </w:r>
            <w:r w:rsidRPr="00716E18">
              <w:rPr>
                <w:rFonts w:ascii="Times New Roman" w:hAnsi="Times New Roman" w:cs="Times New Roman"/>
                <w:i/>
                <w:iCs/>
                <w:color w:val="auto"/>
                <w:sz w:val="20"/>
                <w:szCs w:val="20"/>
              </w:rPr>
              <w:t>K lokalitě „Za Mazancem“</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 Dotčený vlastník je majitelem pozemku pč. 3286/1 o výměře 29 284 m2 a pč. 3286/8 o výměře 1026 m2.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lastRenderedPageBreak/>
              <w:t xml:space="preserve">3. Tyto pozemky jsou podle dosud platného územního plánu zařazeny do území označeného jako „BI“, tedy jsou určeny k zástavbě pro individuální bydlení.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4. Větší část z těchto dvou pozemků má být zařazena v rámci návrhu nového územního plánu do území kategorie NS - Plochy smíšené nezastavěného území, menší (severní) část má tvořit území vymezené jako územní rezerva (REZ-BI), které je v návrhu nového územního plánu označeno jako území R1.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5. Část pozemku pč. 3286/1 má být nově zahrnuta do zóny VD (Plochy drobné výroby a skladování), a to v části návrhu nového územního plánu označené jako Z20.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6. Oba pozemky se nacházejí v blízkosti centra města Žlutice. Oba pozemky navazují na ostatní pozemky ve vlastnictví dotčené osoby, se kterými tvoří jednotné území. Dotčená osoba nabyla tyto dva pozemky s legitimním očekáváním, že podle platného územního plánu na nich bude možné realizovat stavby určené pro individuální bydlení. Od toho se odvíjela cena za nabytí těchto pozemků. Dotčená osoba si v minulosti nechala zpracovat i základní architektonické posouzení pro optimální využití těchto pozemků v souladu s dosud platným územním plánem.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7. Dotčená osoba nenamítá ničeho proti tomu, že novým územním plánem má být vymezeno území Z20 v kategorii VD, a že touto navrženou změnou územního plánu bude dotčena menší část pozemku pč. 3286/1.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8. Namítá však, že návrhem nového územního plánu dojde prakticky ke znehodnocení ostatních částí uvedených dvou pozemků dotčené osoby, kdy z větší části bude pozemek pč. 3286/1 spadat do území kategorie NS - Plochy smíšené nezastavěného území, které nebude moci být v budoucnu díky této změně územního pláno zastavěno.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9. K tomuto znehodnocení pozemků dotčené osoby má dojít ku prospěchu lokality „Za Mazancem“, která je v návrhu nového územního plánu označena jako Z421. S touto lokalitou se pro individuální bydlení počítalo i v původním a dosud platném územním plánu, a tato lokalita byla primárně tvořena pozemkem města Žlutice pč. 3286/3.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10. Návrhem nového územního plánu je tato lokalita (Z42) nově funkčně vymezena pro bydlení venkovského typu (BV) a došlo k její rozšíření o další pozemky v majetku jiné fyzické osoby2 (pozemek pč. 3278 a část pozemku pč. 3266/1). </w:t>
            </w:r>
          </w:p>
          <w:p w:rsidR="000814C6" w:rsidRPr="00716E18" w:rsidRDefault="000814C6" w:rsidP="00716E18">
            <w:pPr>
              <w:pStyle w:val="Default"/>
              <w:ind w:left="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Prakticky má návrhem nového územního plánu dojít k tomu, že původní lokalita určená pro individuální bydlení tvořená primárně pozemky dotčené osoby pč. 3286/1 a pč. 3286/8, která se nachází v těsné blízkosti historické části města Žlutice, bude zrušena a nahrazena staronovou lokalitou (Z42) rozšířenou o další zemědělské pozemky na okraji města.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11. Dotčená osoba ani její zástupce nejsou odborníky na urbanistiku a územní plánování, ale pokud zde existuje původní územní plán města, který počítá s výstavbou individuálního bydlení v zastavěné části města, a novým územním plánem má být tato lokalita z možnosti této výstavby v budoucnu prakticky vyloučena ve prospěch jiné okrajové lokality, není si dotčená osoba jistá, zda </w:t>
            </w:r>
            <w:r w:rsidRPr="00716E18">
              <w:rPr>
                <w:rFonts w:ascii="Times New Roman" w:hAnsi="Times New Roman" w:cs="Times New Roman"/>
                <w:color w:val="auto"/>
                <w:sz w:val="20"/>
                <w:szCs w:val="20"/>
              </w:rPr>
              <w:lastRenderedPageBreak/>
              <w:t xml:space="preserve">tato navržená změna odpovídá základním principům vymezeným v ustanovení § 18 StavZ.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III. </w:t>
            </w:r>
            <w:r w:rsidRPr="00716E18">
              <w:rPr>
                <w:rFonts w:ascii="Times New Roman" w:hAnsi="Times New Roman" w:cs="Times New Roman"/>
                <w:i/>
                <w:iCs/>
                <w:color w:val="auto"/>
                <w:sz w:val="20"/>
                <w:szCs w:val="20"/>
              </w:rPr>
              <w:t>Další pozemky dotčené osoby</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12. Dotčený vlastník je majitelem pozemků pč. 3288/1 o výměře 8 781 m2 a pč. 3287/3 o výměře 4066 m2.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13. Tyto pozemky resp. jejich dotčené části jsou podle dosud platného územního plánu funkčně zařazeny do území označeného jako „BI“, tedy jsou určeny k zástavbě pro individuální bydlení.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14. Z obdobných důvodů, jako je uvedeno v bodě II. těchto námitek, dotčená osoba nesouhlasí s tím, aby byly tyto jeho pozemky pč. 3288/1 a pč. 3287/3 novým územním plánem přeřazeny do území označeného NS - Plochy smíšené nezastavěného území, neboť tímto krokem opět dojde k výraznému znehodnocení pozemků v majetku dotčené osoby. </w:t>
            </w:r>
          </w:p>
          <w:p w:rsidR="000814C6" w:rsidRPr="00716E18" w:rsidRDefault="000814C6" w:rsidP="00716E18">
            <w:pPr>
              <w:pStyle w:val="Default"/>
              <w:jc w:val="both"/>
              <w:rPr>
                <w:rFonts w:ascii="Times New Roman" w:hAnsi="Times New Roman" w:cs="Times New Roman"/>
                <w:i/>
                <w:iCs/>
                <w:sz w:val="20"/>
                <w:szCs w:val="20"/>
              </w:rPr>
            </w:pPr>
            <w:r w:rsidRPr="00716E18">
              <w:rPr>
                <w:rFonts w:ascii="Times New Roman" w:hAnsi="Times New Roman" w:cs="Times New Roman"/>
                <w:color w:val="auto"/>
                <w:sz w:val="20"/>
                <w:szCs w:val="20"/>
              </w:rPr>
              <w:t xml:space="preserve">IV. </w:t>
            </w:r>
            <w:r w:rsidRPr="00716E18">
              <w:rPr>
                <w:rFonts w:ascii="Times New Roman" w:hAnsi="Times New Roman" w:cs="Times New Roman"/>
                <w:i/>
                <w:iCs/>
                <w:sz w:val="20"/>
                <w:szCs w:val="20"/>
              </w:rPr>
              <w:t>K lokalitě „Mazanec“</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15. Autor návrhu nového územního plánu ke shora uvedeným úpravám přistupuje zjevně na základě mylných nebo minimálně ne zcela přesných informací o významu lokality Mazanec pro město Žlutice. V textové části návrhu nového územního plánu se uvádí doslova: „</w:t>
            </w:r>
            <w:r w:rsidRPr="00716E18">
              <w:rPr>
                <w:rFonts w:ascii="Times New Roman" w:hAnsi="Times New Roman" w:cs="Times New Roman"/>
                <w:i/>
                <w:iCs/>
                <w:color w:val="auto"/>
                <w:sz w:val="20"/>
                <w:szCs w:val="20"/>
              </w:rPr>
              <w:t>V oblasti zeleně se počítá s revitalizací zámecké zahrady, se zřízením relaxační zeleně na Mazanci a s asanací objektů na místě, kde byl původně městský hřbitov, tato plocha bude řešena parkovou úpravou s obnovením stopy původních historických objektů.</w:t>
            </w:r>
            <w:r w:rsidRPr="00716E18">
              <w:rPr>
                <w:rFonts w:ascii="Times New Roman" w:hAnsi="Times New Roman" w:cs="Times New Roman"/>
                <w:color w:val="auto"/>
                <w:sz w:val="20"/>
                <w:szCs w:val="20"/>
              </w:rPr>
              <w:t>“3 a „</w:t>
            </w:r>
            <w:r w:rsidRPr="00716E18">
              <w:rPr>
                <w:rFonts w:ascii="Times New Roman" w:hAnsi="Times New Roman" w:cs="Times New Roman"/>
                <w:i/>
                <w:iCs/>
                <w:color w:val="auto"/>
                <w:sz w:val="20"/>
                <w:szCs w:val="20"/>
              </w:rPr>
              <w:t>Z hlediska zeleně sídla je stěžejní rozvojovou plochou zámecká zahrada a lokalita Mazanec.</w:t>
            </w:r>
            <w:r w:rsidRPr="00716E18">
              <w:rPr>
                <w:rFonts w:ascii="Times New Roman" w:hAnsi="Times New Roman" w:cs="Times New Roman"/>
                <w:color w:val="auto"/>
                <w:sz w:val="20"/>
                <w:szCs w:val="20"/>
              </w:rPr>
              <w:t xml:space="preserve">“4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16. Autor návrhu nového územního plánu tedy vytváří kolem bývalého hradu Mazance5 a zbytků jeho valu pomyslnou </w:t>
            </w:r>
            <w:r w:rsidRPr="00716E18">
              <w:rPr>
                <w:rFonts w:ascii="Times New Roman" w:hAnsi="Times New Roman" w:cs="Times New Roman"/>
                <w:i/>
                <w:iCs/>
                <w:color w:val="auto"/>
                <w:sz w:val="20"/>
                <w:szCs w:val="20"/>
              </w:rPr>
              <w:t xml:space="preserve">bublinu </w:t>
            </w:r>
            <w:r w:rsidRPr="00716E18">
              <w:rPr>
                <w:rFonts w:ascii="Times New Roman" w:hAnsi="Times New Roman" w:cs="Times New Roman"/>
                <w:color w:val="auto"/>
                <w:sz w:val="20"/>
                <w:szCs w:val="20"/>
              </w:rPr>
              <w:t xml:space="preserve">faktické stavební uzávěry, když tato </w:t>
            </w:r>
            <w:r w:rsidRPr="00716E18">
              <w:rPr>
                <w:rFonts w:ascii="Times New Roman" w:hAnsi="Times New Roman" w:cs="Times New Roman"/>
                <w:i/>
                <w:iCs/>
                <w:color w:val="auto"/>
                <w:sz w:val="20"/>
                <w:szCs w:val="20"/>
              </w:rPr>
              <w:t xml:space="preserve">bublina </w:t>
            </w:r>
            <w:r w:rsidRPr="00716E18">
              <w:rPr>
                <w:rFonts w:ascii="Times New Roman" w:hAnsi="Times New Roman" w:cs="Times New Roman"/>
                <w:color w:val="auto"/>
                <w:sz w:val="20"/>
                <w:szCs w:val="20"/>
              </w:rPr>
              <w:t xml:space="preserve">má být tvořena územími spadajícími do kategorie ZS, ZV a NS. </w:t>
            </w:r>
          </w:p>
          <w:p w:rsidR="000814C6" w:rsidRPr="00716E18" w:rsidRDefault="000814C6" w:rsidP="00716E18">
            <w:pPr>
              <w:pStyle w:val="Default"/>
              <w:jc w:val="both"/>
              <w:rPr>
                <w:rFonts w:ascii="Times New Roman" w:hAnsi="Times New Roman" w:cs="Times New Roman"/>
                <w:b/>
                <w:color w:val="auto"/>
                <w:sz w:val="20"/>
                <w:szCs w:val="20"/>
              </w:rPr>
            </w:pPr>
            <w:r w:rsidRPr="00716E18">
              <w:rPr>
                <w:rFonts w:ascii="Times New Roman" w:hAnsi="Times New Roman" w:cs="Times New Roman"/>
                <w:b/>
                <w:color w:val="auto"/>
                <w:sz w:val="20"/>
                <w:szCs w:val="20"/>
              </w:rPr>
              <w:t>---------</w:t>
            </w:r>
          </w:p>
          <w:p w:rsidR="000814C6" w:rsidRPr="00716E18" w:rsidRDefault="000814C6" w:rsidP="00716E18">
            <w:pPr>
              <w:pStyle w:val="Default"/>
              <w:jc w:val="both"/>
              <w:rPr>
                <w:rFonts w:ascii="Times New Roman" w:hAnsi="Times New Roman" w:cs="Times New Roman"/>
                <w:i/>
                <w:sz w:val="20"/>
                <w:szCs w:val="20"/>
              </w:rPr>
            </w:pPr>
            <w:r w:rsidRPr="00716E18">
              <w:rPr>
                <w:rFonts w:ascii="Times New Roman" w:hAnsi="Times New Roman" w:cs="Times New Roman"/>
                <w:i/>
                <w:sz w:val="20"/>
                <w:szCs w:val="20"/>
              </w:rPr>
              <w:t xml:space="preserve">1 srov. 18. stranu textové části návrhu územního plánu </w:t>
            </w:r>
          </w:p>
          <w:p w:rsidR="000814C6" w:rsidRPr="00716E18" w:rsidRDefault="000814C6" w:rsidP="00716E18">
            <w:pPr>
              <w:pStyle w:val="Default"/>
              <w:jc w:val="both"/>
              <w:rPr>
                <w:rFonts w:ascii="Times New Roman" w:hAnsi="Times New Roman" w:cs="Times New Roman"/>
                <w:i/>
                <w:sz w:val="20"/>
                <w:szCs w:val="20"/>
              </w:rPr>
            </w:pPr>
            <w:r w:rsidRPr="00716E18">
              <w:rPr>
                <w:rFonts w:ascii="Times New Roman" w:hAnsi="Times New Roman" w:cs="Times New Roman"/>
                <w:i/>
                <w:sz w:val="20"/>
                <w:szCs w:val="20"/>
              </w:rPr>
              <w:t xml:space="preserve">2 místního zemědělce pana Luďka Civína </w:t>
            </w:r>
          </w:p>
          <w:p w:rsidR="000814C6" w:rsidRPr="00716E18" w:rsidRDefault="000814C6" w:rsidP="00716E18">
            <w:pPr>
              <w:pStyle w:val="Default"/>
              <w:jc w:val="both"/>
              <w:rPr>
                <w:rFonts w:ascii="Times New Roman" w:hAnsi="Times New Roman" w:cs="Times New Roman"/>
                <w:i/>
                <w:sz w:val="20"/>
                <w:szCs w:val="20"/>
              </w:rPr>
            </w:pPr>
            <w:r w:rsidRPr="00716E18">
              <w:rPr>
                <w:rFonts w:ascii="Times New Roman" w:hAnsi="Times New Roman" w:cs="Times New Roman"/>
                <w:i/>
                <w:sz w:val="20"/>
                <w:szCs w:val="20"/>
              </w:rPr>
              <w:t xml:space="preserve">3 srov. poslední odstavec na 100. straně textové části návrhu nového územního plánu </w:t>
            </w:r>
          </w:p>
          <w:p w:rsidR="000814C6" w:rsidRPr="00716E18" w:rsidRDefault="000814C6" w:rsidP="00716E18">
            <w:pPr>
              <w:pStyle w:val="Default"/>
              <w:jc w:val="both"/>
              <w:rPr>
                <w:rFonts w:ascii="Times New Roman" w:hAnsi="Times New Roman" w:cs="Times New Roman"/>
                <w:i/>
                <w:sz w:val="20"/>
                <w:szCs w:val="20"/>
              </w:rPr>
            </w:pPr>
            <w:r w:rsidRPr="00716E18">
              <w:rPr>
                <w:rFonts w:ascii="Times New Roman" w:hAnsi="Times New Roman" w:cs="Times New Roman"/>
                <w:i/>
                <w:sz w:val="20"/>
                <w:szCs w:val="20"/>
              </w:rPr>
              <w:t xml:space="preserve">4 srov. předposlední odstavec na 9. straně textové části návrhu nového územního plánu </w:t>
            </w:r>
          </w:p>
          <w:p w:rsidR="000814C6" w:rsidRPr="00716E18" w:rsidRDefault="000814C6" w:rsidP="00716E18">
            <w:pPr>
              <w:pStyle w:val="Default"/>
              <w:jc w:val="both"/>
              <w:rPr>
                <w:rFonts w:ascii="Times New Roman" w:hAnsi="Times New Roman" w:cs="Times New Roman"/>
                <w:i/>
                <w:color w:val="auto"/>
                <w:sz w:val="20"/>
                <w:szCs w:val="20"/>
              </w:rPr>
            </w:pPr>
            <w:r w:rsidRPr="00716E18">
              <w:rPr>
                <w:rFonts w:ascii="Times New Roman" w:hAnsi="Times New Roman" w:cs="Times New Roman"/>
                <w:i/>
                <w:sz w:val="20"/>
                <w:szCs w:val="20"/>
              </w:rPr>
              <w:t xml:space="preserve">5 Tento hrad dnes neexistuje, a to ani jako zřícenina nebo jen ruina, dochoval se pouze část jeho terénního valu. </w:t>
            </w:r>
          </w:p>
          <w:p w:rsidR="000814C6" w:rsidRPr="00716E18" w:rsidRDefault="000814C6" w:rsidP="00716E18">
            <w:pPr>
              <w:pStyle w:val="Default"/>
              <w:ind w:left="284" w:hanging="284"/>
              <w:jc w:val="both"/>
              <w:rPr>
                <w:rFonts w:ascii="Times New Roman" w:hAnsi="Times New Roman" w:cs="Times New Roman"/>
                <w:color w:val="auto"/>
                <w:sz w:val="20"/>
                <w:szCs w:val="20"/>
              </w:rPr>
            </w:pP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17. Pro využití lokality Mazanec jsou klíčové 3 pozemky, a to: </w:t>
            </w:r>
          </w:p>
          <w:p w:rsidR="000814C6" w:rsidRPr="00716E18" w:rsidRDefault="000814C6" w:rsidP="00716E18">
            <w:pPr>
              <w:pStyle w:val="Default"/>
              <w:ind w:left="567" w:hanging="283"/>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(a) pozemek pč. 3286/1, který je v majetku dotčené osoby (viz bod II. těchto námitek) </w:t>
            </w:r>
          </w:p>
          <w:p w:rsidR="000814C6" w:rsidRPr="00716E18" w:rsidRDefault="000814C6" w:rsidP="00716E18">
            <w:pPr>
              <w:pStyle w:val="Default"/>
              <w:ind w:left="567" w:hanging="283"/>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(b) pozemek pč. 3279/1, který je rovněž v majetku dotčené osoby </w:t>
            </w:r>
          </w:p>
          <w:p w:rsidR="000814C6" w:rsidRPr="00716E18" w:rsidRDefault="000814C6" w:rsidP="00716E18">
            <w:pPr>
              <w:pStyle w:val="Default"/>
              <w:ind w:left="567"/>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Tento pozemek nabyla dotčená osoba úplatně od Karlovarského kraje, když město Žlutice o tento pozemek, který mu byl Karlovarským krajem přednostně nabídnut k prodeji, ve stanovené lhůtě zájem neprojevilo. </w:t>
            </w:r>
          </w:p>
          <w:p w:rsidR="000814C6" w:rsidRPr="00716E18" w:rsidRDefault="000814C6" w:rsidP="00716E18">
            <w:pPr>
              <w:pStyle w:val="Default"/>
              <w:ind w:left="567" w:hanging="283"/>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(c) pozemek pč. 3279/5, který je v majetku České republiky resp. Státního pozemkového úřadu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18. Město Žlutice svým dopisem ze dne 18. 09. 20196 sdělilo dotčené osobě, že pozemek pč. 3279/5 není pro město z hlediska územního rozvoje významný a pokud </w:t>
            </w:r>
            <w:r w:rsidRPr="00716E18">
              <w:rPr>
                <w:rFonts w:ascii="Times New Roman" w:hAnsi="Times New Roman" w:cs="Times New Roman"/>
                <w:color w:val="auto"/>
                <w:sz w:val="20"/>
                <w:szCs w:val="20"/>
              </w:rPr>
              <w:lastRenderedPageBreak/>
              <w:t xml:space="preserve">bude dotčené osobě přednostně vydán podle zákona č. 229/1991 Sb., bude město Žlutice takové rozhodnutí státu resp. Státního pozemkového úřadu respektovat.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18. Je tedy zjevné, že dva ze tří důležitých pozemků pro potencionální budoucí využití lokality Mazanec v oblasti veřejné zeleně, jsou ve vlastnictví dotčené osoby, a třetí pozemek je ve vlastnictví státu.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19. Město Žlutice minimálně v uplynulých 10 letech nečinilo fakticky, ale ani právně, žádné kroky, které by směřovaly k využití lokality Mazanec v oblasti veřejné zeleně. S dotčenou osobou, jako vlastníkem dvou ze tří pozemků klíčových pro potencionální využití této lokality na toto téma ze strany zástupci města Žlutice nikdy jednáno nebylo7 a ještě v loňském roce se město Žlutice písemnou formou vyjádřilo tak, že pozemek pč. 3279/5 není pro město z hlediska územního rozvoje významný.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19. Dotčená osoba je přesvědčena, že jí uváděné námitky zde v bodě IV. je možné provázat s námitkami uvedenými pod body II. a III. v tomto podání.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20. Otázkou je, zda ponechání pozemku pč. 3279/1 v návrhu nového územního plánu, v území označeném jako ZV (Zeleň soukromá a vyhrazená), je vůbec namístě, a to s ohledem na shora uvedené důvody, a zda by uvedený pozemek neměl být s odvoláním na zásady vymezené v ustanovení § 18 StavZ zařazen do území funkčně využitelného jako BI nebo SM.8 </w:t>
            </w:r>
          </w:p>
          <w:p w:rsidR="000814C6" w:rsidRPr="00716E18" w:rsidRDefault="000814C6" w:rsidP="00716E18">
            <w:pPr>
              <w:pStyle w:val="Default"/>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V. </w:t>
            </w:r>
            <w:r w:rsidRPr="00716E18">
              <w:rPr>
                <w:rFonts w:ascii="Times New Roman" w:hAnsi="Times New Roman" w:cs="Times New Roman"/>
                <w:i/>
                <w:iCs/>
                <w:color w:val="auto"/>
                <w:sz w:val="20"/>
                <w:szCs w:val="20"/>
              </w:rPr>
              <w:t>Petit námitek</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21. Ze shora uvedeného vyplývá, že dotčená osoba jako vlastník pozemků, jejichž funkční využití má být návrhem nového územního plánu změněno, namítá, že novým územním plánem může dojít k porušení zásady subsidiarity a zásady minimalizace zásahu do jejích vlastnických práv.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22. V rámci námitek proto dotčená osoba předkládá snímek z grafické části návrhu nového územního plánu. V tomto snímku jsou vyznačena žlutou barvou dvě území. Severní část obsahuje zákres části pozemků dotčené osoby pč. 3286/1 a pč. 3286/8 (viz bod II. těchto námitek), jižní část pak zákres části dotčené osoby pozemků pč. 3288/1 a pč. 3287/3 (viz bod III. těchto námitek). </w:t>
            </w:r>
          </w:p>
          <w:p w:rsidR="000814C6" w:rsidRPr="00716E18" w:rsidRDefault="000814C6" w:rsidP="00716E18">
            <w:pPr>
              <w:jc w:val="both"/>
              <w:rPr>
                <w:rFonts w:ascii="Times New Roman" w:eastAsia="Calibri" w:hAnsi="Times New Roman"/>
                <w:sz w:val="20"/>
                <w:szCs w:val="20"/>
              </w:rPr>
            </w:pPr>
            <w:r w:rsidRPr="00716E18">
              <w:rPr>
                <w:rFonts w:ascii="Times New Roman" w:eastAsia="Calibri" w:hAnsi="Times New Roman"/>
                <w:sz w:val="20"/>
                <w:szCs w:val="20"/>
              </w:rPr>
              <w:t>-------</w:t>
            </w:r>
          </w:p>
          <w:p w:rsidR="000814C6" w:rsidRPr="00716E18" w:rsidRDefault="000814C6" w:rsidP="00716E18">
            <w:pPr>
              <w:ind w:left="284" w:hanging="284"/>
              <w:jc w:val="both"/>
              <w:rPr>
                <w:rFonts w:ascii="Times New Roman" w:eastAsia="Calibri" w:hAnsi="Times New Roman"/>
                <w:i/>
                <w:sz w:val="20"/>
                <w:szCs w:val="20"/>
              </w:rPr>
            </w:pPr>
            <w:r w:rsidRPr="00716E18">
              <w:rPr>
                <w:rFonts w:ascii="Times New Roman" w:eastAsia="Calibri" w:hAnsi="Times New Roman"/>
                <w:i/>
                <w:sz w:val="20"/>
                <w:szCs w:val="20"/>
              </w:rPr>
              <w:t xml:space="preserve">6 Tento dokument má město Žlutice ve svém držení a musí mu být proto znám, na výzvu úřadu územního plánování jej dotčená osoba předloží. </w:t>
            </w:r>
          </w:p>
          <w:p w:rsidR="000814C6" w:rsidRPr="00716E18" w:rsidRDefault="000814C6" w:rsidP="00716E18">
            <w:pPr>
              <w:pStyle w:val="Default"/>
              <w:ind w:left="284" w:hanging="284"/>
              <w:jc w:val="both"/>
              <w:rPr>
                <w:rFonts w:ascii="Times New Roman" w:hAnsi="Times New Roman" w:cs="Times New Roman"/>
                <w:i/>
                <w:sz w:val="20"/>
                <w:szCs w:val="20"/>
              </w:rPr>
            </w:pPr>
            <w:r w:rsidRPr="00716E18">
              <w:rPr>
                <w:rFonts w:ascii="Times New Roman" w:hAnsi="Times New Roman" w:cs="Times New Roman"/>
                <w:i/>
                <w:sz w:val="20"/>
                <w:szCs w:val="20"/>
              </w:rPr>
              <w:t xml:space="preserve">7 A to ani v rámci příprav nového územního plánu. </w:t>
            </w:r>
          </w:p>
          <w:p w:rsidR="000814C6" w:rsidRPr="00716E18" w:rsidRDefault="000814C6" w:rsidP="00716E18">
            <w:pPr>
              <w:ind w:left="284" w:hanging="284"/>
              <w:jc w:val="both"/>
              <w:rPr>
                <w:rFonts w:ascii="Times New Roman" w:eastAsia="Calibri" w:hAnsi="Times New Roman"/>
                <w:i/>
                <w:sz w:val="20"/>
                <w:szCs w:val="20"/>
              </w:rPr>
            </w:pPr>
            <w:r w:rsidRPr="00716E18">
              <w:rPr>
                <w:rFonts w:ascii="Times New Roman" w:eastAsia="Calibri" w:hAnsi="Times New Roman"/>
                <w:i/>
                <w:sz w:val="20"/>
                <w:szCs w:val="20"/>
              </w:rPr>
              <w:t xml:space="preserve">8 I v tomto případě se jedná o formální námitku dotčené osoby podle ustanovení       § 52 odst. 2 StavZ.  </w:t>
            </w:r>
          </w:p>
          <w:p w:rsidR="000814C6" w:rsidRPr="00716E18" w:rsidRDefault="00EA78B0" w:rsidP="00716E18">
            <w:pPr>
              <w:ind w:left="284" w:hanging="284"/>
              <w:jc w:val="both"/>
              <w:rPr>
                <w:rFonts w:ascii="Times New Roman" w:eastAsia="Calibri" w:hAnsi="Times New Roman"/>
                <w:sz w:val="20"/>
                <w:szCs w:val="20"/>
              </w:rPr>
            </w:pPr>
            <w:r w:rsidRPr="00716E18">
              <w:rPr>
                <w:rFonts w:eastAsia="Calibri"/>
                <w:noProof/>
                <w:sz w:val="20"/>
                <w:szCs w:val="20"/>
              </w:rPr>
              <w:lastRenderedPageBreak/>
              <w:drawing>
                <wp:inline distT="0" distB="0" distL="0" distR="0">
                  <wp:extent cx="3017520" cy="25374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7520" cy="2537460"/>
                          </a:xfrm>
                          <a:prstGeom prst="rect">
                            <a:avLst/>
                          </a:prstGeom>
                          <a:noFill/>
                          <a:ln>
                            <a:noFill/>
                          </a:ln>
                        </pic:spPr>
                      </pic:pic>
                    </a:graphicData>
                  </a:graphic>
                </wp:inline>
              </w:drawing>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23. Dotčená osoba požaduje upravit návrh nového územního plánu tak, aby tyto žlutě označené části jejích pozemků byly v rámci určení jejich funkčního využití zařazeny resp. ponechány v kategorii Plochy bydlení individuálního (BI) s těmito standardními omezeními: </w:t>
            </w:r>
          </w:p>
          <w:p w:rsidR="000814C6" w:rsidRPr="00716E18" w:rsidRDefault="000814C6" w:rsidP="00716E18">
            <w:pPr>
              <w:pStyle w:val="Default"/>
              <w:numPr>
                <w:ilvl w:val="0"/>
                <w:numId w:val="131"/>
              </w:numPr>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max. podlažnost – 2+podkroví </w:t>
            </w:r>
          </w:p>
          <w:p w:rsidR="000814C6" w:rsidRPr="00716E18" w:rsidRDefault="000814C6" w:rsidP="00716E18">
            <w:pPr>
              <w:pStyle w:val="Default"/>
              <w:numPr>
                <w:ilvl w:val="0"/>
                <w:numId w:val="131"/>
              </w:numPr>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max. výška hřebene -10 m </w:t>
            </w:r>
          </w:p>
          <w:p w:rsidR="000814C6" w:rsidRPr="00716E18" w:rsidRDefault="000814C6" w:rsidP="00716E18">
            <w:pPr>
              <w:pStyle w:val="Default"/>
              <w:numPr>
                <w:ilvl w:val="0"/>
                <w:numId w:val="131"/>
              </w:numPr>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max. koef. míry zastavění max. – 40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24. Dále dotčená osoba navrhuje i vypořádání námitky uvedené v bodě 20. tohoto jejího podání, a to způsobem tam uvedeným.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25. Formálně dotčená osoba namítá i to, že nemusel být dodržen účel ustanovení § 22 Stav Z ve spojení s ustanoveními § 52 a § 53 StavZ. O tom, že k opakovanému veřejnému projednání návrhu územního plánu Žlutice došlo, se dotčená osoba dozvěděla až </w:t>
            </w:r>
            <w:r w:rsidRPr="00716E18">
              <w:rPr>
                <w:rFonts w:ascii="Times New Roman" w:hAnsi="Times New Roman" w:cs="Times New Roman"/>
                <w:i/>
                <w:iCs/>
                <w:color w:val="auto"/>
                <w:sz w:val="20"/>
                <w:szCs w:val="20"/>
              </w:rPr>
              <w:t>ex post</w:t>
            </w:r>
            <w:r w:rsidRPr="00716E18">
              <w:rPr>
                <w:rFonts w:ascii="Times New Roman" w:hAnsi="Times New Roman" w:cs="Times New Roman"/>
                <w:color w:val="auto"/>
                <w:sz w:val="20"/>
                <w:szCs w:val="20"/>
              </w:rPr>
              <w:t xml:space="preserve">. Konání opakovaného veřejného projednání nebylo ze strany Města Žlutice náležitě propagováno. Například na webových stránkách města v sekci </w:t>
            </w:r>
            <w:r w:rsidRPr="00716E18">
              <w:rPr>
                <w:rFonts w:ascii="Times New Roman" w:hAnsi="Times New Roman" w:cs="Times New Roman"/>
                <w:i/>
                <w:iCs/>
                <w:color w:val="auto"/>
                <w:sz w:val="20"/>
                <w:szCs w:val="20"/>
              </w:rPr>
              <w:t xml:space="preserve">rozvoj města </w:t>
            </w:r>
            <w:r w:rsidRPr="00716E18">
              <w:rPr>
                <w:rFonts w:ascii="Times New Roman" w:hAnsi="Times New Roman" w:cs="Times New Roman"/>
                <w:color w:val="auto"/>
                <w:sz w:val="20"/>
                <w:szCs w:val="20"/>
              </w:rPr>
              <w:t xml:space="preserve">a </w:t>
            </w:r>
            <w:r w:rsidRPr="00716E18">
              <w:rPr>
                <w:rFonts w:ascii="Times New Roman" w:hAnsi="Times New Roman" w:cs="Times New Roman"/>
                <w:i/>
                <w:iCs/>
                <w:color w:val="auto"/>
                <w:sz w:val="20"/>
                <w:szCs w:val="20"/>
              </w:rPr>
              <w:t xml:space="preserve">podsekci územní plán </w:t>
            </w:r>
            <w:r w:rsidRPr="00716E18">
              <w:rPr>
                <w:rFonts w:ascii="Times New Roman" w:hAnsi="Times New Roman" w:cs="Times New Roman"/>
                <w:color w:val="auto"/>
                <w:sz w:val="20"/>
                <w:szCs w:val="20"/>
              </w:rPr>
              <w:t xml:space="preserve">https://www.zlutice.cz/obcan/uzemni-plan.htm, ve které by běžný občan uveřejnění takové informace očekával, se tato informace vůbec neobjevila, poslední informace o veřejném projednávání návrhu územního plánu je v této části oficiálních webových stránek města ze dne 13. 05. 2014. Je pak také otázkou, zástupci jakých dotčených orgánů se opakovaného veřejného projednání návrhu územního plánu zúčastnily, když provoz orgánů státní správy byl výraznou měrou utlumen usnesením Vlády České republiky č. 1080 ze dne 21. 10. 2020, o přijetí krizového opatření, které bylo určené veřejné moci a správním orgánům. </w:t>
            </w:r>
          </w:p>
          <w:p w:rsidR="000814C6" w:rsidRPr="00716E18" w:rsidRDefault="000814C6" w:rsidP="00716E18">
            <w:pPr>
              <w:pStyle w:val="Default"/>
              <w:ind w:left="284" w:hanging="284"/>
              <w:jc w:val="both"/>
              <w:rPr>
                <w:rFonts w:ascii="Times New Roman" w:hAnsi="Times New Roman" w:cs="Times New Roman"/>
                <w:color w:val="auto"/>
                <w:sz w:val="20"/>
                <w:szCs w:val="20"/>
              </w:rPr>
            </w:pPr>
            <w:r w:rsidRPr="00716E18">
              <w:rPr>
                <w:rFonts w:ascii="Times New Roman" w:hAnsi="Times New Roman" w:cs="Times New Roman"/>
                <w:color w:val="auto"/>
                <w:sz w:val="20"/>
                <w:szCs w:val="20"/>
              </w:rPr>
              <w:t xml:space="preserve">26. Pokud by se o opakovaném veřejném projednání návrhu územního plánu dotčená osoba dozvěděla včas, shora uplatněné námitky by na takovém veřejném projednání přednesla, nyní jí nezbývá nic jiného, než je uplatnit touto formou dodatečně za respektování zákonem stanovené lhůty. </w:t>
            </w:r>
          </w:p>
        </w:tc>
        <w:tc>
          <w:tcPr>
            <w:tcW w:w="2693" w:type="dxa"/>
            <w:shd w:val="clear" w:color="auto" w:fill="auto"/>
          </w:tcPr>
          <w:p w:rsidR="001208A2" w:rsidRPr="00716E18" w:rsidRDefault="001208A2"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lastRenderedPageBreak/>
              <w:t>Námitce se nevyhovuje</w:t>
            </w: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Změna byla provedena již v dokumentaci pro veřejné projednání dne 25.8.2016.</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Námitka je podávána k funkční změně pozemků, které </w:t>
            </w:r>
            <w:r w:rsidRPr="00716E18">
              <w:rPr>
                <w:rFonts w:ascii="Times New Roman" w:eastAsia="Calibri" w:hAnsi="Times New Roman"/>
                <w:b/>
                <w:sz w:val="20"/>
                <w:szCs w:val="20"/>
              </w:rPr>
              <w:t>nejsou předmětem opakovaného veřejného projednání</w:t>
            </w:r>
            <w:r w:rsidRPr="00716E18">
              <w:rPr>
                <w:rFonts w:ascii="Times New Roman" w:eastAsia="Calibri" w:hAnsi="Times New Roman"/>
                <w:sz w:val="20"/>
                <w:szCs w:val="20"/>
              </w:rPr>
              <w:t xml:space="preserve">. </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Důvodem, proč nebylo převzato funkční řešení předmětných pozemků ze současné územně plánovací dokumentace, jsou uplatněné požadavky dotčených orgánů a to orgánu ochrany životního prostředí a orgánu památkové ochrany.</w:t>
            </w: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K bodu č.9:</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Lokalita Z42 je převzata ze stávajícího platného územního plánu. Jedná se o lokalitu, která je již v současné době využita pro zahrádky.  Nejedná se o nový zábor půdy.</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Části pozemků p.č. 3278 a 3266/1 v k.ú. Žlutice jsou součástí nově navržené lokality Z35. Jedná se sice o nové vymezení, avšak na úkor jiné již vymezené a schválené plochy Z4, která byla významně redukována.</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Tato „výměna“ byla odsouhlasena zastupitelstvem města a dotčeným orgánem ochrany zemědělského půdního fondu.</w:t>
            </w: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Ad. III.</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Všechny řešené pozemky, které jsou v současné době zastavitelné, bylo možno využít již od roku 2006, kdy nabyl účinnosti Územní plán města Žlutice.</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Od</w:t>
            </w:r>
            <w:r w:rsidR="001C1F88" w:rsidRPr="00716E18">
              <w:rPr>
                <w:rFonts w:ascii="Times New Roman" w:eastAsia="Calibri" w:hAnsi="Times New Roman"/>
                <w:sz w:val="20"/>
                <w:szCs w:val="20"/>
              </w:rPr>
              <w:t>1.1.2018</w:t>
            </w:r>
            <w:r w:rsidRPr="00716E18">
              <w:rPr>
                <w:rFonts w:ascii="Times New Roman" w:eastAsia="Calibri" w:hAnsi="Times New Roman"/>
                <w:sz w:val="20"/>
                <w:szCs w:val="20"/>
              </w:rPr>
              <w:t xml:space="preserve"> je účinná novela zákona č. 183/2006, o</w:t>
            </w:r>
            <w:r w:rsidR="001C1F88" w:rsidRPr="00716E18">
              <w:rPr>
                <w:rFonts w:ascii="Times New Roman" w:eastAsia="Calibri" w:hAnsi="Times New Roman"/>
                <w:sz w:val="20"/>
                <w:szCs w:val="20"/>
              </w:rPr>
              <w:t xml:space="preserve"> územním plánování a stavebním řádu </w:t>
            </w:r>
            <w:r w:rsidRPr="00716E18">
              <w:rPr>
                <w:rFonts w:ascii="Times New Roman" w:eastAsia="Calibri" w:hAnsi="Times New Roman"/>
                <w:sz w:val="20"/>
                <w:szCs w:val="20"/>
              </w:rPr>
              <w:t>(stavební</w:t>
            </w:r>
            <w:r w:rsidR="001C1F88" w:rsidRPr="00716E18">
              <w:rPr>
                <w:rFonts w:ascii="Times New Roman" w:eastAsia="Calibri" w:hAnsi="Times New Roman"/>
                <w:sz w:val="20"/>
                <w:szCs w:val="20"/>
              </w:rPr>
              <w:t xml:space="preserve"> zákon</w:t>
            </w:r>
            <w:r w:rsidRPr="00716E18">
              <w:rPr>
                <w:rFonts w:ascii="Times New Roman" w:eastAsia="Calibri" w:hAnsi="Times New Roman"/>
                <w:sz w:val="20"/>
                <w:szCs w:val="20"/>
              </w:rPr>
              <w:t>), pod č. 225/2017</w:t>
            </w:r>
            <w:r w:rsidR="001C1F88" w:rsidRPr="00716E18">
              <w:rPr>
                <w:rFonts w:ascii="Times New Roman" w:eastAsia="Calibri" w:hAnsi="Times New Roman"/>
                <w:sz w:val="20"/>
                <w:szCs w:val="20"/>
              </w:rPr>
              <w:t xml:space="preserve"> Sb.</w:t>
            </w:r>
            <w:r w:rsidRPr="00716E18">
              <w:rPr>
                <w:rFonts w:ascii="Times New Roman" w:eastAsia="Calibri" w:hAnsi="Times New Roman"/>
                <w:sz w:val="20"/>
                <w:szCs w:val="20"/>
              </w:rPr>
              <w:t>. Tato novela pamatuje na případy, kdy nebyly využity rozvojové plochy z územních plánů, a v nové koncepci již nejsou řešeny jako rozvojové.</w:t>
            </w:r>
          </w:p>
          <w:p w:rsidR="001208A2" w:rsidRPr="00716E18" w:rsidRDefault="001208A2" w:rsidP="00716E18">
            <w:pPr>
              <w:spacing w:after="0" w:line="240" w:lineRule="auto"/>
              <w:rPr>
                <w:rFonts w:ascii="Times New Roman" w:hAnsi="Times New Roman"/>
                <w:b/>
                <w:bCs/>
                <w:color w:val="000000"/>
                <w:sz w:val="20"/>
                <w:szCs w:val="20"/>
              </w:rPr>
            </w:pPr>
            <w:r w:rsidRPr="00716E18">
              <w:rPr>
                <w:rFonts w:ascii="Times New Roman" w:eastAsia="Calibri" w:hAnsi="Times New Roman"/>
                <w:sz w:val="20"/>
                <w:szCs w:val="20"/>
              </w:rPr>
              <w:t xml:space="preserve">„§102 </w:t>
            </w:r>
            <w:r w:rsidRPr="00716E18">
              <w:rPr>
                <w:rFonts w:ascii="Times New Roman" w:hAnsi="Times New Roman"/>
                <w:b/>
                <w:bCs/>
                <w:color w:val="000000"/>
                <w:sz w:val="20"/>
                <w:szCs w:val="20"/>
              </w:rPr>
              <w:t>Náhrady za změnu v území</w:t>
            </w:r>
          </w:p>
          <w:p w:rsidR="001208A2" w:rsidRPr="00716E18" w:rsidRDefault="001208A2" w:rsidP="00716E18">
            <w:pPr>
              <w:shd w:val="clear" w:color="auto" w:fill="FAFBF7"/>
              <w:spacing w:after="0" w:line="240" w:lineRule="auto"/>
              <w:ind w:firstLine="34"/>
              <w:rPr>
                <w:rFonts w:ascii="Times New Roman" w:hAnsi="Times New Roman"/>
                <w:color w:val="000000"/>
                <w:sz w:val="20"/>
                <w:szCs w:val="20"/>
              </w:rPr>
            </w:pPr>
            <w:bookmarkStart w:id="2" w:name="paragraf-102H1"/>
            <w:bookmarkEnd w:id="2"/>
            <w:r w:rsidRPr="00716E18">
              <w:rPr>
                <w:rFonts w:ascii="Times New Roman" w:hAnsi="Times New Roman"/>
                <w:color w:val="000000"/>
                <w:sz w:val="20"/>
                <w:szCs w:val="20"/>
              </w:rPr>
              <w:t>(1) Vlastníkovi pozemku nebo stavby, jehož práva k pozemku nebo stavbě byla územním opatřením o stavební uzávěře omezena a byla mu tím způsobena majetková újma, náleží náhrada.</w:t>
            </w:r>
          </w:p>
          <w:p w:rsidR="001208A2" w:rsidRPr="00716E18" w:rsidRDefault="001208A2" w:rsidP="00716E18">
            <w:pPr>
              <w:shd w:val="clear" w:color="auto" w:fill="FAFBF7"/>
              <w:spacing w:after="0" w:line="240" w:lineRule="auto"/>
              <w:rPr>
                <w:rFonts w:ascii="Times New Roman" w:hAnsi="Times New Roman"/>
                <w:color w:val="000000"/>
                <w:sz w:val="20"/>
                <w:szCs w:val="20"/>
              </w:rPr>
            </w:pPr>
            <w:bookmarkStart w:id="3" w:name="paragraf-102H2"/>
            <w:bookmarkEnd w:id="3"/>
            <w:r w:rsidRPr="00716E18">
              <w:rPr>
                <w:rFonts w:ascii="Times New Roman" w:hAnsi="Times New Roman"/>
                <w:color w:val="000000"/>
                <w:sz w:val="20"/>
                <w:szCs w:val="20"/>
              </w:rPr>
              <w:t xml:space="preserve"> </w:t>
            </w:r>
            <w:bookmarkStart w:id="4" w:name="paragraf-102H3"/>
            <w:bookmarkEnd w:id="4"/>
            <w:r w:rsidRPr="00716E18">
              <w:rPr>
                <w:rFonts w:ascii="Times New Roman" w:hAnsi="Times New Roman"/>
                <w:color w:val="000000"/>
                <w:sz w:val="20"/>
                <w:szCs w:val="20"/>
              </w:rPr>
              <w:t xml:space="preserve">(3) </w:t>
            </w:r>
            <w:r w:rsidRPr="00716E18">
              <w:rPr>
                <w:rFonts w:ascii="Times New Roman" w:hAnsi="Times New Roman"/>
                <w:b/>
                <w:color w:val="000000"/>
                <w:sz w:val="20"/>
                <w:szCs w:val="20"/>
              </w:rPr>
              <w:t>Náhrada vlastníkovi nebo oprávněnému nenáleží, jestliže k uvedenému zrušení došlo na základě jeho návrhu nebo po uplynutí 5 let od nabytí účinnosti územního plánu</w:t>
            </w:r>
            <w:r w:rsidRPr="00716E18">
              <w:rPr>
                <w:rFonts w:ascii="Times New Roman" w:hAnsi="Times New Roman"/>
                <w:color w:val="000000"/>
                <w:sz w:val="20"/>
                <w:szCs w:val="20"/>
              </w:rPr>
              <w:t xml:space="preserve"> nebo jeho změny, či regulačního plánu nebo jeho změny, která zastavění dotčeného pozemku umožnila. Ustanovení o uplynutí lhůty 5 let se neuplatní, pokud v této lhůtě </w:t>
            </w:r>
            <w:bookmarkStart w:id="5" w:name="paragraf-102H3Ia"/>
            <w:bookmarkEnd w:id="5"/>
          </w:p>
          <w:p w:rsidR="001208A2" w:rsidRPr="00716E18" w:rsidRDefault="001208A2" w:rsidP="00716E18">
            <w:pPr>
              <w:shd w:val="clear" w:color="auto" w:fill="FAFBF7"/>
              <w:spacing w:after="0" w:line="240" w:lineRule="auto"/>
              <w:rPr>
                <w:rFonts w:ascii="Times New Roman" w:hAnsi="Times New Roman"/>
                <w:color w:val="000000"/>
                <w:sz w:val="20"/>
                <w:szCs w:val="20"/>
              </w:rPr>
            </w:pPr>
            <w:r w:rsidRPr="00716E18">
              <w:rPr>
                <w:rFonts w:ascii="Times New Roman" w:hAnsi="Times New Roman"/>
                <w:color w:val="000000"/>
                <w:sz w:val="20"/>
                <w:szCs w:val="20"/>
              </w:rPr>
              <w:t>a) nabylo účinnosti rozhodnutí o umístění stavby nebo územní souhlas pro stavbu, pro kterou bylo zastavění uvedenou územně plánovací dokumentací určeno a toto rozhodnutí nebo souhlas je platné, nebo</w:t>
            </w:r>
          </w:p>
          <w:p w:rsidR="001208A2" w:rsidRPr="00716E18" w:rsidRDefault="001208A2" w:rsidP="00716E18">
            <w:pPr>
              <w:shd w:val="clear" w:color="auto" w:fill="FAFBF7"/>
              <w:spacing w:after="0" w:line="240" w:lineRule="auto"/>
              <w:ind w:hanging="312"/>
              <w:rPr>
                <w:rFonts w:ascii="Times New Roman" w:hAnsi="Times New Roman"/>
                <w:color w:val="000000"/>
                <w:sz w:val="20"/>
                <w:szCs w:val="20"/>
              </w:rPr>
            </w:pPr>
            <w:bookmarkStart w:id="6" w:name="paragraf-102H3Ib"/>
            <w:bookmarkEnd w:id="6"/>
            <w:r w:rsidRPr="00716E18">
              <w:rPr>
                <w:rFonts w:ascii="Times New Roman" w:hAnsi="Times New Roman"/>
                <w:color w:val="000000"/>
                <w:sz w:val="20"/>
                <w:szCs w:val="20"/>
              </w:rPr>
              <w:t>b) před uplynutím lhůty 5 let byla uzavřena veřejnoprávní smlouva nahrazující územní rozhodnutí a tato veřejnoprávní smlouva je účinná.“</w:t>
            </w:r>
          </w:p>
          <w:p w:rsidR="001208A2" w:rsidRPr="00716E18" w:rsidRDefault="001208A2" w:rsidP="00716E18">
            <w:pPr>
              <w:shd w:val="clear" w:color="auto" w:fill="FAFBF7"/>
              <w:spacing w:after="0" w:line="240" w:lineRule="auto"/>
              <w:ind w:hanging="312"/>
              <w:rPr>
                <w:rFonts w:ascii="Times New Roman" w:hAnsi="Times New Roman"/>
                <w:color w:val="000000"/>
                <w:sz w:val="20"/>
                <w:szCs w:val="20"/>
              </w:rPr>
            </w:pPr>
          </w:p>
          <w:p w:rsidR="001208A2" w:rsidRPr="00716E18" w:rsidRDefault="001208A2" w:rsidP="00716E18">
            <w:pPr>
              <w:spacing w:after="0" w:line="240" w:lineRule="auto"/>
              <w:rPr>
                <w:rFonts w:ascii="Times New Roman" w:eastAsia="Calibri" w:hAnsi="Times New Roman"/>
                <w:sz w:val="20"/>
                <w:szCs w:val="20"/>
              </w:rPr>
            </w:pPr>
            <w:bookmarkStart w:id="7" w:name="paragraf-102H4"/>
            <w:bookmarkEnd w:id="7"/>
            <w:r w:rsidRPr="00716E18">
              <w:rPr>
                <w:rFonts w:ascii="Times New Roman" w:eastAsia="Calibri" w:hAnsi="Times New Roman"/>
                <w:sz w:val="20"/>
                <w:szCs w:val="20"/>
              </w:rPr>
              <w:t xml:space="preserve">Z uvedených ustanovení stavebního zákona je zřejmé, že změnu funkčního využití území ze zastavitelného na nezastavitelné, lze opřít o </w:t>
            </w:r>
            <w:r w:rsidRPr="00716E18">
              <w:rPr>
                <w:rFonts w:ascii="Times New Roman" w:eastAsia="Calibri" w:hAnsi="Times New Roman"/>
                <w:sz w:val="20"/>
                <w:szCs w:val="20"/>
              </w:rPr>
              <w:lastRenderedPageBreak/>
              <w:t>znění těchto ustanovení. Navíc tato změna byla podmíněna požadavkem dotčeného orgánu ochrany zemědělského půdního fondu.</w:t>
            </w: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rPr>
            </w:pPr>
          </w:p>
          <w:p w:rsidR="001C1F88" w:rsidRPr="00716E18" w:rsidRDefault="001C1F88" w:rsidP="00716E18">
            <w:pPr>
              <w:spacing w:after="0" w:line="240" w:lineRule="auto"/>
              <w:rPr>
                <w:rFonts w:ascii="Times New Roman" w:eastAsia="Calibri" w:hAnsi="Times New Roman"/>
                <w:sz w:val="20"/>
                <w:szCs w:val="20"/>
              </w:rPr>
            </w:pPr>
          </w:p>
          <w:p w:rsidR="001C1F88" w:rsidRPr="00716E18" w:rsidRDefault="001C1F88" w:rsidP="00716E18">
            <w:pPr>
              <w:spacing w:after="0" w:line="240" w:lineRule="auto"/>
              <w:rPr>
                <w:rFonts w:ascii="Times New Roman" w:eastAsia="Calibri" w:hAnsi="Times New Roman"/>
                <w:sz w:val="20"/>
                <w:szCs w:val="20"/>
              </w:rPr>
            </w:pPr>
          </w:p>
          <w:p w:rsidR="001C1F88" w:rsidRPr="00716E18" w:rsidRDefault="001C1F88" w:rsidP="00716E18">
            <w:pPr>
              <w:spacing w:after="0" w:line="240" w:lineRule="auto"/>
              <w:rPr>
                <w:rFonts w:ascii="Times New Roman" w:eastAsia="Calibri" w:hAnsi="Times New Roman"/>
                <w:sz w:val="20"/>
                <w:szCs w:val="20"/>
              </w:rPr>
            </w:pPr>
          </w:p>
          <w:p w:rsidR="001C1F88" w:rsidRPr="00716E18" w:rsidRDefault="001C1F88" w:rsidP="00716E18">
            <w:pPr>
              <w:spacing w:after="0" w:line="240" w:lineRule="auto"/>
              <w:rPr>
                <w:rFonts w:ascii="Times New Roman" w:eastAsia="Calibri" w:hAnsi="Times New Roman"/>
                <w:sz w:val="20"/>
                <w:szCs w:val="20"/>
              </w:rPr>
            </w:pPr>
          </w:p>
          <w:p w:rsidR="001C1F88" w:rsidRPr="00716E18" w:rsidRDefault="001C1F88" w:rsidP="00716E18">
            <w:pPr>
              <w:spacing w:after="0" w:line="240" w:lineRule="auto"/>
              <w:rPr>
                <w:rFonts w:ascii="Times New Roman" w:eastAsia="Calibri" w:hAnsi="Times New Roman"/>
                <w:sz w:val="20"/>
                <w:szCs w:val="20"/>
              </w:rPr>
            </w:pPr>
          </w:p>
          <w:p w:rsidR="001208A2" w:rsidRPr="00716E18" w:rsidRDefault="001208A2"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K bodům  č. 25 a 26:</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Opakované veřejné projednání bylo řádně, v souladu se zákonem, oznámeno dne </w:t>
            </w:r>
            <w:r w:rsidRPr="00716E18">
              <w:rPr>
                <w:rFonts w:ascii="Times New Roman" w:eastAsia="Calibri" w:hAnsi="Times New Roman"/>
                <w:sz w:val="20"/>
                <w:szCs w:val="20"/>
              </w:rPr>
              <w:lastRenderedPageBreak/>
              <w:t xml:space="preserve">1.10.2020na úředních deskách města Žlutice, Magistrátu města Karlovy Vary a v okolních obcích. Dále bylo opakované veřejné projednání uveřejněno i na webových stránkách Města Žlutice a Magistrátu města, včetně odkazu na umístění projednávané dokumentace na webových stránkách a možnost nahlédnutí do tištěné podoby projednávané dokumentace. </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Opakované veřejné projednání se konalo dne 4.11.2020.</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Na jednání byl shrnut dosavadní průběh pořizování územního plánu a přítomní byli seznámeni s projednávanými změnami.</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Územní plán byl tak řádně projednán. Je na veřejnosti se zajímat o průběh pořizování územně plánovací dokumentace. Není v moci pořizovatele obesílat jednotlivé vlastníky, dotčené řešením, v územního plánu.  </w:t>
            </w:r>
          </w:p>
          <w:p w:rsidR="001208A2"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Zástupci dotčených orgánů se vyjádřili ve věci písemnou formou. I tito měli 30 dnů na prostudování předloženého návrhu.</w:t>
            </w:r>
          </w:p>
          <w:p w:rsidR="000814C6" w:rsidRPr="00716E18" w:rsidRDefault="001208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Opakované veřejné projednání se konalo v souladu se zákonem č. 445/2020 Sb. ze dne 30.10.2020 jakožto neodkladná úřední záležitost. Konání proběhlo obdobným způsobem jako zastupitelstvo města, tj. za zvýšených hygienických opatření, zejména dle mimořádného opatření MZDR 15757/2020-37/MIN/KAN, účinného od 21.října 2020.</w:t>
            </w:r>
          </w:p>
        </w:tc>
      </w:tr>
      <w:tr w:rsidR="000814C6" w:rsidRPr="00716E18" w:rsidTr="00716E18">
        <w:tc>
          <w:tcPr>
            <w:tcW w:w="387" w:type="dxa"/>
            <w:shd w:val="clear" w:color="auto" w:fill="auto"/>
          </w:tcPr>
          <w:p w:rsidR="000814C6" w:rsidRPr="00716E18" w:rsidRDefault="000814C6" w:rsidP="000808B2">
            <w:pPr>
              <w:rPr>
                <w:rFonts w:ascii="Times New Roman" w:eastAsia="Calibri" w:hAnsi="Times New Roman"/>
                <w:b/>
                <w:sz w:val="20"/>
                <w:szCs w:val="20"/>
              </w:rPr>
            </w:pPr>
            <w:r w:rsidRPr="00716E18">
              <w:rPr>
                <w:rFonts w:ascii="Times New Roman" w:eastAsia="Calibri" w:hAnsi="Times New Roman"/>
                <w:b/>
                <w:sz w:val="20"/>
                <w:szCs w:val="20"/>
              </w:rPr>
              <w:lastRenderedPageBreak/>
              <w:t>4.</w:t>
            </w:r>
          </w:p>
        </w:tc>
        <w:tc>
          <w:tcPr>
            <w:tcW w:w="1598" w:type="dxa"/>
            <w:shd w:val="clear" w:color="auto" w:fill="auto"/>
          </w:tcPr>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Pod střechou,</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z.s.</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IČO 27031004</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Skoky 21</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lastRenderedPageBreak/>
              <w:t>374 71 Žlutice</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Jiří Schierl,</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předseda</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Doručeno dne</w:t>
            </w:r>
          </w:p>
          <w:p w:rsidR="00943EA2" w:rsidRPr="00716E18" w:rsidRDefault="00943EA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11.11.2020</w:t>
            </w:r>
          </w:p>
          <w:p w:rsidR="00943EA2" w:rsidRPr="00716E18" w:rsidRDefault="00943EA2" w:rsidP="00716E18">
            <w:pPr>
              <w:spacing w:after="0" w:line="240" w:lineRule="auto"/>
              <w:rPr>
                <w:rFonts w:eastAsia="Calibri"/>
              </w:rPr>
            </w:pPr>
          </w:p>
          <w:p w:rsidR="000814C6" w:rsidRPr="00716E18" w:rsidRDefault="000814C6" w:rsidP="00716E18">
            <w:pPr>
              <w:jc w:val="both"/>
              <w:rPr>
                <w:rFonts w:ascii="Times New Roman" w:eastAsia="Calibri" w:hAnsi="Times New Roman"/>
                <w:sz w:val="20"/>
                <w:szCs w:val="20"/>
              </w:rPr>
            </w:pPr>
          </w:p>
        </w:tc>
        <w:tc>
          <w:tcPr>
            <w:tcW w:w="4961" w:type="dxa"/>
            <w:shd w:val="clear" w:color="auto" w:fill="auto"/>
          </w:tcPr>
          <w:p w:rsidR="00943EA2" w:rsidRPr="00716E18" w:rsidRDefault="00943EA2"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lastRenderedPageBreak/>
              <w:t>Vymezení území dotčeného námitkou:</w:t>
            </w:r>
          </w:p>
          <w:p w:rsidR="00943EA2" w:rsidRPr="00716E18" w:rsidRDefault="00943EA2"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St.p.č. 4, 5 a p.p.č. 17, 23 k.ú. Skoky u Žlutic</w:t>
            </w:r>
          </w:p>
          <w:p w:rsidR="00943EA2" w:rsidRPr="00716E18" w:rsidRDefault="00943EA2" w:rsidP="00716E18">
            <w:pPr>
              <w:spacing w:before="60" w:after="0" w:line="240" w:lineRule="auto"/>
              <w:jc w:val="both"/>
              <w:rPr>
                <w:rFonts w:ascii="Times New Roman" w:eastAsia="Calibri" w:hAnsi="Times New Roman"/>
                <w:b/>
                <w:noProof/>
                <w:sz w:val="20"/>
                <w:szCs w:val="20"/>
              </w:rPr>
            </w:pPr>
            <w:r w:rsidRPr="00716E18">
              <w:rPr>
                <w:rFonts w:ascii="Times New Roman" w:eastAsia="Calibri" w:hAnsi="Times New Roman"/>
                <w:sz w:val="20"/>
                <w:szCs w:val="20"/>
              </w:rPr>
              <w:lastRenderedPageBreak/>
              <w:t xml:space="preserve"> </w:t>
            </w:r>
            <w:r w:rsidRPr="00716E18">
              <w:rPr>
                <w:rFonts w:ascii="Times New Roman" w:eastAsia="Calibri" w:hAnsi="Times New Roman"/>
                <w:b/>
                <w:noProof/>
                <w:sz w:val="20"/>
                <w:szCs w:val="20"/>
              </w:rPr>
              <w:t>Požadujeme v návrhu 8. úpravy ÚP Žlutice u k. ú. Skoky u Žlutic provedení těchto změn:</w:t>
            </w:r>
          </w:p>
          <w:p w:rsidR="00943EA2" w:rsidRPr="00716E18" w:rsidRDefault="00943EA2" w:rsidP="00716E18">
            <w:pPr>
              <w:spacing w:before="60" w:after="0" w:line="240" w:lineRule="auto"/>
              <w:ind w:left="142" w:hanging="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1) Zredukovat zastavitelnou plochu Z64 pouze na parcely st. p. 4 a 5 a takto upravenou  plochu převést z plochy změn BV bydlení venkovského na plochu SV stabilizovanou smíšenou obytnou venkovskou, případně na plochu OV občanského vybavení – veřejná vybavenost. Zbývající plochu Z64 tvořenou p. č. st. 1, 2, 3, a  část p. č. 1276 změnit na plochu ZS zeleň sídelní. </w:t>
            </w:r>
          </w:p>
          <w:p w:rsidR="00943EA2" w:rsidRPr="00716E18" w:rsidRDefault="00943EA2" w:rsidP="00716E18">
            <w:pPr>
              <w:spacing w:before="60" w:after="0" w:line="240" w:lineRule="auto"/>
              <w:ind w:left="142"/>
              <w:jc w:val="both"/>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Na uvedené ploše, kterou tvoří p. č. st. 4 a 5 se nachází stávající objekt čp. 21, který je jednou z dochovaných historických staveb zaniklého sídla a s přilehlými pozemky je ve vlastnictví našeho spolku. V současné době zde má spolek sídlo a připravuje postupnou rekonstrukci objektu, který bude v budoucnosti sloužit jako provozní zázemí poutního místa s kostelem Navštívení Panny Marie (sídlo spolku, byt správce, zázemí pro dobrovolníky, poutníky a navštěvníky), využití plochy bude smíšené pro bydlení a služby.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Převedením části plochy na plochu ZS zeleň sídelní sledujeme záměr ochrany bezprostředního okolí kulturní památky kostela Navštívení Panny Marie a přeměnu intravilánu sídla na veřejný park. Cílem je zachování genia loci místa, které je hlavní atraktivitou a kulturní hodnotou území. </w:t>
            </w:r>
          </w:p>
          <w:p w:rsidR="00943EA2" w:rsidRPr="00716E18" w:rsidRDefault="00943EA2" w:rsidP="00716E18">
            <w:pPr>
              <w:spacing w:before="60" w:after="0" w:line="240" w:lineRule="auto"/>
              <w:ind w:left="284" w:hanging="284"/>
              <w:jc w:val="both"/>
              <w:rPr>
                <w:rFonts w:ascii="Times New Roman" w:eastAsia="Calibri" w:hAnsi="Times New Roman"/>
                <w:noProof/>
                <w:sz w:val="20"/>
                <w:szCs w:val="20"/>
              </w:rPr>
            </w:pPr>
            <w:r w:rsidRPr="00716E18">
              <w:rPr>
                <w:rFonts w:ascii="Times New Roman" w:eastAsia="Calibri" w:hAnsi="Times New Roman"/>
                <w:noProof/>
                <w:sz w:val="20"/>
                <w:szCs w:val="20"/>
              </w:rPr>
              <w:t>2) Plochu NS smíšené nezastavěného území, která je tvořena p. č. 23, převést na plochu ZV zeleň veřejná.</w:t>
            </w:r>
          </w:p>
          <w:p w:rsidR="00943EA2" w:rsidRPr="00716E18" w:rsidRDefault="00943EA2" w:rsidP="00716E18">
            <w:pPr>
              <w:spacing w:before="60" w:after="0" w:line="240" w:lineRule="auto"/>
              <w:ind w:left="142"/>
              <w:jc w:val="both"/>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Plocha tvořená pozemkem p. č. 23 je navržena jako stabilizovaná plocha NS smíšená nezastavěného území, je ve vlastnictví spolku a spolek plánuje tuto plochu využít jako součást klidového zázemí pro poutníky ve formě veřejného parku (veřejně přístupné meditační zahrady).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Sledujeme záměr ochrany bezprostředního okolí kulturní památky kostela Navštívení Panny Marie a přeměnu intravilánu sídla na veřejný park. Cílem je zachování genia loci místa, které je hlavní atraktivitou a kulturní hodnotou území. </w:t>
            </w:r>
          </w:p>
          <w:p w:rsidR="00943EA2" w:rsidRPr="00716E18" w:rsidRDefault="00943EA2" w:rsidP="00716E18">
            <w:pPr>
              <w:spacing w:before="60" w:after="0" w:line="240" w:lineRule="auto"/>
              <w:ind w:left="142"/>
              <w:jc w:val="both"/>
              <w:rPr>
                <w:rFonts w:ascii="Times New Roman" w:eastAsia="Calibri" w:hAnsi="Times New Roman"/>
                <w:b/>
                <w:noProof/>
                <w:sz w:val="20"/>
                <w:szCs w:val="20"/>
              </w:rPr>
            </w:pPr>
            <w:r w:rsidRPr="00716E18">
              <w:rPr>
                <w:rFonts w:ascii="Times New Roman" w:eastAsia="Calibri" w:hAnsi="Times New Roman"/>
                <w:b/>
                <w:noProof/>
                <w:sz w:val="20"/>
                <w:szCs w:val="20"/>
              </w:rPr>
              <w:t>Doplnění k odůvodnění podaných změn.</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Spolek do Skoků přišel v roce 2007 s cílem zachránit zdejší poutní kostel Navštívení Panny Marie, který nemovitou kulturní památkou, a oživit zdejší zanikající poutní tradici. V průběhu následujících let začal ve spolupráci s městem Žlutice, Kanonií premonstrátů Teplá a dalšími zainteresovanými subjekty a s velkou podporou veřejnosti řešit i budoucí podobu zaniklého sídla. S velkým problémy  a za cenu značných finančních prostředků se mu již podařilo získat část pozemků v intravilánu sídla (v současné je době vlastníkem st. p. č. 4 a 5, a dále pozemkových parcel č. 4, 17 a 23) včetně jediné stojící budovy čp. 21 (býv. Schopfův hostinec), aby zde mohl realizovat své záměry.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Již na samém počátku našeho úsilí jsme se, jak ve spolku, tak s většinou veřejnosti, která do Skoků příchází nebo naše aktivity podporuje (tedy poutníci, návštěvníci, dobrovolníci, dárci), shodli na tom, že dnešní Skoky mají </w:t>
            </w:r>
            <w:r w:rsidRPr="00716E18">
              <w:rPr>
                <w:rFonts w:ascii="Times New Roman" w:eastAsia="Calibri" w:hAnsi="Times New Roman"/>
                <w:noProof/>
                <w:sz w:val="20"/>
                <w:szCs w:val="20"/>
              </w:rPr>
              <w:lastRenderedPageBreak/>
              <w:t>neopakovatelný a jedinečný genius loci, který je žádoucí zachovat.</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Dnes jsou Skoky vnímány jako ožívající mariánské poutní místo, kterému dominuje barokní poutní kostel Navštívení Panny Marie dnes zasazený do přírodního rámce, zejména do intravilánu zaniklého sídla, který více než 50 let ovládá příroda. Tajemství víry a mariánské poutní tradice, mohutný barokní poutní kostel uprostřed divoké přírody, relativní odlehlost a opuštěnost místa a jeho pohnutá historie tvoří jedinečný genius loci Skoků, který dnes přitahuje stále více návštevníků, v posledních letech je to více než 5.000 osob ročně.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V minulosti bylo ve spolupráci se spolkem vypracováno několik studií, které řešily obnovu Skoků, jako osídleného místa. Tyto jsou také prezentovány na webu Skoků. Tyto studentské práce vycházejí ze školních zadání, v žádném případě však nejsou odrazem záměrů a představ spolku.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Z výše uvedených důvodů preferujeme budoucí Skoky jako živé mariánské poutní místo v zaniklé obci, která se stane jakýmsi památníkem své doby. Dochované pozůstatky zástavby sídla v podobě torz staveb (tj. hospodářských usedlostí, sklepů, studní, charakteristických opěrných zdí) by měly být zachovány, zakonzervovány a vhodně prezentovány v přírodním rámci (v budoucnu možná i jako archeologický park, rezervace, památková zóna). Intravilán zaniklého sídla by měl být postupně přetvořen na meditační zahradu v níž by byly zakomponovány pozůstatky zaniklé zástravby,  do podoby veřejnosti volně přístupného krajinářského parku, který by obklopovat poutní chrám a vytvářel by tak klidové zázemí pro poutníky a další návštěvníky místa. Nezbytným zázemím pro fungování poutního místa bude stávající zástavba sídla, tj. především objekt bývalého Schopfova hostince čp. 21. </w:t>
            </w:r>
          </w:p>
          <w:p w:rsidR="00943EA2" w:rsidRPr="00716E18" w:rsidRDefault="00943EA2" w:rsidP="00716E18">
            <w:pPr>
              <w:spacing w:before="60" w:after="0" w:line="240" w:lineRule="auto"/>
              <w:ind w:left="142"/>
              <w:jc w:val="both"/>
              <w:rPr>
                <w:rFonts w:ascii="Times New Roman" w:eastAsia="Calibri" w:hAnsi="Times New Roman"/>
                <w:noProof/>
                <w:sz w:val="20"/>
                <w:szCs w:val="20"/>
              </w:rPr>
            </w:pPr>
            <w:r w:rsidRPr="00716E18">
              <w:rPr>
                <w:rFonts w:ascii="Times New Roman" w:eastAsia="Calibri" w:hAnsi="Times New Roman"/>
                <w:noProof/>
                <w:sz w:val="20"/>
                <w:szCs w:val="20"/>
              </w:rPr>
              <w:t xml:space="preserve">V návrhu 8. úpravy ÚP Žlutice navržené řešení intravilánu sídla považujeme z výše uvedených důvodů za zcela nevhodné a nežádoucí. Jakákoliv nová výstavba, byť i jen omezená, by zcela zničila výše uvedený charakter místa a fungování poutního místa, negovala by veškeré dosavadní úsilí spolku a lidí, kteří jej v tomto podporují. Nová výstavba by zcela jistě narušila prostředí kulturní památky poutního kostela Navštívení Panny Marie i fungování poutního místa. Ze zkušeností také víme, že nelze zaručit, že budou dodrženy stanovené podmínky. Dalším momentem hodným zřetele je fakt, že území kolem Skoků je díky neexistenci osídlení a díky minimální zemědělské činnosti relativně klidným a z hlediska životního prostředí relativně velmi kvalitním územím, jehož hodnoty by byly obnovením sídelní funkce znehodnoceny.   </w:t>
            </w:r>
          </w:p>
          <w:p w:rsidR="000814C6" w:rsidRPr="00716E18" w:rsidRDefault="00943EA2" w:rsidP="00716E18">
            <w:pPr>
              <w:spacing w:before="60" w:after="0" w:line="240" w:lineRule="auto"/>
              <w:rPr>
                <w:rFonts w:eastAsia="Calibri"/>
              </w:rPr>
            </w:pPr>
            <w:r w:rsidRPr="00716E18">
              <w:rPr>
                <w:rFonts w:ascii="Times New Roman" w:eastAsia="Calibri" w:hAnsi="Times New Roman"/>
                <w:noProof/>
                <w:sz w:val="20"/>
                <w:szCs w:val="20"/>
              </w:rPr>
              <w:t xml:space="preserve">Rovněž je potřeba upozornit na okolnosti, které ztěžují využití Skoků jako živého sídla s převážně obytnou funkcí. Je to jednak hygienické ochranné pásmo Žlutické přehradní nádrže a neexistující infrastruktura – sídlo dodnes není elektrifikováno, není napojeno na silniční síť a nemá ani přímé spojení s administrativním centrem obce - Žluticemi (a z toho vyplývajícími problémy např. zajištěním likvidace odpadů). Pokud ani za 10 let obec </w:t>
            </w:r>
            <w:r w:rsidRPr="00716E18">
              <w:rPr>
                <w:rFonts w:ascii="Times New Roman" w:eastAsia="Calibri" w:hAnsi="Times New Roman"/>
                <w:noProof/>
                <w:sz w:val="20"/>
                <w:szCs w:val="20"/>
              </w:rPr>
              <w:lastRenderedPageBreak/>
              <w:t xml:space="preserve">nedokázala alespoň opravit polní cestu, která je jedinou přístupovou komunikaci do Skoků, sotva zajistí v blízké budoucnosti rozvoj sídla, jak jej navrhuje územní plán.   </w:t>
            </w:r>
          </w:p>
        </w:tc>
        <w:tc>
          <w:tcPr>
            <w:tcW w:w="2693" w:type="dxa"/>
            <w:shd w:val="clear" w:color="auto" w:fill="auto"/>
          </w:tcPr>
          <w:p w:rsidR="00943EA2" w:rsidRPr="00716E18" w:rsidRDefault="00943EA2"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lastRenderedPageBreak/>
              <w:t>Námitce se nevyhovuje</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 xml:space="preserve">Námitka je podávána k funkční změně pozemků, které </w:t>
            </w:r>
            <w:r w:rsidRPr="00716E18">
              <w:rPr>
                <w:rFonts w:ascii="Times New Roman" w:eastAsia="Calibri" w:hAnsi="Times New Roman"/>
                <w:b/>
                <w:sz w:val="20"/>
                <w:szCs w:val="20"/>
              </w:rPr>
              <w:t>nejsou předmětem opakovaného veřejného projednání</w:t>
            </w:r>
            <w:r w:rsidRPr="00716E18">
              <w:rPr>
                <w:rFonts w:ascii="Times New Roman" w:eastAsia="Calibri" w:hAnsi="Times New Roman"/>
                <w:sz w:val="20"/>
                <w:szCs w:val="20"/>
              </w:rPr>
              <w:t xml:space="preserve">. </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Opakované veřejné projednání se konalo pouze k projednání změn návrhu, které nebyly projednány v rámci řádného veřejného projednání dne 25.8.2016</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Předmětem opakovaného veřejného projednání pro sídlo Skoky je změna funkčního určení části p.p.č. 1220/1 a celé p.p.č. 17 v k.ú. Skoky z rozvojových ploch BV na rozvojové plochy PV, a dále změna vybraných stabilizovaných ploch NP, NZ a NS, které se nacházejí ve vymezeném zastavěném území na plochy stabilizované ZV a ZS.</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Předmětem opakovaného veřejného projednání nebyla funkční změna zastavitelné plochy Z64, proto nelze zohlednit požadavek její redukce ani nelze požadovat změnu jejího funkčního využití z BV na SV. Taktéž nelze požadovat funkční změnu p.p.č. 23 z NS na ZV.</w:t>
            </w:r>
          </w:p>
          <w:p w:rsidR="00943EA2" w:rsidRPr="00716E18" w:rsidRDefault="00943EA2" w:rsidP="00716E18">
            <w:pPr>
              <w:spacing w:after="0" w:line="240" w:lineRule="auto"/>
              <w:rPr>
                <w:rFonts w:ascii="Times New Roman" w:eastAsia="Calibri" w:hAnsi="Times New Roman"/>
                <w:b/>
                <w:color w:val="FF0000"/>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 koncepci současného platného územního plánu je na území obce Skoky vymezeno zastavěné území dle skutečného určení druhu pozemků a vymezení intravilánu z roku 1966 vedených v Katastru nemovitostí.</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Stavební pozemky nelze územním plánem zrušit. Jejich vymezení je v souladu s metodikou vymezování funkčních ploch.</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Zhotovitel návrhu územního plánu prověřil koncepci rozvoje sídla Skoky, která je navržena v Územním plánu města Žlutice a upravil jí podle současných požadavků na řešení území.  Navrženou koncepci rozvoje sídla Skoky podporuje i Město Žlutice.</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Námitky lze podávat pouze ke změně funkčních ploch dotýkajících se vlastnictví podatele. Požadavek na změnu funkčního využití na území, které není ve vlastnictví podatele, lze řešit pouze jako připomínky. Změny však nebyly součástí změn řešených v opakovaném veřejném projednání a nebudou tak akceptovány.</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Návrh koncepce rozvoje sídla Skoky byl projednán s dotčeným orgánem památkové ochrany a to jak ve fázi společného jednání, tak i ve fázi veřejného projednání.</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I orgán památkové ochrany připouští potřebu oživení tohoto sídla. Ne však na úkor přítomné kulturní památky a památkové hodnoty tohoto sídla.</w:t>
            </w:r>
          </w:p>
          <w:p w:rsidR="00943EA2" w:rsidRPr="00716E18" w:rsidRDefault="00943EA2" w:rsidP="00716E18">
            <w:pPr>
              <w:spacing w:after="0" w:line="240" w:lineRule="auto"/>
              <w:rPr>
                <w:rFonts w:ascii="Times New Roman" w:eastAsia="Calibri" w:hAnsi="Times New Roman"/>
                <w:sz w:val="20"/>
                <w:szCs w:val="20"/>
              </w:rPr>
            </w:pP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Sídlo samotné nepodléhá vyhlášené památkové ochraně ani není vyhlášeno ochranné pásmo kulturní památky. Město Žlutice také cítí, že je nutné chránit prostředí významné kulturní památky, proto byla na základě jednání s orgánem památkové ochrany, pro rozvoj sídla dána podmínka pořízení územní studie. Podmínkou schválení této studie je souhlas dotčeného orgánu památkové péče.</w:t>
            </w:r>
          </w:p>
          <w:p w:rsidR="00943EA2"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Tato podmínka byla sjednána již v rámci společného jednání a potvrzena v rámci veřejného projednání i opakovaného veřejného projednání. </w:t>
            </w:r>
          </w:p>
          <w:p w:rsidR="00943EA2" w:rsidRPr="00716E18" w:rsidRDefault="00943EA2" w:rsidP="00716E18">
            <w:pPr>
              <w:spacing w:after="0" w:line="240" w:lineRule="auto"/>
              <w:rPr>
                <w:rFonts w:ascii="Times New Roman" w:eastAsia="Calibri" w:hAnsi="Times New Roman"/>
                <w:sz w:val="20"/>
                <w:szCs w:val="20"/>
              </w:rPr>
            </w:pPr>
          </w:p>
          <w:p w:rsidR="000814C6" w:rsidRPr="00716E18" w:rsidRDefault="00943EA2"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Rozvoj sídla Skoky byl schválen v rámci projednávání územního plánu i ostatními dotčenými orgány, chránícími dodržování zákonných norem, mimo jiné i dotčeným orgánem ochrany přírody a krajiny, dotčeným orgánem ochrany zemědělského půdního fondu, dotčeným orgánem  vodoprávním, dotčenými orgány </w:t>
            </w:r>
            <w:r w:rsidRPr="00716E18">
              <w:rPr>
                <w:rFonts w:ascii="Times New Roman" w:eastAsia="Calibri" w:hAnsi="Times New Roman"/>
                <w:sz w:val="20"/>
                <w:szCs w:val="20"/>
              </w:rPr>
              <w:lastRenderedPageBreak/>
              <w:t>vyjadřujícími se ke koncepci dopravní a technické infrastruktury.  Žádný z dotčených orgánů nevyjádřil nesouhlas s obnovením sídla Skoky.</w:t>
            </w:r>
          </w:p>
        </w:tc>
      </w:tr>
    </w:tbl>
    <w:p w:rsidR="000814C6" w:rsidRDefault="000814C6" w:rsidP="000814C6">
      <w:pPr>
        <w:spacing w:after="0" w:line="240" w:lineRule="auto"/>
        <w:jc w:val="both"/>
        <w:rPr>
          <w:rFonts w:ascii="Times New Roman" w:hAnsi="Times New Roman"/>
          <w:sz w:val="24"/>
        </w:rPr>
      </w:pPr>
    </w:p>
    <w:p w:rsidR="000814C6" w:rsidRDefault="000814C6" w:rsidP="000814C6">
      <w:pPr>
        <w:spacing w:after="0" w:line="240" w:lineRule="auto"/>
        <w:jc w:val="both"/>
        <w:rPr>
          <w:rFonts w:ascii="Times New Roman" w:hAnsi="Times New Roman"/>
          <w:sz w:val="24"/>
        </w:rPr>
      </w:pPr>
    </w:p>
    <w:p w:rsidR="000814C6" w:rsidRDefault="000814C6">
      <w:pPr>
        <w:spacing w:after="0" w:line="240" w:lineRule="auto"/>
        <w:ind w:left="709" w:hanging="283"/>
        <w:jc w:val="both"/>
        <w:rPr>
          <w:rFonts w:ascii="Times New Roman" w:hAnsi="Times New Roman"/>
          <w:b/>
          <w:sz w:val="28"/>
        </w:rPr>
      </w:pPr>
    </w:p>
    <w:p w:rsidR="005E2AA6" w:rsidRDefault="005E2AA6">
      <w:pPr>
        <w:spacing w:after="0" w:line="240" w:lineRule="auto"/>
        <w:ind w:left="709" w:hanging="283"/>
        <w:jc w:val="both"/>
        <w:rPr>
          <w:rFonts w:ascii="Times New Roman" w:hAnsi="Times New Roman"/>
          <w:b/>
          <w:bCs/>
          <w:sz w:val="28"/>
          <w:szCs w:val="28"/>
        </w:rPr>
      </w:pPr>
      <w:r>
        <w:rPr>
          <w:rFonts w:ascii="Times New Roman" w:hAnsi="Times New Roman"/>
          <w:b/>
          <w:bCs/>
          <w:color w:val="000000"/>
          <w:sz w:val="28"/>
          <w:szCs w:val="28"/>
        </w:rPr>
        <w:t>13)Výčet záležitostí nadmístního významu, které nejsou řešeny v zásadách územního rozvoje (§ 43 odst. 1 stavebního zákona), s odůvodněním potřeby jejich vymezení</w:t>
      </w:r>
    </w:p>
    <w:p w:rsidR="005E2AA6" w:rsidRDefault="005E2AA6">
      <w:pPr>
        <w:spacing w:after="0" w:line="240" w:lineRule="auto"/>
        <w:ind w:left="709" w:hanging="283"/>
        <w:jc w:val="both"/>
        <w:rPr>
          <w:rFonts w:ascii="Times New Roman" w:hAnsi="Times New Roman"/>
          <w:b/>
          <w:sz w:val="28"/>
        </w:rPr>
      </w:pPr>
    </w:p>
    <w:p w:rsidR="005E2AA6" w:rsidRDefault="005E2AA6">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V územním plánu jsou vymezeny záležitosti nadmístního významu, které nejsou řešeny v zásadách územního rozvoje. </w:t>
      </w:r>
    </w:p>
    <w:p w:rsidR="005E2AA6" w:rsidRDefault="005E2AA6">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Jedná se o plochy Z73 a Z74 pro areály výroby smíšeného typu při plánované trase D6, které mají zásadní význam pro zvýšení počtu pracovních příležitostí v řešeném území a jsou z tohoto důvodu nezastupitelné pro rozvoj řešeného území. Právě nedostatek pracovních příležitostí v místě je největším socioekonomickým problémem Žluticka a návrh zmíněných ploch může pomoci řešení tohoto problému. </w:t>
      </w:r>
    </w:p>
    <w:p w:rsidR="005E2AA6" w:rsidRDefault="005E2AA6">
      <w:pPr>
        <w:spacing w:after="0" w:line="240" w:lineRule="auto"/>
        <w:ind w:left="709" w:hanging="283"/>
        <w:jc w:val="both"/>
        <w:rPr>
          <w:rFonts w:ascii="Times New Roman" w:hAnsi="Times New Roman"/>
          <w:b/>
          <w:sz w:val="28"/>
        </w:rPr>
      </w:pPr>
    </w:p>
    <w:p w:rsidR="005E2AA6" w:rsidRDefault="005E2AA6">
      <w:pPr>
        <w:spacing w:after="0" w:line="240" w:lineRule="auto"/>
        <w:ind w:left="709" w:hanging="283"/>
        <w:jc w:val="both"/>
        <w:rPr>
          <w:rFonts w:ascii="Times New Roman" w:hAnsi="Times New Roman"/>
          <w:b/>
          <w:sz w:val="28"/>
        </w:rPr>
      </w:pPr>
    </w:p>
    <w:p w:rsidR="005E2AA6" w:rsidRDefault="005E2AA6">
      <w:pPr>
        <w:spacing w:after="0" w:line="240" w:lineRule="auto"/>
        <w:ind w:left="709" w:hanging="283"/>
        <w:jc w:val="both"/>
        <w:rPr>
          <w:rFonts w:ascii="Times New Roman" w:hAnsi="Times New Roman"/>
          <w:b/>
          <w:sz w:val="28"/>
        </w:rPr>
      </w:pPr>
      <w:r>
        <w:rPr>
          <w:rFonts w:ascii="Times New Roman" w:hAnsi="Times New Roman"/>
          <w:b/>
          <w:sz w:val="28"/>
        </w:rPr>
        <w:t>14) Vyhodnocení předpokládaných důsledků řešení na zemědělský půdní fond a pozemky určené k plnění funkce lesa</w:t>
      </w:r>
    </w:p>
    <w:p w:rsidR="005E2AA6" w:rsidRDefault="005E2AA6">
      <w:pPr>
        <w:tabs>
          <w:tab w:val="center" w:pos="4536"/>
          <w:tab w:val="right" w:pos="9072"/>
        </w:tabs>
        <w:spacing w:after="0" w:line="240" w:lineRule="auto"/>
        <w:ind w:firstLine="252"/>
        <w:jc w:val="both"/>
        <w:rPr>
          <w:rFonts w:ascii="Times New Roman" w:hAnsi="Times New Roman"/>
          <w:sz w:val="24"/>
        </w:rPr>
      </w:pPr>
    </w:p>
    <w:p w:rsidR="005E2AA6" w:rsidRDefault="005E2AA6">
      <w:pPr>
        <w:tabs>
          <w:tab w:val="center" w:pos="4536"/>
          <w:tab w:val="right" w:pos="9072"/>
        </w:tabs>
        <w:spacing w:after="0" w:line="240" w:lineRule="auto"/>
        <w:ind w:firstLine="540"/>
        <w:jc w:val="both"/>
        <w:rPr>
          <w:rFonts w:ascii="Times New Roman" w:hAnsi="Times New Roman"/>
          <w:b/>
          <w:sz w:val="24"/>
        </w:rPr>
      </w:pPr>
      <w:r>
        <w:rPr>
          <w:rFonts w:ascii="Times New Roman" w:hAnsi="Times New Roman"/>
          <w:b/>
          <w:sz w:val="24"/>
        </w:rPr>
        <w:t>14. 1. Vyhodnocení předpokládaných důsledků navrhovaného řešení na zemědělský půdní fond</w:t>
      </w: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K vyhodnocení navrhovaného odnětí ze ZPF a předpokládaných důsledků je vypracována tabulková a grafická část s Výkresem předpokládaného záboru půdního fondu s členěním podle navrhovaných lokalit funkčního využití, na kterých se uvažuje s umístěním výhledových rozvojových záměrů.</w:t>
      </w:r>
    </w:p>
    <w:p w:rsidR="005E2AA6" w:rsidRPr="00B20914" w:rsidRDefault="005E2AA6">
      <w:pPr>
        <w:tabs>
          <w:tab w:val="center" w:pos="4536"/>
          <w:tab w:val="right" w:pos="9072"/>
        </w:tabs>
        <w:spacing w:after="0" w:line="240" w:lineRule="auto"/>
        <w:ind w:firstLine="540"/>
        <w:jc w:val="both"/>
        <w:rPr>
          <w:rFonts w:ascii="Times New Roman" w:hAnsi="Times New Roman"/>
          <w:sz w:val="14"/>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Údaje o celkovém rozsahu požadovaných ploch ZPF podle §1 odst.3 Zákona č.231/1999 Sb., jsou uvedeny v tabulkách:</w:t>
      </w:r>
    </w:p>
    <w:p w:rsidR="005E2AA6" w:rsidRDefault="005E2AA6">
      <w:pPr>
        <w:spacing w:after="0" w:line="240" w:lineRule="auto"/>
        <w:ind w:left="540"/>
        <w:jc w:val="both"/>
        <w:rPr>
          <w:rFonts w:ascii="Times New Roman" w:hAnsi="Times New Roman"/>
          <w:sz w:val="24"/>
        </w:rPr>
      </w:pPr>
    </w:p>
    <w:p w:rsidR="005E2AA6" w:rsidRDefault="005E2AA6">
      <w:pPr>
        <w:spacing w:after="0" w:line="240" w:lineRule="auto"/>
        <w:ind w:left="60"/>
        <w:jc w:val="both"/>
        <w:rPr>
          <w:rFonts w:ascii="Times New Roman" w:hAnsi="Times New Roman"/>
          <w:sz w:val="24"/>
          <w:u w:val="single"/>
        </w:rPr>
      </w:pPr>
      <w:r>
        <w:rPr>
          <w:rFonts w:ascii="Times New Roman" w:hAnsi="Times New Roman"/>
          <w:sz w:val="24"/>
          <w:u w:val="single"/>
        </w:rPr>
        <w:t>14.1.1. Údaje o celkovém rozsahu požadovaných ploch a podílů půdy náležejících do ZPF</w:t>
      </w:r>
    </w:p>
    <w:p w:rsidR="005E2AA6" w:rsidRPr="00B20914" w:rsidRDefault="005E2AA6">
      <w:pPr>
        <w:spacing w:after="0" w:line="240" w:lineRule="auto"/>
        <w:ind w:left="540"/>
        <w:jc w:val="both"/>
        <w:rPr>
          <w:rFonts w:ascii="Times New Roman" w:hAnsi="Times New Roman"/>
          <w:sz w:val="14"/>
        </w:rPr>
      </w:pPr>
      <w:r>
        <w:rPr>
          <w:rFonts w:ascii="Times New Roman" w:hAnsi="Times New Roman"/>
          <w:sz w:val="24"/>
        </w:rPr>
        <w:t xml:space="preserve"> </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Celková výměra ploch dotčených návrhem je 98,07 ha, z toho bilancovaných ploch ZPF je pak 72,97 ha, přičemž 61,81 ha záboru tvoří TTP, 7,32 ha orná půda a 2,49 ha tvoří sady      a zahrady.</w:t>
      </w: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Předpokládaný bilancovaný zábor   pro funkci bydlení ve všech formách činí 15,95 ha, pro výrobu činí 21,64 ha a pro dopravu činí 26,83 ha. U dopravních staveb je pak převažující zábor pro novou rychlostní komunikaci D6.</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spacing w:after="0" w:line="240" w:lineRule="auto"/>
        <w:ind w:firstLine="540"/>
        <w:rPr>
          <w:rFonts w:ascii="Times New Roman" w:hAnsi="Times New Roman"/>
          <w:sz w:val="24"/>
        </w:rPr>
      </w:pPr>
      <w:r>
        <w:rPr>
          <w:rFonts w:ascii="Times New Roman" w:hAnsi="Times New Roman"/>
          <w:sz w:val="24"/>
        </w:rPr>
        <w:t>Z hlediska bonitovaných půdně ekologických jednotek a tříd přednosti ochrany se jedná   o 5,48 ha pozemků v II. tř., 34,14 ha pozemků ve III.tř.,5,15 ha ve IV. tř. ochrany. a 26,45 ha  pozemků v V. tř . ochrany.</w:t>
      </w:r>
    </w:p>
    <w:p w:rsidR="005E2AA6" w:rsidRPr="00B20914" w:rsidRDefault="005E2AA6">
      <w:pPr>
        <w:spacing w:after="0" w:line="240" w:lineRule="auto"/>
        <w:rPr>
          <w:rFonts w:ascii="Times New Roman" w:hAnsi="Times New Roman"/>
          <w:sz w:val="14"/>
        </w:rPr>
      </w:pPr>
    </w:p>
    <w:p w:rsidR="005E2AA6" w:rsidRDefault="005E2AA6">
      <w:pPr>
        <w:spacing w:after="0" w:line="240" w:lineRule="auto"/>
        <w:ind w:firstLine="540"/>
        <w:rPr>
          <w:rFonts w:ascii="Times New Roman" w:hAnsi="Times New Roman"/>
          <w:sz w:val="24"/>
        </w:rPr>
      </w:pPr>
      <w:r>
        <w:rPr>
          <w:rFonts w:ascii="Times New Roman" w:hAnsi="Times New Roman"/>
          <w:sz w:val="24"/>
        </w:rPr>
        <w:t>Z rozsahu rozvojových ploch navržených pro urbanizační funkce (mimo dopravních staveb) je většina převzata z ÚPM Žlutice, oproti ÚPM je rozsah zabíraných ploch zmenšen.</w:t>
      </w:r>
    </w:p>
    <w:p w:rsidR="005E2AA6" w:rsidRDefault="005E2AA6">
      <w:pPr>
        <w:spacing w:after="0" w:line="240" w:lineRule="auto"/>
        <w:ind w:firstLine="540"/>
        <w:rPr>
          <w:rFonts w:ascii="Times New Roman" w:hAnsi="Times New Roman"/>
          <w:sz w:val="24"/>
        </w:rPr>
      </w:pPr>
    </w:p>
    <w:p w:rsidR="005E2AA6" w:rsidRDefault="005E2AA6">
      <w:pPr>
        <w:spacing w:after="0" w:line="240" w:lineRule="auto"/>
        <w:ind w:left="60"/>
        <w:rPr>
          <w:rFonts w:ascii="Times New Roman" w:hAnsi="Times New Roman"/>
          <w:sz w:val="24"/>
          <w:u w:val="single"/>
        </w:rPr>
      </w:pPr>
      <w:r>
        <w:rPr>
          <w:rFonts w:ascii="Times New Roman" w:hAnsi="Times New Roman"/>
          <w:sz w:val="24"/>
          <w:u w:val="single"/>
        </w:rPr>
        <w:t>14.1.2.Údaje o uskutečněných investicích do půdy za účelem zlepšení půdní úrodnosti</w:t>
      </w:r>
    </w:p>
    <w:p w:rsidR="005E2AA6" w:rsidRPr="00B20914" w:rsidRDefault="005E2AA6">
      <w:pPr>
        <w:spacing w:after="0" w:line="240" w:lineRule="auto"/>
        <w:ind w:left="540"/>
        <w:rPr>
          <w:rFonts w:ascii="Times New Roman" w:hAnsi="Times New Roman"/>
          <w:sz w:val="14"/>
        </w:rPr>
      </w:pPr>
    </w:p>
    <w:p w:rsidR="005E2AA6" w:rsidRDefault="005E2AA6">
      <w:pPr>
        <w:spacing w:after="0" w:line="240" w:lineRule="auto"/>
        <w:ind w:firstLine="567"/>
        <w:rPr>
          <w:rFonts w:ascii="Times New Roman" w:hAnsi="Times New Roman"/>
          <w:sz w:val="24"/>
        </w:rPr>
      </w:pPr>
      <w:r>
        <w:rPr>
          <w:rFonts w:ascii="Times New Roman" w:hAnsi="Times New Roman"/>
          <w:sz w:val="24"/>
        </w:rPr>
        <w:t>V řešeném území se nacházejí plochy s uskutečněnými investicemi za účelem půdní úrodnosti, z hlediska záboru ZPF však do nich zasahují pouze plochy pro dopravní stavby,       u kterých není možné variantní řešení, celková rozloha těchto ploch činí 5,77 ha.</w:t>
      </w:r>
    </w:p>
    <w:p w:rsidR="005E2AA6" w:rsidRDefault="005E2AA6">
      <w:pPr>
        <w:spacing w:after="0" w:line="240" w:lineRule="auto"/>
        <w:rPr>
          <w:rFonts w:ascii="Times New Roman" w:hAnsi="Times New Roman"/>
          <w:sz w:val="24"/>
        </w:rPr>
      </w:pPr>
    </w:p>
    <w:p w:rsidR="005E2AA6" w:rsidRDefault="005E2AA6">
      <w:pPr>
        <w:spacing w:after="0" w:line="240" w:lineRule="auto"/>
        <w:ind w:left="60"/>
        <w:rPr>
          <w:rFonts w:ascii="Times New Roman" w:hAnsi="Times New Roman"/>
          <w:sz w:val="24"/>
          <w:u w:val="single"/>
        </w:rPr>
      </w:pPr>
      <w:r>
        <w:rPr>
          <w:rFonts w:ascii="Times New Roman" w:hAnsi="Times New Roman"/>
          <w:sz w:val="24"/>
          <w:u w:val="single"/>
        </w:rPr>
        <w:t>14.1.3.Údaje o areálech a objektech staveb zemědělské prvovýroby apod.</w:t>
      </w:r>
    </w:p>
    <w:p w:rsidR="005E2AA6" w:rsidRPr="00B20914" w:rsidRDefault="005E2AA6">
      <w:pPr>
        <w:tabs>
          <w:tab w:val="center" w:pos="4536"/>
          <w:tab w:val="right" w:pos="9072"/>
        </w:tabs>
        <w:spacing w:after="0" w:line="240" w:lineRule="auto"/>
        <w:ind w:firstLine="567"/>
        <w:rPr>
          <w:rFonts w:ascii="Times New Roman" w:hAnsi="Times New Roman"/>
          <w:sz w:val="14"/>
        </w:rPr>
      </w:pPr>
    </w:p>
    <w:p w:rsidR="005E2AA6" w:rsidRDefault="005E2AA6">
      <w:pPr>
        <w:spacing w:after="0" w:line="240" w:lineRule="auto"/>
        <w:ind w:firstLine="567"/>
        <w:rPr>
          <w:rFonts w:ascii="Times New Roman" w:hAnsi="Times New Roman"/>
          <w:color w:val="000000"/>
          <w:sz w:val="24"/>
        </w:rPr>
      </w:pPr>
      <w:r>
        <w:rPr>
          <w:rFonts w:ascii="Times New Roman" w:hAnsi="Times New Roman"/>
          <w:color w:val="000000"/>
          <w:sz w:val="24"/>
        </w:rPr>
        <w:t>Uspořádání ZPF v území je organizováno v soustavě hospodaření - agrosystému pícninářsko pastevním s prioritním programem ochrany a tvorby krajiny a s respektováním zájmů vodohospodářských. V ostatních částech řešeného území je zemědělské využívání pozemku omezeno na sekání trávy s prioritou ochrany a tvorby krajiny.</w:t>
      </w:r>
    </w:p>
    <w:p w:rsidR="005E2AA6" w:rsidRDefault="005E2AA6">
      <w:pPr>
        <w:spacing w:after="0" w:line="240" w:lineRule="auto"/>
        <w:ind w:left="60"/>
        <w:rPr>
          <w:rFonts w:ascii="Times New Roman" w:hAnsi="Times New Roman"/>
          <w:sz w:val="24"/>
        </w:rPr>
      </w:pPr>
    </w:p>
    <w:p w:rsidR="005E2AA6" w:rsidRDefault="005E2AA6">
      <w:pPr>
        <w:spacing w:after="0" w:line="240" w:lineRule="auto"/>
        <w:ind w:left="540" w:hanging="540"/>
      </w:pPr>
      <w:r>
        <w:rPr>
          <w:rFonts w:ascii="Times New Roman" w:hAnsi="Times New Roman"/>
          <w:sz w:val="24"/>
        </w:rPr>
        <w:t>14.1.4.</w:t>
      </w:r>
      <w:r>
        <w:rPr>
          <w:rFonts w:ascii="Times New Roman" w:hAnsi="Times New Roman"/>
          <w:sz w:val="24"/>
        </w:rPr>
        <w:tab/>
      </w:r>
      <w:r>
        <w:rPr>
          <w:rFonts w:ascii="Times New Roman" w:hAnsi="Times New Roman"/>
          <w:sz w:val="24"/>
          <w:u w:val="single"/>
        </w:rPr>
        <w:t>Údaje o uspořádání ZPF v území, opatření k zajištění ekologické stability krajiny a významných skutečnostech vyplývajících ze schválených návrhů pozemkových úprav a jejich předpokládaném porušení.</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67"/>
        <w:rPr>
          <w:rFonts w:ascii="Times New Roman" w:hAnsi="Times New Roman"/>
          <w:sz w:val="24"/>
        </w:rPr>
      </w:pPr>
      <w:r>
        <w:rPr>
          <w:rFonts w:ascii="Times New Roman" w:hAnsi="Times New Roman"/>
          <w:sz w:val="24"/>
        </w:rPr>
        <w:t>Nové zastavitelné plochy jsou navrženy ve vazbě na stávající dopravní síť ve vazbě na původní urbanistickou strukturu a nevznikají zbytkové plochy zemědělské půdy. Návrh rozvojových ploch v územním plánu plně respektuje prvky ÚSES všech úrovní, provedené pozemkové úpravy jsou v územním plánu zakotveny a respektovány.</w:t>
      </w:r>
    </w:p>
    <w:p w:rsidR="005E2AA6" w:rsidRDefault="005E2AA6">
      <w:pPr>
        <w:spacing w:after="0" w:line="240" w:lineRule="auto"/>
        <w:ind w:firstLine="567"/>
        <w:rPr>
          <w:rFonts w:ascii="Times New Roman" w:hAnsi="Times New Roman"/>
          <w:sz w:val="24"/>
        </w:rPr>
      </w:pPr>
    </w:p>
    <w:p w:rsidR="005E2AA6" w:rsidRDefault="005E2AA6">
      <w:pPr>
        <w:spacing w:after="0" w:line="240" w:lineRule="auto"/>
        <w:ind w:firstLine="567"/>
        <w:rPr>
          <w:rFonts w:ascii="Times New Roman" w:hAnsi="Times New Roman"/>
          <w:sz w:val="24"/>
        </w:rPr>
      </w:pPr>
    </w:p>
    <w:p w:rsidR="005E2AA6" w:rsidRDefault="005E2AA6">
      <w:pPr>
        <w:spacing w:after="0" w:line="240" w:lineRule="auto"/>
      </w:pPr>
      <w:r>
        <w:rPr>
          <w:rFonts w:ascii="Times New Roman" w:hAnsi="Times New Roman"/>
          <w:sz w:val="24"/>
        </w:rPr>
        <w:t>14.1.5.</w:t>
      </w:r>
      <w:r>
        <w:rPr>
          <w:rFonts w:ascii="Times New Roman" w:hAnsi="Times New Roman"/>
          <w:sz w:val="24"/>
          <w:u w:val="single"/>
        </w:rPr>
        <w:t>Znázornění průběhu hranic územních obvodů a hranic katastrálních území</w:t>
      </w:r>
    </w:p>
    <w:p w:rsidR="005E2AA6" w:rsidRDefault="005E2AA6">
      <w:pPr>
        <w:spacing w:after="0" w:line="240" w:lineRule="auto"/>
        <w:ind w:firstLine="567"/>
        <w:rPr>
          <w:rFonts w:ascii="Times New Roman" w:hAnsi="Times New Roman"/>
          <w:sz w:val="24"/>
        </w:rPr>
      </w:pPr>
    </w:p>
    <w:p w:rsidR="005E2AA6" w:rsidRDefault="005E2AA6" w:rsidP="00B20914">
      <w:pPr>
        <w:spacing w:after="60" w:line="240" w:lineRule="auto"/>
        <w:rPr>
          <w:rFonts w:ascii="Times New Roman" w:hAnsi="Times New Roman"/>
          <w:sz w:val="24"/>
        </w:rPr>
      </w:pPr>
      <w:r>
        <w:rPr>
          <w:rFonts w:ascii="Times New Roman" w:hAnsi="Times New Roman"/>
          <w:sz w:val="24"/>
        </w:rPr>
        <w:t>Řešené území je tvořeno katastrálními územími:</w:t>
      </w:r>
    </w:p>
    <w:p w:rsidR="005E2AA6" w:rsidRDefault="005E2AA6" w:rsidP="00B20914">
      <w:pPr>
        <w:spacing w:after="60" w:line="240" w:lineRule="auto"/>
      </w:pPr>
      <w:r>
        <w:rPr>
          <w:rFonts w:ascii="Times New Roman" w:hAnsi="Times New Roman"/>
          <w:sz w:val="24"/>
        </w:rPr>
        <w:t xml:space="preserve"> </w:t>
      </w:r>
      <w:r>
        <w:rPr>
          <w:rFonts w:ascii="Times New Roman" w:hAnsi="Times New Roman"/>
        </w:rPr>
        <w:t>č. 780936 – Knínice u Žlutic</w:t>
      </w:r>
    </w:p>
    <w:p w:rsidR="005E2AA6" w:rsidRDefault="005E2AA6" w:rsidP="00B20914">
      <w:pPr>
        <w:spacing w:after="60" w:line="240" w:lineRule="auto"/>
        <w:rPr>
          <w:rFonts w:ascii="Times New Roman" w:hAnsi="Times New Roman"/>
        </w:rPr>
      </w:pPr>
      <w:r>
        <w:rPr>
          <w:rFonts w:ascii="Times New Roman" w:hAnsi="Times New Roman"/>
        </w:rPr>
        <w:t>č. 797774 – Mlyňany</w:t>
      </w:r>
    </w:p>
    <w:p w:rsidR="005E2AA6" w:rsidRDefault="005E2AA6" w:rsidP="00B20914">
      <w:pPr>
        <w:spacing w:after="60" w:line="240" w:lineRule="auto"/>
        <w:rPr>
          <w:rFonts w:ascii="Times New Roman" w:hAnsi="Times New Roman"/>
        </w:rPr>
      </w:pPr>
      <w:r>
        <w:rPr>
          <w:rFonts w:ascii="Times New Roman" w:hAnsi="Times New Roman"/>
        </w:rPr>
        <w:t>č. 733831 – Protivec u Žlutic</w:t>
      </w:r>
    </w:p>
    <w:p w:rsidR="005E2AA6" w:rsidRDefault="005E2AA6" w:rsidP="00B20914">
      <w:pPr>
        <w:spacing w:after="60" w:line="240" w:lineRule="auto"/>
        <w:rPr>
          <w:rFonts w:ascii="Times New Roman" w:hAnsi="Times New Roman"/>
        </w:rPr>
      </w:pPr>
      <w:r>
        <w:rPr>
          <w:rFonts w:ascii="Times New Roman" w:hAnsi="Times New Roman"/>
        </w:rPr>
        <w:t>č. 780944 – Ratiboř u Žlutic</w:t>
      </w:r>
    </w:p>
    <w:p w:rsidR="005E2AA6" w:rsidRDefault="005E2AA6" w:rsidP="00B20914">
      <w:pPr>
        <w:spacing w:after="60" w:line="240" w:lineRule="auto"/>
        <w:rPr>
          <w:rFonts w:ascii="Times New Roman" w:hAnsi="Times New Roman"/>
        </w:rPr>
      </w:pPr>
      <w:r>
        <w:rPr>
          <w:rFonts w:ascii="Times New Roman" w:hAnsi="Times New Roman"/>
        </w:rPr>
        <w:t>č. 797740 – Skoky u Žlutic</w:t>
      </w:r>
    </w:p>
    <w:p w:rsidR="005E2AA6" w:rsidRDefault="005E2AA6" w:rsidP="00B20914">
      <w:pPr>
        <w:spacing w:after="60" w:line="240" w:lineRule="auto"/>
        <w:rPr>
          <w:rFonts w:ascii="Times New Roman" w:hAnsi="Times New Roman"/>
        </w:rPr>
      </w:pPr>
      <w:r>
        <w:rPr>
          <w:rFonts w:ascii="Times New Roman" w:hAnsi="Times New Roman"/>
        </w:rPr>
        <w:t>č. 797758 – Verušice</w:t>
      </w:r>
    </w:p>
    <w:p w:rsidR="005E2AA6" w:rsidRDefault="005E2AA6" w:rsidP="00B20914">
      <w:pPr>
        <w:spacing w:after="60" w:line="240" w:lineRule="auto"/>
        <w:rPr>
          <w:rFonts w:ascii="Times New Roman" w:hAnsi="Times New Roman"/>
        </w:rPr>
      </w:pPr>
      <w:r>
        <w:rPr>
          <w:rFonts w:ascii="Times New Roman" w:hAnsi="Times New Roman"/>
        </w:rPr>
        <w:t>č. 780952 – Veselov</w:t>
      </w:r>
    </w:p>
    <w:p w:rsidR="005E2AA6" w:rsidRDefault="005E2AA6" w:rsidP="00B20914">
      <w:pPr>
        <w:spacing w:after="60" w:line="240" w:lineRule="auto"/>
        <w:rPr>
          <w:rFonts w:ascii="Times New Roman" w:hAnsi="Times New Roman"/>
        </w:rPr>
      </w:pPr>
      <w:r>
        <w:rPr>
          <w:rFonts w:ascii="Times New Roman" w:hAnsi="Times New Roman"/>
        </w:rPr>
        <w:t>č. 706957 – Vladořice</w:t>
      </w:r>
    </w:p>
    <w:p w:rsidR="005E2AA6" w:rsidRDefault="005E2AA6" w:rsidP="00B20914">
      <w:pPr>
        <w:spacing w:after="60" w:line="240" w:lineRule="auto"/>
        <w:rPr>
          <w:rFonts w:ascii="Times New Roman" w:hAnsi="Times New Roman"/>
        </w:rPr>
      </w:pPr>
      <w:r>
        <w:rPr>
          <w:rFonts w:ascii="Times New Roman" w:hAnsi="Times New Roman"/>
        </w:rPr>
        <w:t>č. 706965 – Záhořice</w:t>
      </w:r>
    </w:p>
    <w:p w:rsidR="005E2AA6" w:rsidRDefault="005E2AA6" w:rsidP="00B20914">
      <w:pPr>
        <w:spacing w:after="60" w:line="240" w:lineRule="auto"/>
        <w:rPr>
          <w:rFonts w:ascii="Times New Roman" w:hAnsi="Times New Roman"/>
        </w:rPr>
      </w:pPr>
      <w:r>
        <w:rPr>
          <w:rFonts w:ascii="Times New Roman" w:hAnsi="Times New Roman"/>
        </w:rPr>
        <w:t>č. 797766 - Žlutice</w:t>
      </w:r>
    </w:p>
    <w:p w:rsidR="005E2AA6" w:rsidRDefault="005E2AA6" w:rsidP="00B20914">
      <w:pPr>
        <w:spacing w:after="60" w:line="240" w:lineRule="auto"/>
      </w:pPr>
      <w:r>
        <w:rPr>
          <w:rFonts w:ascii="Times New Roman" w:hAnsi="Times New Roman"/>
        </w:rPr>
        <w:t xml:space="preserve">Celková výměra řešeného území je </w:t>
      </w:r>
      <w:r>
        <w:rPr>
          <w:rFonts w:ascii="Times New Roman" w:hAnsi="Times New Roman"/>
          <w:sz w:val="20"/>
        </w:rPr>
        <w:t>5 303</w:t>
      </w:r>
      <w:r>
        <w:rPr>
          <w:rFonts w:ascii="Times New Roman" w:hAnsi="Times New Roman"/>
        </w:rPr>
        <w:t xml:space="preserve"> ha. </w:t>
      </w:r>
    </w:p>
    <w:p w:rsidR="005E2AA6" w:rsidRDefault="005E2AA6">
      <w:pPr>
        <w:spacing w:after="0" w:line="240" w:lineRule="auto"/>
        <w:ind w:firstLine="567"/>
        <w:rPr>
          <w:rFonts w:ascii="Times New Roman" w:hAnsi="Times New Roman"/>
          <w:sz w:val="24"/>
        </w:rPr>
      </w:pPr>
      <w:r>
        <w:rPr>
          <w:rFonts w:ascii="Times New Roman" w:hAnsi="Times New Roman"/>
          <w:sz w:val="24"/>
        </w:rPr>
        <w:t>Hranice katastrálních území je vyznačena v grafické části.</w:t>
      </w:r>
    </w:p>
    <w:p w:rsidR="005E2AA6" w:rsidRDefault="005E2AA6">
      <w:pPr>
        <w:spacing w:after="0" w:line="240" w:lineRule="auto"/>
        <w:rPr>
          <w:rFonts w:ascii="Times New Roman" w:hAnsi="Times New Roman"/>
          <w:sz w:val="24"/>
        </w:rPr>
      </w:pPr>
    </w:p>
    <w:p w:rsidR="00B20914" w:rsidRDefault="00B20914">
      <w:pPr>
        <w:spacing w:after="0" w:line="240" w:lineRule="auto"/>
        <w:rPr>
          <w:rFonts w:ascii="Times New Roman" w:hAnsi="Times New Roman"/>
          <w:sz w:val="24"/>
        </w:rPr>
      </w:pPr>
    </w:p>
    <w:p w:rsidR="00B20914" w:rsidRDefault="00B20914">
      <w:pPr>
        <w:spacing w:after="0" w:line="240" w:lineRule="auto"/>
        <w:rPr>
          <w:rFonts w:ascii="Times New Roman" w:hAnsi="Times New Roman"/>
          <w:sz w:val="24"/>
        </w:rPr>
      </w:pPr>
    </w:p>
    <w:p w:rsidR="005E2AA6" w:rsidRDefault="005E2AA6">
      <w:pPr>
        <w:spacing w:after="0" w:line="240" w:lineRule="auto"/>
        <w:ind w:left="539" w:hanging="539"/>
      </w:pPr>
      <w:r>
        <w:rPr>
          <w:rFonts w:ascii="Times New Roman" w:hAnsi="Times New Roman"/>
          <w:sz w:val="24"/>
        </w:rPr>
        <w:t>14.1.6</w:t>
      </w:r>
      <w:r>
        <w:rPr>
          <w:rFonts w:ascii="Times New Roman" w:hAnsi="Times New Roman"/>
          <w:sz w:val="24"/>
        </w:rPr>
        <w:tab/>
      </w:r>
      <w:r>
        <w:rPr>
          <w:rFonts w:ascii="Times New Roman" w:hAnsi="Times New Roman"/>
          <w:sz w:val="24"/>
          <w:u w:val="single"/>
        </w:rPr>
        <w:t>Zdůvodnění proč je navrhované řešení ve srovnání s jiným řešením nejvýhodnější z hlediska ochrany ZPF a ostatních zákonem chráněných obecních zájmů</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Řešené území má velkou kapacitu potenciálního rozvoje především pro venkovské, individuální a městské bydlení, a dále pro různé formy výroby, nachází se v relativně příznivé vzdálenosti od regionálního centra osídlení -   Karlových Varů, Žlutice disponují nadprůměrně kvalitním a málo dotčeným přírodním prostředím s vazbou na řeku Střelu a Vladař.</w:t>
      </w:r>
    </w:p>
    <w:p w:rsidR="005E2AA6" w:rsidRDefault="005E2AA6">
      <w:pPr>
        <w:spacing w:after="0" w:line="240" w:lineRule="auto"/>
        <w:ind w:firstLine="539"/>
        <w:rPr>
          <w:rFonts w:ascii="Times New Roman" w:hAnsi="Times New Roman"/>
          <w:sz w:val="24"/>
        </w:rPr>
      </w:pPr>
      <w:r>
        <w:rPr>
          <w:rFonts w:ascii="Times New Roman" w:hAnsi="Times New Roman"/>
          <w:sz w:val="24"/>
        </w:rPr>
        <w:lastRenderedPageBreak/>
        <w:t>Z hlediska bilance ploch navrhovaných k odnětí ze ZPF činí celkový zábor ploch pro výstavbu objektů 38,27 ha.</w:t>
      </w:r>
    </w:p>
    <w:p w:rsidR="005E2AA6" w:rsidRPr="00B20914" w:rsidRDefault="005E2AA6">
      <w:pPr>
        <w:spacing w:after="0" w:line="240" w:lineRule="auto"/>
        <w:ind w:left="540" w:hanging="480"/>
        <w:rPr>
          <w:rFonts w:ascii="Times New Roman" w:hAnsi="Times New Roman"/>
          <w:sz w:val="14"/>
          <w:u w:val="single"/>
        </w:rPr>
      </w:pPr>
    </w:p>
    <w:p w:rsidR="005E2AA6" w:rsidRDefault="005E2AA6">
      <w:pPr>
        <w:spacing w:after="0" w:line="240" w:lineRule="auto"/>
        <w:ind w:firstLine="539"/>
        <w:rPr>
          <w:rFonts w:ascii="Times New Roman" w:hAnsi="Times New Roman"/>
          <w:sz w:val="24"/>
        </w:rPr>
      </w:pPr>
      <w:r>
        <w:rPr>
          <w:rFonts w:ascii="Times New Roman" w:hAnsi="Times New Roman"/>
          <w:sz w:val="24"/>
        </w:rPr>
        <w:t>Územní plán řeší návrh rozvojových ploch pro bydlení BV vesměs v lokalitách proluk    ve stávající vesnické zástavbě v rámci zastavěného území a na plochách v přímém kontaktu    se zastavěným územím, které vycházejí z řešení ÚPM Žlutice. Pro formy individuálního          a městského bydlení v samotných Žluticích řeší územní plán rozvojových ploch částečně v prolukách historické zástavby a z větší části na nových plochách ve vazbě na zastavěné území. U ploch pro výrobu se jedná výhradně o rozvojové plochy na nových plochách jednak ve vazbě na stávající výrobní areály, u nově navržené průmyslové zóny Sever pak na plochách ležících mezi stávající I/6 a nově navrženou D6. Vzhledem k rozsahu zabíraných ploch v původní ÚPM jsou rozvojové plochy především pro formy individuálního a městského bydlení redukovány na plochy v přímé vazbě na zastavěné území a na stávající komunikační kostru.</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V řešeném území je navržena Střelská cyklostezka a stezka po obou březích řeky Střely přímo ve Žluticích, dále pak osy dalších cyklostezek podél potoku Trasovka, kdy jsou         v co největší možné míře využívány stávající nebo původní polní a lesní cesty.</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Navrhované zábory jsou z důvodu zajištění rozvoje řešeného území Žlutice nezbytné, posílením základních funkcí v území dojde k jejich stabilizaci.</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V navržených lokalitách budoucí zástavby nebude její realizací narušena přístupnost okolních pozemků a jejich organizace uspořádání.</w:t>
      </w:r>
    </w:p>
    <w:p w:rsidR="005E2AA6" w:rsidRPr="00B20914" w:rsidRDefault="005E2AA6">
      <w:pPr>
        <w:spacing w:after="0" w:line="240" w:lineRule="auto"/>
        <w:ind w:firstLine="539"/>
        <w:rPr>
          <w:rFonts w:ascii="Times New Roman" w:hAnsi="Times New Roman"/>
          <w:sz w:val="14"/>
        </w:rPr>
      </w:pPr>
    </w:p>
    <w:p w:rsidR="005E2AA6" w:rsidRDefault="005E2AA6">
      <w:pPr>
        <w:spacing w:after="0" w:line="240" w:lineRule="auto"/>
        <w:ind w:firstLine="539"/>
        <w:rPr>
          <w:rFonts w:ascii="Times New Roman" w:hAnsi="Times New Roman"/>
          <w:sz w:val="24"/>
        </w:rPr>
      </w:pPr>
      <w:r>
        <w:rPr>
          <w:rFonts w:ascii="Times New Roman" w:hAnsi="Times New Roman"/>
          <w:sz w:val="24"/>
        </w:rPr>
        <w:t>Prováděnými zásahy v krajině budou v co nejmenší míře narušovány hydrogeologické     a odtokové poměry dotčených a okolních pozemků.</w:t>
      </w:r>
    </w:p>
    <w:p w:rsidR="005E2AA6" w:rsidRDefault="005E2AA6">
      <w:pPr>
        <w:spacing w:after="0" w:line="240" w:lineRule="auto"/>
        <w:ind w:firstLine="539"/>
        <w:rPr>
          <w:rFonts w:ascii="Times New Roman" w:hAnsi="Times New Roman"/>
          <w:sz w:val="24"/>
        </w:rPr>
      </w:pPr>
    </w:p>
    <w:p w:rsidR="005E2AA6" w:rsidRDefault="005E2AA6">
      <w:pPr>
        <w:spacing w:after="0" w:line="240" w:lineRule="auto"/>
        <w:ind w:firstLine="539"/>
        <w:rPr>
          <w:rFonts w:ascii="Times New Roman" w:hAnsi="Times New Roman"/>
          <w:b/>
          <w:sz w:val="24"/>
        </w:rPr>
      </w:pPr>
      <w:r>
        <w:rPr>
          <w:rFonts w:ascii="Times New Roman" w:hAnsi="Times New Roman"/>
          <w:b/>
          <w:sz w:val="24"/>
        </w:rPr>
        <w:t>Podrobné zdůvodnění jednotlivých bilancovaných lokalit záboru:</w:t>
      </w:r>
    </w:p>
    <w:p w:rsidR="005E2AA6" w:rsidRPr="00B20914" w:rsidRDefault="005E2AA6">
      <w:pPr>
        <w:spacing w:after="0" w:line="240" w:lineRule="auto"/>
        <w:rPr>
          <w:rFonts w:ascii="Times New Roman" w:hAnsi="Times New Roman"/>
          <w:b/>
          <w:sz w:val="14"/>
        </w:rPr>
      </w:pPr>
    </w:p>
    <w:p w:rsidR="005E2AA6" w:rsidRDefault="005E2AA6">
      <w:pPr>
        <w:spacing w:before="120" w:after="0" w:line="240" w:lineRule="auto"/>
        <w:ind w:left="1418" w:hanging="1418"/>
      </w:pPr>
      <w:r>
        <w:rPr>
          <w:rFonts w:ascii="Times New Roman" w:hAnsi="Times New Roman"/>
          <w:b/>
          <w:sz w:val="24"/>
        </w:rPr>
        <w:t xml:space="preserve">lok. 4          </w:t>
      </w:r>
      <w:r>
        <w:rPr>
          <w:rFonts w:ascii="Times New Roman" w:hAnsi="Times New Roman"/>
          <w:b/>
          <w:sz w:val="24"/>
        </w:rPr>
        <w:tab/>
      </w:r>
      <w:r>
        <w:rPr>
          <w:rFonts w:ascii="Times New Roman" w:hAnsi="Times New Roman"/>
          <w:sz w:val="24"/>
        </w:rPr>
        <w:t xml:space="preserve">jedná se o pozemek na severovýchodním okraji Žlutic pro SM ve vazbě na stávající zastavěné území, který organicky rozvíjí stávající urbanistickou strukturu, z hlediska terénních podmínek ve Žluticích je nevariantní a z hlediska urbanistické koncepce nenahraditelný </w:t>
      </w:r>
    </w:p>
    <w:p w:rsidR="005E2AA6" w:rsidRDefault="005E2AA6">
      <w:pPr>
        <w:spacing w:before="120" w:after="0" w:line="240" w:lineRule="auto"/>
        <w:ind w:left="1418" w:hanging="1418"/>
      </w:pPr>
      <w:r>
        <w:rPr>
          <w:rFonts w:ascii="Times New Roman" w:hAnsi="Times New Roman"/>
          <w:b/>
          <w:sz w:val="24"/>
        </w:rPr>
        <w:t xml:space="preserve">lok. 5               </w:t>
      </w:r>
      <w:r>
        <w:rPr>
          <w:rFonts w:ascii="Times New Roman" w:hAnsi="Times New Roman"/>
          <w:sz w:val="24"/>
        </w:rPr>
        <w:t xml:space="preserve">jedná se o pozemek na severním okraji Žlutic pro SM navržený k zástavbě v původním ÚPM Žlutice ve vazbě na stávající zastavěné území a obslužný komunikační systém, který organicky rozvíjí stávající urbanistickou strukturu, z hlediska terénních podmínek a kapacitních rozvojových možností pro nosnou funkci území ve Žluticích je nevariantní a z hlediska urbanistické koncepce nenahraditelný </w:t>
      </w:r>
    </w:p>
    <w:p w:rsidR="005E2AA6" w:rsidRPr="00B20914" w:rsidRDefault="005E2AA6">
      <w:pPr>
        <w:spacing w:after="0" w:line="240" w:lineRule="auto"/>
        <w:ind w:left="1418" w:hanging="1418"/>
        <w:rPr>
          <w:rFonts w:ascii="Times New Roman" w:hAnsi="Times New Roman"/>
          <w:b/>
          <w:sz w:val="14"/>
        </w:rPr>
      </w:pPr>
    </w:p>
    <w:p w:rsidR="005E2AA6" w:rsidRDefault="005E2AA6">
      <w:pPr>
        <w:spacing w:after="0" w:line="240" w:lineRule="auto"/>
        <w:ind w:left="1418" w:hanging="1418"/>
      </w:pPr>
      <w:r>
        <w:rPr>
          <w:rFonts w:ascii="Times New Roman" w:hAnsi="Times New Roman"/>
          <w:b/>
          <w:sz w:val="24"/>
        </w:rPr>
        <w:t>lok.20</w:t>
      </w:r>
      <w:r>
        <w:rPr>
          <w:rFonts w:ascii="Times New Roman" w:hAnsi="Times New Roman"/>
          <w:sz w:val="24"/>
        </w:rPr>
        <w:tab/>
        <w:t>jedná se o pozemek na severovýchodním okraji Žlutic pro VD, plocha je určena pro rozšíření stávajícího areálu na který přímo navazuje</w:t>
      </w:r>
    </w:p>
    <w:p w:rsidR="005E2AA6" w:rsidRDefault="005E2AA6">
      <w:pPr>
        <w:spacing w:after="0" w:line="240" w:lineRule="auto"/>
        <w:ind w:left="1418" w:hanging="1418"/>
        <w:rPr>
          <w:rFonts w:ascii="Times New Roman" w:hAnsi="Times New Roman"/>
          <w:sz w:val="24"/>
        </w:rPr>
      </w:pPr>
      <w:r>
        <w:rPr>
          <w:rFonts w:ascii="Times New Roman" w:hAnsi="Times New Roman"/>
          <w:sz w:val="24"/>
        </w:rPr>
        <w:t xml:space="preserve">                        z hlediska dopravní dostupnosti a urbanistické koncepce je tato plocha nevariantní</w:t>
      </w:r>
    </w:p>
    <w:p w:rsidR="005E2AA6" w:rsidRPr="00B20914"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lok.21</w:t>
      </w:r>
      <w:r>
        <w:rPr>
          <w:rFonts w:ascii="Times New Roman" w:hAnsi="Times New Roman"/>
          <w:sz w:val="24"/>
        </w:rPr>
        <w:tab/>
        <w:t>jedná se o pozemek na východním okraji Žlutic pro BI navržený v původním ÚPM Žlutice, jedná se o plochu pro rozvoj bydlení, která nahrazuje původně zabranou plochu Z4 pro SM na severním okraj</w:t>
      </w:r>
    </w:p>
    <w:p w:rsidR="005E2AA6" w:rsidRDefault="005E2AA6">
      <w:pPr>
        <w:spacing w:before="120" w:after="0" w:line="240" w:lineRule="auto"/>
        <w:ind w:left="1418" w:hanging="1418"/>
      </w:pPr>
      <w:r>
        <w:rPr>
          <w:rFonts w:ascii="Times New Roman" w:hAnsi="Times New Roman"/>
          <w:b/>
          <w:sz w:val="24"/>
        </w:rPr>
        <w:t xml:space="preserve">lok.23              </w:t>
      </w:r>
      <w:r>
        <w:rPr>
          <w:rFonts w:ascii="Times New Roman" w:hAnsi="Times New Roman"/>
          <w:sz w:val="24"/>
        </w:rPr>
        <w:t xml:space="preserve">jedná se o pozemek na jihozápadním okraji Žlutic pro SM navržený k zástavbě v původním ÚPM Žlutice ve vazbě na stávající zastavěné území a obslužný </w:t>
      </w:r>
      <w:r>
        <w:rPr>
          <w:rFonts w:ascii="Times New Roman" w:hAnsi="Times New Roman"/>
          <w:sz w:val="24"/>
        </w:rPr>
        <w:lastRenderedPageBreak/>
        <w:t>komunikační systém, který organicky rozvíjí stávající urbanistickou strukturu a navazuje na stávající funkční plochu</w:t>
      </w:r>
    </w:p>
    <w:p w:rsidR="005E2AA6" w:rsidRPr="00B20914" w:rsidRDefault="005E2AA6">
      <w:pPr>
        <w:spacing w:after="0" w:line="240" w:lineRule="auto"/>
        <w:ind w:left="1418" w:hanging="1418"/>
        <w:rPr>
          <w:sz w:val="12"/>
        </w:rPr>
      </w:pPr>
      <w:r>
        <w:rPr>
          <w:rFonts w:ascii="Times New Roman" w:hAnsi="Times New Roman"/>
          <w:b/>
          <w:sz w:val="24"/>
        </w:rPr>
        <w:t xml:space="preserve">  </w:t>
      </w:r>
    </w:p>
    <w:p w:rsidR="005E2AA6" w:rsidRDefault="005E2AA6">
      <w:pPr>
        <w:spacing w:after="0" w:line="240" w:lineRule="auto"/>
        <w:ind w:left="1418" w:hanging="1418"/>
      </w:pPr>
      <w:r>
        <w:rPr>
          <w:rFonts w:ascii="Times New Roman" w:hAnsi="Times New Roman"/>
          <w:b/>
          <w:sz w:val="24"/>
        </w:rPr>
        <w:t>lok.25</w:t>
      </w:r>
      <w:r>
        <w:rPr>
          <w:rFonts w:ascii="Times New Roman" w:hAnsi="Times New Roman"/>
          <w:sz w:val="24"/>
        </w:rPr>
        <w:tab/>
        <w:t>jedná se o pozemek na západním okraji Žlutic pro RZ navržený k zástavbě v původním ÚPM Žlutice ve vazbě na stávající území zahrádkové kolonie a obslužný komunikační systém, který organicky rozvíjí stávající urbanistickou strukturu a navazuje na stávající funkční plochu, oproti ÚPM byly rozvojové plochy pro RZ podstatně zmenšeny</w:t>
      </w:r>
    </w:p>
    <w:p w:rsidR="005E2AA6" w:rsidRPr="00B20914"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lok.26-27</w:t>
      </w:r>
      <w:r>
        <w:rPr>
          <w:rFonts w:ascii="Times New Roman" w:hAnsi="Times New Roman"/>
          <w:sz w:val="24"/>
        </w:rPr>
        <w:tab/>
        <w:t>jedná se o pozemek jihozápadně od Žlutic pro RH navržený k zástavbě v původním ÚPM Žlutice ve vazbě na stávající území koupaliště a obslužný komunikační systém, z hlediska rozvoje stávajícího zařízení koupaliště je tento pozemek nevariantní, navíc se zde přesunují chatové objekty z campingu v zámecké zahradě</w:t>
      </w:r>
    </w:p>
    <w:p w:rsidR="005E2AA6" w:rsidRPr="00B20914"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lok.29,31</w:t>
      </w:r>
      <w:r>
        <w:rPr>
          <w:rFonts w:ascii="Times New Roman" w:hAnsi="Times New Roman"/>
          <w:sz w:val="24"/>
        </w:rPr>
        <w:tab/>
        <w:t>jedná se o pozemek na východním okraji Žlutic pro BI navržený v původním ÚPM Žlutice, jedná se o plochu pro rozvoj bydlení, který je náhradou za zrušenou lokalitu č.4.</w:t>
      </w:r>
    </w:p>
    <w:p w:rsidR="005E2AA6" w:rsidRDefault="005E2AA6">
      <w:pPr>
        <w:spacing w:after="0" w:line="240" w:lineRule="auto"/>
        <w:ind w:left="1418"/>
        <w:rPr>
          <w:rFonts w:ascii="Times New Roman" w:hAnsi="Times New Roman"/>
          <w:sz w:val="24"/>
        </w:rPr>
      </w:pPr>
      <w:r>
        <w:rPr>
          <w:rFonts w:ascii="Times New Roman" w:hAnsi="Times New Roman"/>
          <w:sz w:val="24"/>
        </w:rPr>
        <w:t>Funkce lokality je převzata z původního ÚP, lokalita navazuje na SZÚ ve východní části probíhá řízení o umístění stavby několika RD.</w:t>
      </w:r>
    </w:p>
    <w:p w:rsidR="005E2AA6" w:rsidRDefault="005E2AA6">
      <w:pPr>
        <w:spacing w:after="0" w:line="240" w:lineRule="auto"/>
        <w:ind w:left="1418"/>
        <w:rPr>
          <w:rFonts w:ascii="Times New Roman" w:hAnsi="Times New Roman"/>
          <w:sz w:val="24"/>
        </w:rPr>
      </w:pPr>
      <w:r>
        <w:rPr>
          <w:rFonts w:ascii="Times New Roman" w:hAnsi="Times New Roman"/>
          <w:sz w:val="24"/>
        </w:rPr>
        <w:t>Na lokalitě je vydáno kladné stanovisko OŽP k odnětí ZPF pro výstavbu RD.</w:t>
      </w:r>
    </w:p>
    <w:p w:rsidR="005E2AA6" w:rsidRDefault="005E2AA6">
      <w:pPr>
        <w:spacing w:after="0" w:line="240" w:lineRule="auto"/>
        <w:ind w:left="1418"/>
        <w:rPr>
          <w:rFonts w:ascii="Times New Roman" w:hAnsi="Times New Roman"/>
          <w:sz w:val="24"/>
        </w:rPr>
      </w:pPr>
      <w:r>
        <w:rPr>
          <w:rFonts w:ascii="Times New Roman" w:hAnsi="Times New Roman"/>
          <w:sz w:val="24"/>
        </w:rPr>
        <w:t>Změna funkce ploch objektivně zmaří probíhající investice.</w:t>
      </w:r>
    </w:p>
    <w:p w:rsidR="005E2AA6" w:rsidRDefault="005E2AA6">
      <w:pPr>
        <w:spacing w:after="0" w:line="240" w:lineRule="auto"/>
        <w:ind w:left="1418"/>
        <w:rPr>
          <w:rFonts w:ascii="Times New Roman" w:hAnsi="Times New Roman"/>
          <w:sz w:val="24"/>
        </w:rPr>
      </w:pPr>
      <w:r>
        <w:rPr>
          <w:rFonts w:ascii="Times New Roman" w:hAnsi="Times New Roman"/>
          <w:sz w:val="24"/>
        </w:rPr>
        <w:t>Proinvestované náklady související s připravovanou výstavbou činí 150 000,- Kč, v lokalitě se nachází plochy středně ohrožené erozí.</w:t>
      </w:r>
    </w:p>
    <w:p w:rsidR="005E2AA6" w:rsidRDefault="005E2AA6">
      <w:pPr>
        <w:spacing w:after="0" w:line="240" w:lineRule="auto"/>
        <w:ind w:left="1418"/>
        <w:rPr>
          <w:rFonts w:ascii="Times New Roman" w:hAnsi="Times New Roman"/>
          <w:sz w:val="24"/>
        </w:rPr>
      </w:pPr>
      <w:r>
        <w:rPr>
          <w:rFonts w:ascii="Times New Roman" w:hAnsi="Times New Roman"/>
          <w:sz w:val="24"/>
        </w:rPr>
        <w:t xml:space="preserve">Současně uváděné BPEJ neodpovídají současné realitě a je nutná jejich revize. V důsledku eroze došlo plošně ke snížení vrstvy půdy pod 30 cm a zvýšení obsahu skeletu nad 25 %. V kombinaci s vysokou acidifikací a nízkou vodní retenční schopností je výše uvedená plocha produkčně silně podprůměrná. </w:t>
      </w:r>
    </w:p>
    <w:p w:rsidR="005E2AA6" w:rsidRDefault="005E2AA6">
      <w:pPr>
        <w:spacing w:after="0" w:line="240" w:lineRule="auto"/>
        <w:ind w:left="1418"/>
        <w:rPr>
          <w:rFonts w:ascii="Times New Roman" w:hAnsi="Times New Roman"/>
          <w:sz w:val="24"/>
        </w:rPr>
      </w:pPr>
      <w:r>
        <w:rPr>
          <w:rFonts w:ascii="Times New Roman" w:hAnsi="Times New Roman"/>
          <w:sz w:val="24"/>
        </w:rPr>
        <w:t>Bez vysokých subvencí je zemědělské využití nerentabilní. Při poklesu subvencí reálně hrozí, že tyto plochy nebudou nadále zemědělsky obhospodařovány.</w:t>
      </w:r>
    </w:p>
    <w:p w:rsidR="005E2AA6" w:rsidRDefault="005E2AA6">
      <w:pPr>
        <w:spacing w:after="0" w:line="240" w:lineRule="auto"/>
        <w:ind w:left="1418"/>
      </w:pPr>
      <w:r>
        <w:rPr>
          <w:rFonts w:ascii="Times New Roman" w:hAnsi="Times New Roman"/>
          <w:sz w:val="24"/>
        </w:rPr>
        <w:t>Plochy jsou orientovány na jih a jsou dlouhodobě poptávány ze strany občanů k</w:t>
      </w:r>
      <w:r>
        <w:rPr>
          <w:rFonts w:eastAsia="Calibri" w:cs="Calibri"/>
          <w:sz w:val="24"/>
        </w:rPr>
        <w:t> </w:t>
      </w:r>
      <w:r>
        <w:rPr>
          <w:rFonts w:ascii="Times New Roman" w:hAnsi="Times New Roman"/>
          <w:sz w:val="24"/>
        </w:rPr>
        <w:t>výstavbě.</w:t>
      </w:r>
    </w:p>
    <w:p w:rsidR="005E2AA6" w:rsidRPr="00B20914" w:rsidRDefault="005E2AA6">
      <w:pPr>
        <w:tabs>
          <w:tab w:val="left" w:pos="1471"/>
        </w:tabs>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lok.30</w:t>
      </w:r>
      <w:r>
        <w:rPr>
          <w:rFonts w:ascii="Times New Roman" w:hAnsi="Times New Roman"/>
          <w:sz w:val="24"/>
        </w:rPr>
        <w:tab/>
        <w:t>jedná se o pozemek na severním okraji Žlutic pro VS navržený k zástavbě v původním ÚPM Žlutice, jedná se o zástavbu navazující na stávající zemědělský areál Regent plus, který je největším zaměstnavatelem v místě se značným reálným rozvojovým potenciálem, rozvojové plochy navazují na budovaný technologický komplex a z hlediska návazností budovaných technologií je tento pozemek nevariantní.</w:t>
      </w:r>
    </w:p>
    <w:p w:rsidR="005E2AA6" w:rsidRPr="00B20914" w:rsidRDefault="005E2AA6">
      <w:pPr>
        <w:spacing w:after="0" w:line="240" w:lineRule="auto"/>
        <w:ind w:left="1418" w:hanging="1418"/>
        <w:rPr>
          <w:rFonts w:ascii="Times New Roman" w:hAnsi="Times New Roman"/>
          <w:sz w:val="12"/>
        </w:rPr>
      </w:pPr>
      <w:r>
        <w:rPr>
          <w:rFonts w:ascii="Times New Roman" w:hAnsi="Times New Roman"/>
          <w:sz w:val="24"/>
        </w:rPr>
        <w:t xml:space="preserve">                        </w:t>
      </w:r>
    </w:p>
    <w:p w:rsidR="005E2AA6" w:rsidRDefault="005E2AA6">
      <w:pPr>
        <w:spacing w:after="0" w:line="240" w:lineRule="auto"/>
        <w:ind w:left="1418" w:hanging="1418"/>
      </w:pPr>
      <w:r>
        <w:rPr>
          <w:rFonts w:ascii="Times New Roman" w:hAnsi="Times New Roman"/>
          <w:b/>
          <w:sz w:val="24"/>
        </w:rPr>
        <w:t>lok.32</w:t>
      </w:r>
      <w:r>
        <w:rPr>
          <w:rFonts w:ascii="Times New Roman" w:hAnsi="Times New Roman"/>
          <w:sz w:val="24"/>
        </w:rPr>
        <w:tab/>
        <w:t>jedná se o pozemek na jižním okraji hřbitova pro jeho rozšíření severně od  Žlutic  pro OH, navržený v původním ÚPM Žlutice, z hlediska umístění se jedná o plochu  nevariantní</w:t>
      </w:r>
    </w:p>
    <w:p w:rsidR="005E2AA6" w:rsidRDefault="005E2AA6">
      <w:pPr>
        <w:spacing w:after="0" w:line="240" w:lineRule="auto"/>
        <w:ind w:left="1418" w:hanging="1418"/>
      </w:pPr>
      <w:r>
        <w:rPr>
          <w:rFonts w:ascii="Times New Roman" w:hAnsi="Times New Roman"/>
          <w:b/>
          <w:sz w:val="24"/>
        </w:rPr>
        <w:t>lok.33</w:t>
      </w:r>
      <w:r>
        <w:rPr>
          <w:rFonts w:ascii="Times New Roman" w:hAnsi="Times New Roman"/>
          <w:sz w:val="24"/>
        </w:rPr>
        <w:tab/>
        <w:t>jedná se o pozemek na severním okraji Žlutic pro VD, plocha je určena pro výstavbu areálů drobné výroby, které v řešeném území chybí, plocha je z hlediska zaměstnanosti v řešeném území pro další rozvoj území klíčovou investicí, z hlediska dopravní dostupnosti a urbanistické koncepce je tato plocha nevariantní</w:t>
      </w:r>
    </w:p>
    <w:p w:rsidR="005E2AA6" w:rsidRPr="00B20914" w:rsidRDefault="005E2AA6">
      <w:pPr>
        <w:spacing w:after="0" w:line="240" w:lineRule="auto"/>
        <w:rPr>
          <w:rFonts w:ascii="Times New Roman" w:hAnsi="Times New Roman"/>
          <w:sz w:val="14"/>
        </w:rPr>
      </w:pPr>
    </w:p>
    <w:p w:rsidR="005E2AA6" w:rsidRDefault="005E2AA6">
      <w:pPr>
        <w:spacing w:after="0" w:line="240" w:lineRule="auto"/>
        <w:ind w:left="1418" w:hanging="1418"/>
      </w:pPr>
      <w:r>
        <w:rPr>
          <w:rFonts w:ascii="Times New Roman" w:hAnsi="Times New Roman"/>
          <w:b/>
          <w:sz w:val="24"/>
        </w:rPr>
        <w:t>lok.35</w:t>
      </w:r>
      <w:r>
        <w:rPr>
          <w:rFonts w:ascii="Times New Roman" w:hAnsi="Times New Roman"/>
          <w:sz w:val="24"/>
        </w:rPr>
        <w:tab/>
        <w:t>jedná se o pozemek na severovýchodním okraji Žlutic pro BV, pozemek je v přímé vazbě na stávající zástavbu a veřejnou infrastrukturu a je náhradou za zrušenou lokalitu č.4 a je zde výrazně nižší zábor ZPF.</w:t>
      </w:r>
    </w:p>
    <w:p w:rsidR="005E2AA6" w:rsidRDefault="005E2AA6">
      <w:pPr>
        <w:tabs>
          <w:tab w:val="left" w:pos="1418"/>
        </w:tabs>
        <w:spacing w:after="0" w:line="240" w:lineRule="auto"/>
        <w:ind w:left="1418"/>
        <w:rPr>
          <w:rFonts w:ascii="Times New Roman" w:hAnsi="Times New Roman"/>
          <w:sz w:val="24"/>
        </w:rPr>
      </w:pPr>
      <w:r>
        <w:rPr>
          <w:rFonts w:ascii="Times New Roman" w:hAnsi="Times New Roman"/>
          <w:sz w:val="24"/>
        </w:rPr>
        <w:lastRenderedPageBreak/>
        <w:t>Vlastník je jeden z hlavních zaměstnavatelů ve městě a lokalitu plánuje pro výstavbu bydlení pro vlastní zaměstnance.</w:t>
      </w:r>
    </w:p>
    <w:p w:rsidR="005E2AA6" w:rsidRPr="00B20914" w:rsidRDefault="005E2AA6">
      <w:pPr>
        <w:spacing w:after="0" w:line="240" w:lineRule="auto"/>
        <w:ind w:left="1418" w:hanging="1418"/>
        <w:rPr>
          <w:rFonts w:ascii="Times New Roman" w:hAnsi="Times New Roman"/>
          <w:sz w:val="14"/>
        </w:rPr>
      </w:pPr>
    </w:p>
    <w:p w:rsidR="005E2AA6" w:rsidRDefault="005E2AA6">
      <w:pPr>
        <w:spacing w:after="0" w:line="240" w:lineRule="auto"/>
        <w:ind w:left="1418" w:hanging="1418"/>
      </w:pPr>
      <w:r>
        <w:rPr>
          <w:rFonts w:ascii="Times New Roman" w:hAnsi="Times New Roman"/>
          <w:b/>
          <w:sz w:val="24"/>
        </w:rPr>
        <w:t>lok.37</w:t>
      </w:r>
      <w:r>
        <w:rPr>
          <w:rFonts w:ascii="Times New Roman" w:hAnsi="Times New Roman"/>
          <w:sz w:val="24"/>
        </w:rPr>
        <w:tab/>
        <w:t>jedná se o pozemek na jižním okraji Žlutic uvnitř zastavěného území pro OS, v současnosti slouží plocha jako parkúr a v návrhu je zachovat plochu pro sportovní využití</w:t>
      </w:r>
    </w:p>
    <w:p w:rsidR="005E2AA6" w:rsidRPr="00B20914" w:rsidRDefault="005E2AA6">
      <w:pPr>
        <w:spacing w:after="0" w:line="240" w:lineRule="auto"/>
        <w:ind w:left="1418" w:hanging="1418"/>
        <w:rPr>
          <w:rFonts w:ascii="Times New Roman" w:hAnsi="Times New Roman"/>
          <w:sz w:val="14"/>
        </w:rPr>
      </w:pPr>
    </w:p>
    <w:p w:rsidR="005E2AA6" w:rsidRDefault="005E2AA6">
      <w:pPr>
        <w:spacing w:after="0" w:line="240" w:lineRule="auto"/>
        <w:ind w:left="1418" w:hanging="1418"/>
      </w:pPr>
      <w:r>
        <w:rPr>
          <w:rFonts w:ascii="Times New Roman" w:hAnsi="Times New Roman"/>
          <w:b/>
          <w:sz w:val="24"/>
        </w:rPr>
        <w:t>lok.38</w:t>
      </w:r>
      <w:r>
        <w:rPr>
          <w:rFonts w:ascii="Times New Roman" w:hAnsi="Times New Roman"/>
          <w:sz w:val="24"/>
        </w:rPr>
        <w:tab/>
        <w:t>jedná se o pozemek na severním okraji Žlutic ve vazbě na zastavěné území pro DS, jedná se o rozšíření stávající čerpací stanice pohonných hmot</w:t>
      </w:r>
    </w:p>
    <w:p w:rsidR="005E2AA6" w:rsidRPr="00B20914" w:rsidRDefault="005E2AA6">
      <w:pPr>
        <w:spacing w:after="0" w:line="240" w:lineRule="auto"/>
        <w:ind w:left="1418" w:hanging="1418"/>
        <w:rPr>
          <w:rFonts w:ascii="Times New Roman" w:hAnsi="Times New Roman"/>
          <w:sz w:val="14"/>
        </w:rPr>
      </w:pPr>
    </w:p>
    <w:p w:rsidR="005E2AA6" w:rsidRDefault="005E2AA6">
      <w:pPr>
        <w:spacing w:after="0" w:line="240" w:lineRule="auto"/>
        <w:ind w:left="1418" w:hanging="1418"/>
      </w:pPr>
      <w:r>
        <w:rPr>
          <w:rFonts w:ascii="Times New Roman" w:hAnsi="Times New Roman"/>
          <w:b/>
          <w:sz w:val="24"/>
        </w:rPr>
        <w:t>lok.39</w:t>
      </w:r>
      <w:r>
        <w:rPr>
          <w:rFonts w:ascii="Times New Roman" w:hAnsi="Times New Roman"/>
          <w:sz w:val="24"/>
        </w:rPr>
        <w:tab/>
        <w:t>jedná se o pozemek na západním okraji Žlutic pro DS navržený k zástavbě v původním ÚPM Žlutice ve vazbě na stávající zastavěné území, jedná se o plochu pro garáže ve vazbě na objekty sousedících bytových domů, z hlediska funkčního a urbanistického nemá plocha variantní řešení</w:t>
      </w:r>
    </w:p>
    <w:p w:rsidR="005E2AA6" w:rsidRPr="00B20914"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lok.40</w:t>
      </w:r>
      <w:r>
        <w:rPr>
          <w:rFonts w:ascii="Times New Roman" w:hAnsi="Times New Roman"/>
          <w:sz w:val="24"/>
        </w:rPr>
        <w:tab/>
        <w:t>jedná se o pozemek jihozápadně od Žlutic pro DS – parkoviště, navržený k zástavbě v původním ÚPM Žlutice ve vazbě na stávající území koupaliště a obslužný komunikační systém, z hlediska rozvoje stávajícího zařízení koupaliště je tento pozemek nevariantní</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 xml:space="preserve">lok.42             </w:t>
      </w:r>
      <w:r>
        <w:rPr>
          <w:rFonts w:ascii="Times New Roman" w:hAnsi="Times New Roman"/>
          <w:sz w:val="24"/>
        </w:rPr>
        <w:t>jedná se o pozemek na severozápadním okraji Žlutic pro BV, lokalita je převzata z původního ÚPM, v současnosti probíhá výstavba dopravní infrastruktury k zpřístupnění pozemku, jedná se o pozemek s nízkými náklady na vybudování veřejné infrastruktury v současnosti zastavěný zahradními domky zahrádkářské kolonie</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lok.43</w:t>
      </w:r>
      <w:r>
        <w:rPr>
          <w:rFonts w:ascii="Times New Roman" w:hAnsi="Times New Roman"/>
          <w:sz w:val="24"/>
        </w:rPr>
        <w:tab/>
        <w:t>jedná se o pozemek v severní části v zastavěném území Veselova ve vazbě na stávající zástavbu určený pro SV, plocha doplňuje stávající urbanistickou strukturu a uzavírá severní okraj obce</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lok.44,45</w:t>
      </w:r>
      <w:r>
        <w:rPr>
          <w:rFonts w:ascii="Times New Roman" w:hAnsi="Times New Roman"/>
          <w:sz w:val="24"/>
        </w:rPr>
        <w:tab/>
        <w:t>jedná se o pozemky v severní části v zastavěném území Veselova ve vazbě na stávající zástavbu určený pro BV, plochy doplňují stávající urbanistickou strukturu a uzavírají severní okraj obce</w:t>
      </w:r>
    </w:p>
    <w:p w:rsidR="005E2AA6" w:rsidRDefault="005E2AA6">
      <w:pPr>
        <w:spacing w:after="0" w:line="240" w:lineRule="auto"/>
        <w:ind w:left="1418" w:hanging="1418"/>
        <w:rPr>
          <w:rFonts w:ascii="Times New Roman" w:hAnsi="Times New Roman"/>
          <w:sz w:val="24"/>
        </w:rPr>
      </w:pPr>
    </w:p>
    <w:p w:rsidR="005E2AA6" w:rsidRDefault="005E2AA6">
      <w:pPr>
        <w:spacing w:after="0" w:line="240" w:lineRule="auto"/>
        <w:ind w:left="1418" w:hanging="1418"/>
      </w:pPr>
      <w:r>
        <w:rPr>
          <w:rFonts w:ascii="Times New Roman" w:hAnsi="Times New Roman"/>
          <w:b/>
          <w:sz w:val="24"/>
        </w:rPr>
        <w:t>lok.46</w:t>
      </w:r>
      <w:r>
        <w:rPr>
          <w:rFonts w:ascii="Times New Roman" w:hAnsi="Times New Roman"/>
          <w:sz w:val="24"/>
        </w:rPr>
        <w:tab/>
        <w:t>jedná se o pozemek na východním okraji Žlutic pro RH navržený k zástavbě v původním ÚPM Žlutice ve vazbě na stávající zastavěné území, jedná se o plochu pro rekreačně sportovní vybavenost k nové ploše bydlení</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lok.47</w:t>
      </w:r>
      <w:r>
        <w:rPr>
          <w:rFonts w:ascii="Times New Roman" w:hAnsi="Times New Roman"/>
          <w:sz w:val="24"/>
        </w:rPr>
        <w:tab/>
        <w:t>jedná se o pozemky na severním okraji sublokality částečně v zastavěném území  Veselova ve vazbě na stávající zástavbu určené pro BV, plochy doplňují stávající urbanistickou strukturu a uzavírají severní okraj sublokality kolem rybníčka</w:t>
      </w:r>
    </w:p>
    <w:p w:rsidR="005E2AA6" w:rsidRDefault="005E2AA6">
      <w:pPr>
        <w:spacing w:after="0" w:line="240" w:lineRule="auto"/>
        <w:ind w:left="1418" w:hanging="1418"/>
        <w:rPr>
          <w:rFonts w:ascii="Times New Roman" w:hAnsi="Times New Roman"/>
          <w:sz w:val="24"/>
        </w:rPr>
      </w:pPr>
    </w:p>
    <w:p w:rsidR="005E2AA6" w:rsidRDefault="005E2AA6">
      <w:pPr>
        <w:spacing w:after="0" w:line="240" w:lineRule="auto"/>
        <w:ind w:left="1418" w:hanging="1418"/>
      </w:pPr>
      <w:r>
        <w:rPr>
          <w:rFonts w:ascii="Times New Roman" w:hAnsi="Times New Roman"/>
          <w:b/>
          <w:sz w:val="24"/>
        </w:rPr>
        <w:t>lok.55</w:t>
      </w:r>
      <w:r>
        <w:rPr>
          <w:rFonts w:ascii="Times New Roman" w:hAnsi="Times New Roman"/>
          <w:sz w:val="24"/>
        </w:rPr>
        <w:tab/>
        <w:t>jedná se o pozemek na severním okraji částečně v zastavěném území Verušic ve vazbě na stávající zástavbu určený pro BV, plocha doplňuje stávající urbanistickou strukturu a uzavírá severní okraj obce</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lok.59</w:t>
      </w:r>
      <w:r>
        <w:rPr>
          <w:rFonts w:ascii="Times New Roman" w:hAnsi="Times New Roman"/>
          <w:sz w:val="24"/>
        </w:rPr>
        <w:tab/>
        <w:t>jedná se o pozemek na jižním okraji katastrálního území Verušic ve vazbě na stávající zástavbu určený pro RI, plocha je částečně v zastavěném území a doplňuje stávající chatařskou kolonii</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lok.60</w:t>
      </w:r>
      <w:r>
        <w:rPr>
          <w:rFonts w:ascii="Times New Roman" w:hAnsi="Times New Roman"/>
          <w:sz w:val="24"/>
        </w:rPr>
        <w:tab/>
        <w:t>jedná se o pozemek na východním okraji Žlutic pro BI navržený v původním ÚPM Žlutice, jedná se o plochu pro rozvoj bydlení, který je náhradou za zrušenou lokalitu č.4 a s lokalitami 21, 29, 30 a 46 tvoří jeden urbanistický funkční celek</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lok.66</w:t>
      </w:r>
      <w:r>
        <w:rPr>
          <w:rFonts w:ascii="Times New Roman" w:hAnsi="Times New Roman"/>
          <w:sz w:val="24"/>
        </w:rPr>
        <w:tab/>
        <w:t>jedná se o pozemek na západním okraji Protivce ve vazbě na stávající zástavbu určený pro BV, plocha navazuje na zastavěné území a doplňuje stávající zástavbu podél komunikace</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lok.68</w:t>
      </w:r>
      <w:r>
        <w:rPr>
          <w:rFonts w:ascii="Times New Roman" w:hAnsi="Times New Roman"/>
          <w:sz w:val="24"/>
        </w:rPr>
        <w:tab/>
        <w:t>jedná se o pozemek na severovýchodním okraji Protivce ve vazbě na stávající zástavbu určený pro SV, plocha navazuje na zastavěné území a doplňuje stávající zástavbu podél komunikace</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lok.70</w:t>
      </w:r>
      <w:r>
        <w:rPr>
          <w:rFonts w:ascii="Times New Roman" w:hAnsi="Times New Roman"/>
          <w:sz w:val="24"/>
        </w:rPr>
        <w:tab/>
        <w:t xml:space="preserve">jedná se o pozemek na jižním okraji Protivce pro VZ, jedná se o zástavbu navazující na stávající zemědělský areál </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lok.73</w:t>
      </w:r>
      <w:r>
        <w:rPr>
          <w:rFonts w:ascii="Times New Roman" w:hAnsi="Times New Roman"/>
          <w:sz w:val="24"/>
        </w:rPr>
        <w:tab/>
        <w:t>jedná se o pozemek na severním okraji řešeného území v katastrálním územím Knínic mezi stávající I/6 a nově navrženou D6 pro VS, plocha je určena pro výstavbu průmyslové zóny, která je pro další rozvoj území klíčovou investicí, z hlediska záboru ZPF využívá zbytkové plochy mezi kapacitními komunikacemi a z hlediska dopravní dostupnosti a urbanistické koncepce je tato plocha nevariantní</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lok.74</w:t>
      </w:r>
      <w:r>
        <w:rPr>
          <w:rFonts w:ascii="Times New Roman" w:hAnsi="Times New Roman"/>
          <w:sz w:val="24"/>
        </w:rPr>
        <w:tab/>
        <w:t>jedná se o pozemek na severním okraji řešeného území v katastrálním územím Knínic mezi stávající I/6 a nově navrženou D6 pro VS, plocha je určena pro výstavbu průmyslové zóny, která je pro další rozvoj území klíčovou investicí, z hlediska záboru ZPF využívá zbytkové plochy mezi kapacitními komunikacemi a z hlediska dopravní dostupnosti a urbanistické koncepce je tato plocha nevariantní</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lok.75</w:t>
      </w:r>
      <w:r>
        <w:rPr>
          <w:rFonts w:ascii="Times New Roman" w:hAnsi="Times New Roman"/>
          <w:sz w:val="24"/>
        </w:rPr>
        <w:tab/>
        <w:t xml:space="preserve">jedná se o pozemek na východním okraji Žlutic pro obslužnou komunikaci pro navržené zóny bydlení BI a RH lokality 21, 29, 31, 46 a 60 navržený k zástavbě v původním ÚPM Žlutice </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lok.77</w:t>
      </w:r>
      <w:r>
        <w:rPr>
          <w:rFonts w:ascii="Times New Roman" w:hAnsi="Times New Roman"/>
          <w:sz w:val="24"/>
        </w:rPr>
        <w:tab/>
        <w:t>jedná se o pozemek na jihovýchodním okraji Žlutic pro ZV, jedná se o plochu pro vyhraženou zeleň sídla, město má v záměru obnovit plochu původního parku, který je částečně zachován. Pozemek je na jedné straně vymezen komunikací a na druhé lesním porostem a je celý zarostlý vysokou a střední náletovou zelení, pro zemědělskou produkci je naprosto nevhodný a nevyužitelný a město jako vlastník pozemku zemědělské využití trvale nepřipouští, stávající parkový porost je zároveň chráněn OŽP. Jedná se o zbytkovou plochu ZPF</w:t>
      </w:r>
    </w:p>
    <w:p w:rsidR="005E2AA6" w:rsidRPr="000E6F9D" w:rsidRDefault="005E2AA6">
      <w:pPr>
        <w:spacing w:after="0" w:line="240" w:lineRule="auto"/>
        <w:ind w:left="1418" w:hanging="1418"/>
        <w:rPr>
          <w:rFonts w:ascii="Times New Roman" w:hAnsi="Times New Roman"/>
          <w:sz w:val="12"/>
        </w:rPr>
      </w:pPr>
      <w:r>
        <w:rPr>
          <w:rFonts w:ascii="Times New Roman" w:hAnsi="Times New Roman"/>
          <w:sz w:val="24"/>
        </w:rPr>
        <w:t xml:space="preserve"> </w:t>
      </w:r>
    </w:p>
    <w:p w:rsidR="005E2AA6" w:rsidRDefault="005E2AA6">
      <w:pPr>
        <w:spacing w:after="0" w:line="240" w:lineRule="auto"/>
        <w:ind w:left="1418" w:hanging="1418"/>
        <w:rPr>
          <w:rFonts w:ascii="Times New Roman" w:hAnsi="Times New Roman"/>
          <w:sz w:val="24"/>
        </w:rPr>
      </w:pPr>
      <w:r>
        <w:rPr>
          <w:rFonts w:ascii="Times New Roman" w:hAnsi="Times New Roman"/>
          <w:b/>
          <w:sz w:val="24"/>
        </w:rPr>
        <w:t>lok.79</w:t>
      </w:r>
      <w:r>
        <w:rPr>
          <w:rFonts w:ascii="Times New Roman" w:hAnsi="Times New Roman"/>
          <w:sz w:val="24"/>
        </w:rPr>
        <w:tab/>
        <w:t>jedná se o pozemek v Protivci pro W, jedná se o plochu pro rybník, který bude sloužit především pro zadržování vody v krajině, kterážto funkce je z hlediska současného nepříznivého vývoje vodního režimu v zemědělské krajině pokládána za stěžejní a z hlediska potenciální zemědělské produkce území za funkci zcela nezastupitelnou. Vodní plocha se vymezuje na vlhkém místě.</w:t>
      </w:r>
    </w:p>
    <w:p w:rsidR="000E6F9D" w:rsidRPr="000E6F9D" w:rsidRDefault="000E6F9D">
      <w:pPr>
        <w:spacing w:after="0" w:line="240" w:lineRule="auto"/>
        <w:ind w:left="1418" w:hanging="1418"/>
        <w:rPr>
          <w:sz w:val="12"/>
        </w:rPr>
      </w:pPr>
    </w:p>
    <w:p w:rsidR="005E2AA6" w:rsidRDefault="005E2AA6">
      <w:pPr>
        <w:spacing w:after="0" w:line="240" w:lineRule="auto"/>
        <w:ind w:left="1418" w:hanging="1418"/>
      </w:pPr>
      <w:r>
        <w:rPr>
          <w:rFonts w:ascii="Times New Roman" w:hAnsi="Times New Roman"/>
          <w:b/>
          <w:sz w:val="24"/>
        </w:rPr>
        <w:t>lok.80</w:t>
      </w:r>
      <w:r>
        <w:rPr>
          <w:rFonts w:ascii="Times New Roman" w:hAnsi="Times New Roman"/>
          <w:sz w:val="24"/>
        </w:rPr>
        <w:tab/>
        <w:t>jedná se o pozemky v severní části řešeného území Žlutic, určené pro výstavbu rychlostní komunikace D6 a obchvatové komunikace II/205 Veselova a |Knínic, jedná se o veřejně prospěšné stavby zakotvené v ZÚR jako D.01, D.062 a D.063</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lok.81</w:t>
      </w:r>
      <w:r>
        <w:rPr>
          <w:rFonts w:ascii="Times New Roman" w:hAnsi="Times New Roman"/>
          <w:sz w:val="24"/>
        </w:rPr>
        <w:tab/>
        <w:t>jedná se o pozemek pro DS pro úpravu křižovatky napojení III/20521 na II/205</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lok.83</w:t>
      </w:r>
      <w:r>
        <w:rPr>
          <w:rFonts w:ascii="Times New Roman" w:hAnsi="Times New Roman"/>
          <w:sz w:val="24"/>
        </w:rPr>
        <w:tab/>
        <w:t xml:space="preserve">jedná se o pozemek na severním okraji Žlutic ve vazbě na zastavěné území pro ZVx, jedná se o pěstební zahradu pro přilehlou školu, který by zároveň měl </w:t>
      </w:r>
      <w:r>
        <w:rPr>
          <w:rFonts w:ascii="Times New Roman" w:hAnsi="Times New Roman"/>
          <w:sz w:val="24"/>
        </w:rPr>
        <w:lastRenderedPageBreak/>
        <w:t>sloužit jako izolační pás zeleně mezi areálem smíšené výroby Regent plus a nově navrženou rozvojovou plochou pro SM-lokalitu 5</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lok.84</w:t>
      </w:r>
      <w:r>
        <w:rPr>
          <w:rFonts w:ascii="Times New Roman" w:hAnsi="Times New Roman"/>
          <w:sz w:val="24"/>
        </w:rPr>
        <w:tab/>
        <w:t>jedná se o pozemek na severním okraji Žlutic ve vazbě na zastavěné území pro ZV, jedná se o izolační pás zeleně mezi komunikací II/205 a nově navrženou rozvojovou plochou pro SM-lokalitu 5</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lok.85</w:t>
      </w:r>
      <w:r>
        <w:rPr>
          <w:rFonts w:ascii="Times New Roman" w:hAnsi="Times New Roman"/>
          <w:sz w:val="24"/>
        </w:rPr>
        <w:tab/>
        <w:t>jedná se o pozemek na jižním okraji Ratiboře ve vazbě na zastavěné území pro TO, jedná se o plochu pro ČOV, která je umístěna ve vazbě na zastavěné území v poloze mezi přístupovou komunikací a vodním tokem, přitom oba tyto prvky jsou pro umístění ČOV zásadní, navíc je ČOV umístěna na současně zanedbaném pozemku zarostlém náletovou zelení bez zemědělského využití a perspektivy. Z uvedeného vyplývá, že je toto umístění nevariantní.</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lok.86</w:t>
      </w:r>
      <w:r>
        <w:rPr>
          <w:rFonts w:ascii="Times New Roman" w:hAnsi="Times New Roman"/>
          <w:sz w:val="24"/>
        </w:rPr>
        <w:tab/>
        <w:t>jedná se o pozemek na jižním okraji Ratiboře pro W, jedná se o plochu pro  dočišťovací rybník pro ČOV, který je z technologického a environmentálního hlediska důležitý, zároveň bude sloužit pro zadržování vody v krajině, kterážto funkce je z hlediska současného nepříznivého vývoje vodního režimu v zemědělské krajině pokládána za stěžejní</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lok.87</w:t>
      </w:r>
      <w:r>
        <w:rPr>
          <w:rFonts w:ascii="Times New Roman" w:hAnsi="Times New Roman"/>
          <w:sz w:val="24"/>
        </w:rPr>
        <w:tab/>
        <w:t>jedná se o pozemek na jižním okraji Skoků pro W, jedná se o plochu pro  dočišťovací rybník</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lok.89</w:t>
      </w:r>
      <w:r>
        <w:rPr>
          <w:rFonts w:ascii="Times New Roman" w:hAnsi="Times New Roman"/>
          <w:sz w:val="24"/>
        </w:rPr>
        <w:tab/>
        <w:t>jedná se o pozemky podél řeky Střely uvnitř zastavěného území Žlutic pro DS - inline dráhu a stezku po obou stranách řeky, část ploch záboru již dnes slouží jako komunikace k zahrádkám, část leží v záplavovém území Střely</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lok.91</w:t>
      </w:r>
      <w:r>
        <w:rPr>
          <w:rFonts w:ascii="Times New Roman" w:hAnsi="Times New Roman"/>
          <w:sz w:val="24"/>
        </w:rPr>
        <w:tab/>
        <w:t>jedná se o pozemek východně od Knínic pro W, jedná se o plochu pro rybník, který bude sloužit především pro zadržování vody v krajině, kterážto funkce je z hlediska současného nepříznivého vývoje vodního režimu v zemědělské krajině pokládána za stěžejní a z hlediska potenciální zemědělské produkce území za funkci zcela nezastupitelnou</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lok.92</w:t>
      </w:r>
      <w:r>
        <w:rPr>
          <w:rFonts w:ascii="Times New Roman" w:hAnsi="Times New Roman"/>
          <w:sz w:val="24"/>
        </w:rPr>
        <w:tab/>
        <w:t>jedná se o pozemek východně od Knínic při potoku Trasovka pro W, jedná se o plochu pro rybník, který bude sloužit především pro zadržování vody v krajině, kterážto funkce je z hlediska současného nepříznivého vývoje vodního režimu v zemědělské krajině pokládána za stěžejní a z hlediska potenciální zemědělské produkce území za funkci zcela nezastupitelnou</w:t>
      </w:r>
    </w:p>
    <w:p w:rsidR="005E2AA6" w:rsidRPr="000E6F9D" w:rsidRDefault="005E2AA6">
      <w:pPr>
        <w:spacing w:after="0" w:line="240" w:lineRule="auto"/>
        <w:rPr>
          <w:rFonts w:ascii="Times New Roman" w:hAnsi="Times New Roman"/>
          <w:sz w:val="12"/>
        </w:rPr>
      </w:pPr>
    </w:p>
    <w:p w:rsidR="005E2AA6" w:rsidRDefault="005E2AA6">
      <w:pPr>
        <w:spacing w:after="0" w:line="240" w:lineRule="auto"/>
        <w:ind w:left="1418" w:hanging="1418"/>
      </w:pPr>
      <w:r>
        <w:rPr>
          <w:rFonts w:ascii="Times New Roman" w:hAnsi="Times New Roman"/>
          <w:b/>
          <w:sz w:val="24"/>
        </w:rPr>
        <w:t>lok.93</w:t>
      </w:r>
      <w:r>
        <w:rPr>
          <w:rFonts w:ascii="Times New Roman" w:hAnsi="Times New Roman"/>
          <w:sz w:val="24"/>
        </w:rPr>
        <w:tab/>
        <w:t>jedná se o pozemek v Záhořicích v Mlýncích pro W, jedná se o plochu pro  rybník, který bude sloužit především pro zadržování vody v krajině, kterážto funkce je z hlediska současného nepříznivého vývoje vodního režimu v zemědělské krajině pokládána za stěžejní a z hlediska potenciální zemědělské produkce území  za funkci zcela nezastupitelnou</w:t>
      </w:r>
    </w:p>
    <w:p w:rsidR="005E2AA6" w:rsidRPr="000E6F9D" w:rsidRDefault="005E2AA6">
      <w:pPr>
        <w:spacing w:after="0" w:line="240" w:lineRule="auto"/>
        <w:ind w:left="1418" w:hanging="1418"/>
        <w:rPr>
          <w:rFonts w:ascii="Times New Roman" w:hAnsi="Times New Roman"/>
          <w:sz w:val="12"/>
        </w:rPr>
      </w:pPr>
    </w:p>
    <w:p w:rsidR="005E2AA6" w:rsidRDefault="005E2AA6">
      <w:pPr>
        <w:spacing w:after="0" w:line="240" w:lineRule="auto"/>
        <w:ind w:left="1418" w:hanging="1418"/>
        <w:rPr>
          <w:rFonts w:ascii="Times New Roman" w:hAnsi="Times New Roman"/>
          <w:b/>
          <w:sz w:val="24"/>
        </w:rPr>
      </w:pPr>
      <w:r>
        <w:rPr>
          <w:rFonts w:ascii="Times New Roman" w:hAnsi="Times New Roman"/>
          <w:b/>
          <w:sz w:val="24"/>
        </w:rPr>
        <w:t>lok.21, 29, 31, 46, 60 souhrnně</w:t>
      </w:r>
    </w:p>
    <w:p w:rsidR="005E2AA6" w:rsidRDefault="005E2AA6">
      <w:pPr>
        <w:spacing w:after="0" w:line="240" w:lineRule="auto"/>
        <w:ind w:left="1418"/>
        <w:rPr>
          <w:rFonts w:ascii="Times New Roman" w:hAnsi="Times New Roman"/>
          <w:sz w:val="24"/>
        </w:rPr>
      </w:pPr>
      <w:r>
        <w:rPr>
          <w:rFonts w:ascii="Times New Roman" w:hAnsi="Times New Roman"/>
          <w:sz w:val="24"/>
        </w:rPr>
        <w:t>výše zmíněné funkce lokalit jsou převzaty z původního ÚP, lokality tvoří funkční celek, Město Žlutice nechalo zpracovat „studii zástavby RD  Severovýchod“ zahrnující všechny zmíněné lokality. Realizaci výstavby objektivně brání probíhající proces převodu z majetku státu do majetku města. Podmínkou převodu je zachování funkcí původního ÚP. Změna funkce ploch objektivně zmaří probíhající investice. Proinvestované náklady města Žlutice související s připravovanou výstavbou činí 99 365,- Kč.</w:t>
      </w:r>
    </w:p>
    <w:p w:rsidR="005E2AA6" w:rsidRDefault="005E2AA6">
      <w:pPr>
        <w:tabs>
          <w:tab w:val="left" w:pos="7200"/>
        </w:tabs>
        <w:spacing w:after="0" w:line="240" w:lineRule="auto"/>
        <w:ind w:left="1418"/>
        <w:rPr>
          <w:rFonts w:ascii="Times New Roman" w:hAnsi="Times New Roman"/>
          <w:sz w:val="24"/>
        </w:rPr>
      </w:pPr>
      <w:r>
        <w:rPr>
          <w:rFonts w:ascii="Times New Roman" w:hAnsi="Times New Roman"/>
          <w:sz w:val="24"/>
        </w:rPr>
        <w:lastRenderedPageBreak/>
        <w:t>Lokality jako celek navazují na SZÚ a jako celek propojují centrální část města s izolovanými SZÚ ve východní části města a řeší se tak dostupnost infrastruktury těchto odloučených lokalit.</w:t>
      </w:r>
    </w:p>
    <w:p w:rsidR="005E2AA6" w:rsidRDefault="005E2AA6">
      <w:pPr>
        <w:spacing w:after="0" w:line="240" w:lineRule="auto"/>
        <w:ind w:left="1418"/>
        <w:rPr>
          <w:rFonts w:ascii="Times New Roman" w:hAnsi="Times New Roman"/>
          <w:sz w:val="24"/>
        </w:rPr>
      </w:pPr>
      <w:r>
        <w:rPr>
          <w:rFonts w:ascii="Times New Roman" w:hAnsi="Times New Roman"/>
          <w:sz w:val="24"/>
        </w:rPr>
        <w:t>Lokalita je jako celek v blízkosti infrastruktury s relativně nízkými náklady na zasíťování, v lokalitě se nachází plochy středně a silně ohrožené erozí.</w:t>
      </w:r>
    </w:p>
    <w:p w:rsidR="005E2AA6" w:rsidRDefault="005E2AA6">
      <w:pPr>
        <w:tabs>
          <w:tab w:val="left" w:pos="1276"/>
        </w:tabs>
        <w:spacing w:after="0" w:line="240" w:lineRule="auto"/>
        <w:ind w:left="1418"/>
        <w:rPr>
          <w:rFonts w:ascii="Times New Roman" w:hAnsi="Times New Roman"/>
          <w:sz w:val="24"/>
        </w:rPr>
      </w:pPr>
      <w:r>
        <w:rPr>
          <w:rFonts w:ascii="Times New Roman" w:hAnsi="Times New Roman"/>
          <w:sz w:val="24"/>
        </w:rPr>
        <w:t>Uváděné BPEJ neodpovídají současné realitě a je nutná jejich revize. V důsledku eroze došlo plošně ke snížení vrstvy půdy pod 30 cm a zvýšení obsahu skeletu nad 25 %. V kombinaci s vysokou acidifikací a nízkou vodní retenční schopností jsou výše uvedené plochy produkčně silně podprůměrné. Bez vysokých subvencí je zemědělské využití nerentabilní. Při poklesu subvencí reálně hrozí, že tyto plochy nebudou nadále zemědělsky obhospodařovány.</w:t>
      </w:r>
    </w:p>
    <w:p w:rsidR="005E2AA6" w:rsidRDefault="005E2AA6">
      <w:pPr>
        <w:spacing w:after="0" w:line="240" w:lineRule="auto"/>
        <w:ind w:left="1418"/>
        <w:rPr>
          <w:rFonts w:ascii="Times New Roman" w:hAnsi="Times New Roman"/>
          <w:sz w:val="24"/>
        </w:rPr>
      </w:pPr>
      <w:r>
        <w:rPr>
          <w:rFonts w:ascii="Times New Roman" w:hAnsi="Times New Roman"/>
          <w:sz w:val="24"/>
        </w:rPr>
        <w:t>Plochy jsou orientovány na jih a jsou dlouhodobě poptávány ze strany občanů k výstavbě</w:t>
      </w:r>
    </w:p>
    <w:p w:rsidR="005E2AA6" w:rsidRDefault="005E2AA6">
      <w:pPr>
        <w:spacing w:after="0" w:line="240" w:lineRule="auto"/>
        <w:ind w:left="1418" w:hanging="1418"/>
        <w:rPr>
          <w:rFonts w:ascii="Times New Roman" w:hAnsi="Times New Roman"/>
          <w:sz w:val="24"/>
        </w:rPr>
      </w:pPr>
    </w:p>
    <w:p w:rsidR="005E2AA6" w:rsidRDefault="005E2AA6">
      <w:pPr>
        <w:spacing w:after="0" w:line="240" w:lineRule="auto"/>
        <w:rPr>
          <w:rFonts w:ascii="Times New Roman" w:hAnsi="Times New Roman"/>
          <w:sz w:val="24"/>
        </w:rPr>
      </w:pPr>
      <w:r>
        <w:rPr>
          <w:rFonts w:ascii="Times New Roman" w:hAnsi="Times New Roman"/>
          <w:sz w:val="24"/>
        </w:rPr>
        <w:t>V rámci rušení komunikací budou do ZPF navráceny plochy v rozsahu 0,46 ha.</w:t>
      </w:r>
    </w:p>
    <w:p w:rsidR="005E2AA6" w:rsidRDefault="005E2AA6">
      <w:pPr>
        <w:spacing w:after="0" w:line="240" w:lineRule="auto"/>
        <w:ind w:left="1418" w:hanging="1418"/>
        <w:rPr>
          <w:rFonts w:ascii="Times New Roman" w:hAnsi="Times New Roman"/>
          <w:sz w:val="24"/>
        </w:rPr>
      </w:pPr>
    </w:p>
    <w:p w:rsidR="005E2AA6" w:rsidRDefault="005E2AA6">
      <w:pPr>
        <w:spacing w:after="0" w:line="240" w:lineRule="auto"/>
        <w:ind w:firstLine="539"/>
        <w:rPr>
          <w:rFonts w:ascii="Times New Roman" w:hAnsi="Times New Roman"/>
          <w:sz w:val="24"/>
        </w:rPr>
      </w:pPr>
      <w:r>
        <w:rPr>
          <w:rFonts w:ascii="Times New Roman" w:hAnsi="Times New Roman"/>
          <w:sz w:val="24"/>
        </w:rPr>
        <w:t>Na základě rozboru lze konstatovat, že rozsah záboru ZPF je přijatelný při respektování všech zásad ochrany ZPF.</w:t>
      </w:r>
    </w:p>
    <w:p w:rsidR="005E2AA6" w:rsidRDefault="005E2AA6">
      <w:pPr>
        <w:spacing w:after="0" w:line="240" w:lineRule="auto"/>
        <w:ind w:left="540" w:hanging="480"/>
        <w:rPr>
          <w:rFonts w:ascii="Times New Roman" w:hAnsi="Times New Roman"/>
          <w:sz w:val="24"/>
        </w:rPr>
      </w:pPr>
    </w:p>
    <w:p w:rsidR="000E6F9D" w:rsidRDefault="000E6F9D">
      <w:pPr>
        <w:spacing w:after="0" w:line="240" w:lineRule="auto"/>
        <w:ind w:left="540" w:hanging="480"/>
        <w:rPr>
          <w:rFonts w:ascii="Times New Roman" w:hAnsi="Times New Roman"/>
          <w:sz w:val="24"/>
        </w:rPr>
      </w:pPr>
    </w:p>
    <w:p w:rsidR="005E2AA6" w:rsidRDefault="005E2AA6">
      <w:pPr>
        <w:spacing w:after="0" w:line="240" w:lineRule="auto"/>
        <w:ind w:left="540" w:hanging="480"/>
      </w:pPr>
      <w:r>
        <w:rPr>
          <w:rFonts w:ascii="Times New Roman" w:hAnsi="Times New Roman"/>
          <w:sz w:val="24"/>
        </w:rPr>
        <w:t xml:space="preserve">14.1.7 </w:t>
      </w:r>
      <w:r>
        <w:rPr>
          <w:rFonts w:ascii="Times New Roman" w:hAnsi="Times New Roman"/>
          <w:sz w:val="24"/>
          <w:u w:val="single"/>
        </w:rPr>
        <w:t>Určení hranic zastavěného území obce, trasy základních zemědělských účelových komunikací a územních a ekologických záměrů vyplývající ze schválených návrhů pozemkových úprav</w:t>
      </w:r>
    </w:p>
    <w:p w:rsidR="005E2AA6" w:rsidRPr="000E6F9D" w:rsidRDefault="005E2AA6">
      <w:pPr>
        <w:spacing w:after="0" w:line="240" w:lineRule="auto"/>
        <w:ind w:left="540" w:hanging="480"/>
        <w:rPr>
          <w:rFonts w:ascii="Times New Roman" w:hAnsi="Times New Roman"/>
          <w:sz w:val="12"/>
          <w:u w:val="single"/>
        </w:rPr>
      </w:pPr>
    </w:p>
    <w:p w:rsidR="005E2AA6" w:rsidRDefault="005E2AA6">
      <w:pPr>
        <w:tabs>
          <w:tab w:val="center" w:pos="4536"/>
          <w:tab w:val="right" w:pos="9072"/>
        </w:tabs>
        <w:spacing w:after="0" w:line="240" w:lineRule="auto"/>
        <w:ind w:firstLine="567"/>
        <w:rPr>
          <w:rFonts w:ascii="Times New Roman" w:hAnsi="Times New Roman"/>
          <w:sz w:val="24"/>
        </w:rPr>
      </w:pPr>
      <w:r>
        <w:rPr>
          <w:rFonts w:ascii="Times New Roman" w:hAnsi="Times New Roman"/>
          <w:sz w:val="24"/>
        </w:rPr>
        <w:t>Zastavěné území obce bylo schváleno v ÚPM Žlutice, vychází z hranice intravilánu k 1.6.1966 a je doplněno o aktuální zastavěné území ke dni 1.2.2012.</w:t>
      </w:r>
    </w:p>
    <w:p w:rsidR="005E2AA6" w:rsidRPr="000E6F9D" w:rsidRDefault="005E2AA6">
      <w:pPr>
        <w:spacing w:after="0" w:line="240" w:lineRule="auto"/>
        <w:ind w:firstLine="540"/>
        <w:rPr>
          <w:rFonts w:ascii="Times New Roman" w:hAnsi="Times New Roman"/>
          <w:sz w:val="12"/>
        </w:rPr>
      </w:pPr>
    </w:p>
    <w:p w:rsidR="005E2AA6" w:rsidRDefault="005E2AA6">
      <w:pPr>
        <w:spacing w:after="0" w:line="240" w:lineRule="auto"/>
        <w:ind w:firstLine="540"/>
        <w:rPr>
          <w:rFonts w:ascii="Times New Roman" w:hAnsi="Times New Roman"/>
          <w:sz w:val="24"/>
        </w:rPr>
      </w:pPr>
      <w:r>
        <w:rPr>
          <w:rFonts w:ascii="Times New Roman" w:hAnsi="Times New Roman"/>
          <w:sz w:val="24"/>
        </w:rPr>
        <w:t>V návrhu není narušena síť zemědělských účelových komunikací, naopak je podpořena a doplněna o alejovou zeleň.</w:t>
      </w:r>
    </w:p>
    <w:p w:rsidR="005E2AA6" w:rsidRDefault="005E2AA6">
      <w:pPr>
        <w:spacing w:after="0" w:line="240" w:lineRule="auto"/>
        <w:ind w:left="540"/>
        <w:rPr>
          <w:rFonts w:ascii="Times New Roman" w:hAnsi="Times New Roman"/>
          <w:sz w:val="24"/>
        </w:rPr>
      </w:pPr>
    </w:p>
    <w:p w:rsidR="005E2AA6" w:rsidRDefault="005E2AA6">
      <w:pPr>
        <w:spacing w:after="0" w:line="240" w:lineRule="auto"/>
        <w:ind w:left="540"/>
        <w:rPr>
          <w:rFonts w:ascii="Times New Roman" w:hAnsi="Times New Roman"/>
          <w:sz w:val="24"/>
        </w:rPr>
      </w:pPr>
    </w:p>
    <w:p w:rsidR="005E2AA6" w:rsidRDefault="005E2AA6">
      <w:pPr>
        <w:spacing w:after="0" w:line="240" w:lineRule="auto"/>
        <w:ind w:left="540"/>
        <w:rPr>
          <w:rFonts w:ascii="Times New Roman" w:hAnsi="Times New Roman"/>
          <w:sz w:val="24"/>
        </w:rPr>
      </w:pPr>
    </w:p>
    <w:p w:rsidR="005E2AA6" w:rsidRDefault="005E2AA6">
      <w:pPr>
        <w:spacing w:after="0" w:line="240" w:lineRule="auto"/>
      </w:pPr>
      <w:r>
        <w:rPr>
          <w:rFonts w:ascii="Times New Roman" w:hAnsi="Times New Roman"/>
          <w:sz w:val="24"/>
        </w:rPr>
        <w:t>14.1.8.</w:t>
      </w:r>
      <w:r>
        <w:rPr>
          <w:rFonts w:ascii="Times New Roman" w:hAnsi="Times New Roman"/>
          <w:sz w:val="24"/>
          <w:u w:val="single"/>
        </w:rPr>
        <w:t>Stanovené dobývací prostory</w:t>
      </w:r>
    </w:p>
    <w:p w:rsidR="005E2AA6" w:rsidRPr="000E6F9D"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12"/>
        </w:rPr>
      </w:pPr>
    </w:p>
    <w:p w:rsidR="005E2AA6" w:rsidRDefault="005E2AA6">
      <w:pPr>
        <w:tabs>
          <w:tab w:val="left" w:pos="567"/>
          <w:tab w:val="left" w:pos="1021"/>
          <w:tab w:val="left" w:pos="1531"/>
          <w:tab w:val="left" w:pos="1985"/>
          <w:tab w:val="left" w:pos="2619"/>
          <w:tab w:val="left" w:pos="3544"/>
          <w:tab w:val="left" w:pos="4082"/>
          <w:tab w:val="left" w:pos="4463"/>
          <w:tab w:val="left" w:pos="5171"/>
          <w:tab w:val="left" w:pos="5670"/>
          <w:tab w:val="left" w:pos="6237"/>
          <w:tab w:val="left" w:pos="6804"/>
        </w:tabs>
        <w:spacing w:after="0" w:line="240" w:lineRule="auto"/>
        <w:rPr>
          <w:rFonts w:ascii="Times New Roman" w:hAnsi="Times New Roman"/>
          <w:sz w:val="24"/>
        </w:rPr>
      </w:pPr>
      <w:r>
        <w:rPr>
          <w:rFonts w:ascii="Times New Roman" w:hAnsi="Times New Roman"/>
          <w:sz w:val="24"/>
        </w:rPr>
        <w:t>V řešeném území se nacházejí stanovené dobývací prostory a jsou dokumentovány v grafické příloze.</w:t>
      </w:r>
    </w:p>
    <w:p w:rsidR="005E2AA6" w:rsidRPr="000E6F9D" w:rsidRDefault="005E2AA6">
      <w:pPr>
        <w:tabs>
          <w:tab w:val="center" w:pos="4536"/>
          <w:tab w:val="right" w:pos="9072"/>
        </w:tabs>
        <w:spacing w:after="0" w:line="240" w:lineRule="auto"/>
        <w:jc w:val="both"/>
        <w:rPr>
          <w:rFonts w:ascii="Times New Roman" w:hAnsi="Times New Roman"/>
          <w:sz w:val="12"/>
        </w:rPr>
      </w:pPr>
    </w:p>
    <w:p w:rsidR="005E2AA6" w:rsidRDefault="005E2AA6">
      <w:pPr>
        <w:tabs>
          <w:tab w:val="center" w:pos="4536"/>
          <w:tab w:val="right" w:pos="9072"/>
        </w:tabs>
        <w:spacing w:after="0" w:line="240" w:lineRule="auto"/>
        <w:ind w:firstLine="540"/>
        <w:jc w:val="both"/>
        <w:rPr>
          <w:rFonts w:ascii="Times New Roman" w:hAnsi="Times New Roman"/>
          <w:sz w:val="24"/>
        </w:rPr>
      </w:pPr>
      <w:r>
        <w:rPr>
          <w:rFonts w:ascii="Times New Roman" w:hAnsi="Times New Roman"/>
          <w:sz w:val="24"/>
        </w:rPr>
        <w:t>Údaje o celkovém rozsahu požadovaných ploch ZPF a pozemků „ostatních“ včetně nezemědělské půdy, podle §1 odst.3 Zákona č.231/1999 Sb., jsou uvedeny v tabulkách:</w:t>
      </w:r>
    </w:p>
    <w:p w:rsidR="005E2AA6" w:rsidRDefault="005E2AA6">
      <w:pPr>
        <w:tabs>
          <w:tab w:val="center" w:pos="4536"/>
          <w:tab w:val="right" w:pos="9072"/>
        </w:tabs>
        <w:spacing w:after="0" w:line="240" w:lineRule="auto"/>
        <w:jc w:val="both"/>
        <w:rPr>
          <w:rFonts w:ascii="Times New Roman" w:hAnsi="Times New Roman"/>
          <w:sz w:val="24"/>
        </w:rPr>
      </w:pPr>
    </w:p>
    <w:tbl>
      <w:tblPr>
        <w:tblW w:w="11431" w:type="dxa"/>
        <w:tblInd w:w="70" w:type="dxa"/>
        <w:tblCellMar>
          <w:left w:w="70" w:type="dxa"/>
          <w:right w:w="70" w:type="dxa"/>
        </w:tblCellMar>
        <w:tblLook w:val="0000" w:firstRow="0" w:lastRow="0" w:firstColumn="0" w:lastColumn="0" w:noHBand="0" w:noVBand="0"/>
      </w:tblPr>
      <w:tblGrid>
        <w:gridCol w:w="596"/>
        <w:gridCol w:w="148"/>
        <w:gridCol w:w="692"/>
        <w:gridCol w:w="562"/>
        <w:gridCol w:w="521"/>
        <w:gridCol w:w="175"/>
        <w:gridCol w:w="644"/>
        <w:gridCol w:w="858"/>
        <w:gridCol w:w="574"/>
        <w:gridCol w:w="643"/>
        <w:gridCol w:w="237"/>
        <w:gridCol w:w="659"/>
        <w:gridCol w:w="530"/>
        <w:gridCol w:w="1210"/>
        <w:gridCol w:w="709"/>
        <w:gridCol w:w="710"/>
        <w:gridCol w:w="9"/>
        <w:gridCol w:w="590"/>
        <w:gridCol w:w="9"/>
        <w:gridCol w:w="1215"/>
        <w:gridCol w:w="9"/>
        <w:gridCol w:w="151"/>
        <w:gridCol w:w="9"/>
      </w:tblGrid>
      <w:tr w:rsidR="005E2AA6" w:rsidTr="000E6F9D">
        <w:trPr>
          <w:trHeight w:val="288"/>
        </w:trPr>
        <w:tc>
          <w:tcPr>
            <w:tcW w:w="9448" w:type="dxa"/>
            <w:gridSpan w:val="17"/>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 xml:space="preserve">tab.č.1 - SOUPIS POZEMKŮ PŘEDPOKLÁDANÉHO ZÁBORU ZPF </w:t>
            </w:r>
          </w:p>
        </w:tc>
        <w:tc>
          <w:tcPr>
            <w:tcW w:w="599"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p>
        </w:tc>
        <w:tc>
          <w:tcPr>
            <w:tcW w:w="1224"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17" w:type="dxa"/>
            <w:gridSpan w:val="9"/>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a ZÁBORU NEZEMĚDĚLSKÝCH POZEMKŮ</w:t>
            </w:r>
          </w:p>
        </w:tc>
        <w:tc>
          <w:tcPr>
            <w:tcW w:w="896"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p>
        </w:tc>
        <w:tc>
          <w:tcPr>
            <w:tcW w:w="53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21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709"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71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99"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94"/>
        </w:trPr>
        <w:tc>
          <w:tcPr>
            <w:tcW w:w="567"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840"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083"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819"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858"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74"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3"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896"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3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21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709"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71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99"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94"/>
        </w:trPr>
        <w:tc>
          <w:tcPr>
            <w:tcW w:w="567" w:type="dxa"/>
            <w:tcBorders>
              <w:top w:val="single" w:sz="8" w:space="0" w:color="auto"/>
              <w:left w:val="single" w:sz="8" w:space="0" w:color="auto"/>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číslo</w:t>
            </w:r>
          </w:p>
        </w:tc>
        <w:tc>
          <w:tcPr>
            <w:tcW w:w="840" w:type="dxa"/>
            <w:gridSpan w:val="2"/>
            <w:tcBorders>
              <w:top w:val="single" w:sz="8" w:space="0" w:color="auto"/>
              <w:left w:val="nil"/>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způsob</w:t>
            </w:r>
          </w:p>
        </w:tc>
        <w:tc>
          <w:tcPr>
            <w:tcW w:w="1083" w:type="dxa"/>
            <w:gridSpan w:val="2"/>
            <w:tcBorders>
              <w:top w:val="single" w:sz="8" w:space="0" w:color="auto"/>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k.ú.</w:t>
            </w:r>
          </w:p>
        </w:tc>
        <w:tc>
          <w:tcPr>
            <w:tcW w:w="819" w:type="dxa"/>
            <w:gridSpan w:val="2"/>
            <w:tcBorders>
              <w:top w:val="single" w:sz="8" w:space="0" w:color="auto"/>
              <w:left w:val="single" w:sz="8" w:space="0" w:color="auto"/>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PF ha</w:t>
            </w:r>
          </w:p>
        </w:tc>
        <w:tc>
          <w:tcPr>
            <w:tcW w:w="858" w:type="dxa"/>
            <w:tcBorders>
              <w:top w:val="single" w:sz="8" w:space="0" w:color="auto"/>
              <w:left w:val="single" w:sz="8" w:space="0" w:color="auto"/>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bilance ZPF</w:t>
            </w:r>
          </w:p>
        </w:tc>
        <w:tc>
          <w:tcPr>
            <w:tcW w:w="2643" w:type="dxa"/>
            <w:gridSpan w:val="5"/>
            <w:tcBorders>
              <w:top w:val="single" w:sz="8" w:space="0" w:color="auto"/>
              <w:left w:val="single" w:sz="8" w:space="0" w:color="auto"/>
              <w:bottom w:val="single" w:sz="8" w:space="0" w:color="auto"/>
              <w:right w:val="single" w:sz="8" w:space="0" w:color="000000"/>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ZPF dle kultur v ha</w:t>
            </w:r>
          </w:p>
        </w:tc>
        <w:tc>
          <w:tcPr>
            <w:tcW w:w="1210" w:type="dxa"/>
            <w:tcBorders>
              <w:top w:val="single" w:sz="8" w:space="0" w:color="auto"/>
              <w:left w:val="nil"/>
              <w:bottom w:val="single" w:sz="8" w:space="0" w:color="auto"/>
              <w:right w:val="single" w:sz="4" w:space="0" w:color="auto"/>
            </w:tcBorders>
            <w:noWrap/>
            <w:vAlign w:val="bottom"/>
          </w:tcPr>
          <w:p w:rsidR="005E2AA6" w:rsidRDefault="005E2AA6" w:rsidP="000E6F9D">
            <w:pPr>
              <w:suppressAutoHyphens w:val="0"/>
              <w:autoSpaceDN/>
              <w:spacing w:after="0" w:line="240" w:lineRule="auto"/>
              <w:jc w:val="center"/>
              <w:textAlignment w:val="auto"/>
              <w:rPr>
                <w:rFonts w:ascii="Arial" w:hAnsi="Arial" w:cs="Arial"/>
                <w:b/>
                <w:bCs/>
                <w:sz w:val="20"/>
                <w:szCs w:val="20"/>
              </w:rPr>
            </w:pPr>
            <w:r w:rsidRPr="000E6F9D">
              <w:rPr>
                <w:rFonts w:ascii="Arial" w:hAnsi="Arial" w:cs="Arial"/>
                <w:b/>
                <w:bCs/>
                <w:sz w:val="18"/>
                <w:szCs w:val="20"/>
              </w:rPr>
              <w:t>zábor podle tř.ochrany</w:t>
            </w:r>
          </w:p>
        </w:tc>
        <w:tc>
          <w:tcPr>
            <w:tcW w:w="709" w:type="dxa"/>
            <w:tcBorders>
              <w:top w:val="single" w:sz="8" w:space="0" w:color="auto"/>
              <w:left w:val="nil"/>
              <w:bottom w:val="single" w:sz="8" w:space="0" w:color="auto"/>
              <w:right w:val="nil"/>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single" w:sz="8" w:space="0" w:color="auto"/>
              <w:left w:val="nil"/>
              <w:bottom w:val="single" w:sz="8" w:space="0" w:color="auto"/>
              <w:right w:val="nil"/>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single" w:sz="8" w:space="0" w:color="auto"/>
              <w:left w:val="nil"/>
              <w:bottom w:val="single" w:sz="8" w:space="0" w:color="auto"/>
              <w:right w:val="nil"/>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tcBorders>
              <w:top w:val="single" w:sz="8" w:space="0" w:color="auto"/>
              <w:left w:val="single" w:sz="8" w:space="0" w:color="auto"/>
              <w:bottom w:val="nil"/>
              <w:right w:val="single" w:sz="4" w:space="0" w:color="auto"/>
            </w:tcBorders>
            <w:noWrap/>
            <w:vAlign w:val="bottom"/>
          </w:tcPr>
          <w:p w:rsidR="005E2AA6" w:rsidRDefault="005E2AA6">
            <w:pPr>
              <w:suppressAutoHyphens w:val="0"/>
              <w:autoSpaceDN/>
              <w:spacing w:after="0" w:line="240" w:lineRule="auto"/>
              <w:textAlignment w:val="auto"/>
              <w:rPr>
                <w:rFonts w:cs="Calibri"/>
                <w:b/>
                <w:bCs/>
                <w:color w:val="00000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94"/>
        </w:trPr>
        <w:tc>
          <w:tcPr>
            <w:tcW w:w="567" w:type="dxa"/>
            <w:tcBorders>
              <w:top w:val="nil"/>
              <w:left w:val="single" w:sz="8" w:space="0" w:color="auto"/>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lok.</w:t>
            </w:r>
          </w:p>
        </w:tc>
        <w:tc>
          <w:tcPr>
            <w:tcW w:w="840" w:type="dxa"/>
            <w:gridSpan w:val="2"/>
            <w:tcBorders>
              <w:top w:val="nil"/>
              <w:left w:val="nil"/>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 xml:space="preserve">využití </w:t>
            </w:r>
          </w:p>
        </w:tc>
        <w:tc>
          <w:tcPr>
            <w:tcW w:w="1083" w:type="dxa"/>
            <w:gridSpan w:val="2"/>
            <w:tcBorders>
              <w:top w:val="nil"/>
              <w:left w:val="nil"/>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 </w:t>
            </w:r>
          </w:p>
        </w:tc>
        <w:tc>
          <w:tcPr>
            <w:tcW w:w="819" w:type="dxa"/>
            <w:gridSpan w:val="2"/>
            <w:tcBorders>
              <w:top w:val="nil"/>
              <w:left w:val="nil"/>
              <w:bottom w:val="nil"/>
              <w:right w:val="single" w:sz="8"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celkem</w:t>
            </w:r>
          </w:p>
        </w:tc>
        <w:tc>
          <w:tcPr>
            <w:tcW w:w="858"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ha celkem</w:t>
            </w:r>
          </w:p>
        </w:tc>
        <w:tc>
          <w:tcPr>
            <w:tcW w:w="574" w:type="dxa"/>
            <w:tcBorders>
              <w:top w:val="nil"/>
              <w:left w:val="single" w:sz="8" w:space="0" w:color="auto"/>
              <w:bottom w:val="nil"/>
              <w:right w:val="nil"/>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orná</w:t>
            </w:r>
          </w:p>
        </w:tc>
        <w:tc>
          <w:tcPr>
            <w:tcW w:w="643" w:type="dxa"/>
            <w:tcBorders>
              <w:top w:val="nil"/>
              <w:left w:val="single" w:sz="8" w:space="0" w:color="auto"/>
              <w:bottom w:val="nil"/>
              <w:right w:val="nil"/>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TTP</w:t>
            </w:r>
          </w:p>
        </w:tc>
        <w:tc>
          <w:tcPr>
            <w:tcW w:w="896" w:type="dxa"/>
            <w:gridSpan w:val="2"/>
            <w:tcBorders>
              <w:top w:val="nil"/>
              <w:left w:val="single" w:sz="8" w:space="0" w:color="auto"/>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zahrada</w:t>
            </w:r>
          </w:p>
        </w:tc>
        <w:tc>
          <w:tcPr>
            <w:tcW w:w="530" w:type="dxa"/>
            <w:tcBorders>
              <w:top w:val="nil"/>
              <w:left w:val="nil"/>
              <w:bottom w:val="nil"/>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II.</w:t>
            </w:r>
          </w:p>
        </w:tc>
        <w:tc>
          <w:tcPr>
            <w:tcW w:w="1210" w:type="dxa"/>
            <w:tcBorders>
              <w:top w:val="nil"/>
              <w:left w:val="nil"/>
              <w:bottom w:val="nil"/>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III.</w:t>
            </w:r>
          </w:p>
        </w:tc>
        <w:tc>
          <w:tcPr>
            <w:tcW w:w="709"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IV.</w:t>
            </w:r>
          </w:p>
        </w:tc>
        <w:tc>
          <w:tcPr>
            <w:tcW w:w="71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V.</w:t>
            </w:r>
          </w:p>
        </w:tc>
        <w:tc>
          <w:tcPr>
            <w:tcW w:w="599" w:type="dxa"/>
            <w:gridSpan w:val="2"/>
            <w:tcBorders>
              <w:top w:val="nil"/>
              <w:left w:val="single" w:sz="8" w:space="0" w:color="auto"/>
              <w:bottom w:val="single" w:sz="8"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b/>
                <w:bCs/>
                <w:color w:val="000000"/>
              </w:rPr>
            </w:pPr>
            <w:r>
              <w:rPr>
                <w:rFonts w:cs="Calibri"/>
                <w:b/>
                <w:bCs/>
                <w:color w:val="000000"/>
              </w:rPr>
              <w:t>do půdy</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8" w:space="0" w:color="auto"/>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w:t>
            </w:r>
          </w:p>
        </w:tc>
        <w:tc>
          <w:tcPr>
            <w:tcW w:w="840" w:type="dxa"/>
            <w:gridSpan w:val="2"/>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58"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single" w:sz="8"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single" w:sz="8" w:space="0" w:color="auto"/>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OV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0,50</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0,50</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0,50</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0,50</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lastRenderedPageBreak/>
              <w:t>5</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5,77</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5,77</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5,77</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5,77</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0,48</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0,64</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0,45</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10</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11</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0,18</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0,33</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13</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0,09</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16</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OK</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17</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OK</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0,19</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0,07</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19</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20</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VD</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0,44</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0,44</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0,44</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0,44</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21</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1,76</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1,57</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0,62</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0,95</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1,57</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0,19</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23</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SM</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0,29</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0,29</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0,29</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0,29</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SR</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0,28</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25</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RZ</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0,54</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0,54</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0,54</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0,54</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26</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RH</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0,23</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0,23</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0,23</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0,23</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27</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RH</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0,88</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0,88</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0,88</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0,88</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29</w:t>
            </w:r>
          </w:p>
        </w:tc>
        <w:tc>
          <w:tcPr>
            <w:tcW w:w="840"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1,15</w:t>
            </w:r>
          </w:p>
        </w:tc>
        <w:tc>
          <w:tcPr>
            <w:tcW w:w="858"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1,15</w:t>
            </w:r>
          </w:p>
        </w:tc>
        <w:tc>
          <w:tcPr>
            <w:tcW w:w="574"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p>
        </w:tc>
        <w:tc>
          <w:tcPr>
            <w:tcW w:w="643" w:type="dxa"/>
            <w:tcBorders>
              <w:top w:val="nil"/>
              <w:left w:val="single" w:sz="4" w:space="0" w:color="auto"/>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1,15</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0,57</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0,58</w:t>
            </w:r>
          </w:p>
        </w:tc>
        <w:tc>
          <w:tcPr>
            <w:tcW w:w="599" w:type="dxa"/>
            <w:gridSpan w:val="2"/>
            <w:tcBorders>
              <w:top w:val="nil"/>
              <w:left w:val="nil"/>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30</w:t>
            </w:r>
          </w:p>
        </w:tc>
        <w:tc>
          <w:tcPr>
            <w:tcW w:w="840"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VS</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5,63</w:t>
            </w:r>
          </w:p>
        </w:tc>
        <w:tc>
          <w:tcPr>
            <w:tcW w:w="858"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5,63</w:t>
            </w:r>
          </w:p>
        </w:tc>
        <w:tc>
          <w:tcPr>
            <w:tcW w:w="574"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5,63</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5,36</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0,27</w:t>
            </w:r>
          </w:p>
        </w:tc>
        <w:tc>
          <w:tcPr>
            <w:tcW w:w="599" w:type="dxa"/>
            <w:gridSpan w:val="2"/>
            <w:tcBorders>
              <w:top w:val="nil"/>
              <w:left w:val="nil"/>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31</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auto" w:fill="auto"/>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1,48</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1,43</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1,43</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1,43</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32</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OH</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0,09</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0,09</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0,09</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33</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VD</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3,62</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3,62</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3,62</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3,62</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35</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1,43</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1,00</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1,00</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1,00</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36</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37</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OS</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0,24</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38</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0,15</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0,15</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0,15</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0,15</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39</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0,32</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40</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shd w:val="clear" w:color="auto" w:fill="auto"/>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42</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1,49</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1,49</w:t>
            </w:r>
          </w:p>
        </w:tc>
        <w:tc>
          <w:tcPr>
            <w:tcW w:w="574"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1,49</w:t>
            </w:r>
          </w:p>
        </w:tc>
        <w:tc>
          <w:tcPr>
            <w:tcW w:w="643"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1,49</w:t>
            </w:r>
          </w:p>
        </w:tc>
        <w:tc>
          <w:tcPr>
            <w:tcW w:w="599" w:type="dxa"/>
            <w:gridSpan w:val="2"/>
            <w:tcBorders>
              <w:top w:val="nil"/>
              <w:left w:val="single" w:sz="4" w:space="0" w:color="auto"/>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43</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0,35</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0,32</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45</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nil"/>
              <w:bottom w:val="nil"/>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46</w:t>
            </w:r>
          </w:p>
        </w:tc>
        <w:tc>
          <w:tcPr>
            <w:tcW w:w="840" w:type="dxa"/>
            <w:gridSpan w:val="2"/>
            <w:tcBorders>
              <w:top w:val="nil"/>
              <w:left w:val="nil"/>
              <w:bottom w:val="nil"/>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RH</w:t>
            </w:r>
          </w:p>
        </w:tc>
        <w:tc>
          <w:tcPr>
            <w:tcW w:w="1083" w:type="dxa"/>
            <w:gridSpan w:val="2"/>
            <w:tcBorders>
              <w:top w:val="nil"/>
              <w:left w:val="nil"/>
              <w:bottom w:val="single" w:sz="4" w:space="0" w:color="auto"/>
              <w:right w:val="single" w:sz="4" w:space="0" w:color="auto"/>
            </w:tcBorders>
            <w:shd w:val="clear" w:color="auto" w:fill="auto"/>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nil"/>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0,86</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0,58</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0,58</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0,58</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9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47</w:t>
            </w:r>
          </w:p>
        </w:tc>
        <w:tc>
          <w:tcPr>
            <w:tcW w:w="840"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0,89</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2,01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49</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Veselov</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0,18</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50</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0,24</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51</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0,17</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lastRenderedPageBreak/>
              <w:t>52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53</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0,19</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55</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Verušice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0,83</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0,27</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0,27</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0,27</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56</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Verušice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0,24</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57</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Verušice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0,14</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Verušice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0,26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59</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RI</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Verušice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0,12</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0,12</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0,12</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0,12</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nil"/>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60</w:t>
            </w:r>
          </w:p>
        </w:tc>
        <w:tc>
          <w:tcPr>
            <w:tcW w:w="840" w:type="dxa"/>
            <w:gridSpan w:val="2"/>
            <w:tcBorders>
              <w:top w:val="nil"/>
              <w:left w:val="nil"/>
              <w:bottom w:val="nil"/>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BI</w:t>
            </w:r>
          </w:p>
        </w:tc>
        <w:tc>
          <w:tcPr>
            <w:tcW w:w="1083"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1,46</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1,46</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1,46</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1,46</w:t>
            </w:r>
          </w:p>
        </w:tc>
        <w:tc>
          <w:tcPr>
            <w:tcW w:w="59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61</w:t>
            </w:r>
          </w:p>
        </w:tc>
        <w:tc>
          <w:tcPr>
            <w:tcW w:w="840" w:type="dxa"/>
            <w:gridSpan w:val="2"/>
            <w:tcBorders>
              <w:top w:val="single" w:sz="4"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0,42</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63</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0,66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0,32</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65</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0,13</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66</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0,51</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0,51</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0,51</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0,51</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67</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BV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0,15</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68</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1,26</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0,52</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0,45</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0,07</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0,52</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69</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auto" w:fill="auto"/>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70</w:t>
            </w:r>
          </w:p>
        </w:tc>
        <w:tc>
          <w:tcPr>
            <w:tcW w:w="840"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VZ</w:t>
            </w:r>
          </w:p>
        </w:tc>
        <w:tc>
          <w:tcPr>
            <w:tcW w:w="1083" w:type="dxa"/>
            <w:gridSpan w:val="2"/>
            <w:tcBorders>
              <w:top w:val="nil"/>
              <w:left w:val="nil"/>
              <w:bottom w:val="single" w:sz="4" w:space="0" w:color="auto"/>
              <w:right w:val="single" w:sz="4" w:space="0" w:color="auto"/>
            </w:tcBorders>
            <w:shd w:val="clear" w:color="auto" w:fill="auto"/>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0,45</w:t>
            </w:r>
          </w:p>
        </w:tc>
        <w:tc>
          <w:tcPr>
            <w:tcW w:w="858"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0,45</w:t>
            </w:r>
          </w:p>
        </w:tc>
        <w:tc>
          <w:tcPr>
            <w:tcW w:w="574" w:type="dxa"/>
            <w:tcBorders>
              <w:top w:val="nil"/>
              <w:left w:val="nil"/>
              <w:bottom w:val="nil"/>
              <w:right w:val="nil"/>
            </w:tcBorders>
            <w:shd w:val="clear" w:color="auto" w:fill="auto"/>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p>
        </w:tc>
        <w:tc>
          <w:tcPr>
            <w:tcW w:w="643" w:type="dxa"/>
            <w:tcBorders>
              <w:top w:val="nil"/>
              <w:left w:val="single" w:sz="4"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0,45</w:t>
            </w:r>
          </w:p>
        </w:tc>
        <w:tc>
          <w:tcPr>
            <w:tcW w:w="896" w:type="dxa"/>
            <w:gridSpan w:val="2"/>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0,45</w:t>
            </w:r>
          </w:p>
        </w:tc>
        <w:tc>
          <w:tcPr>
            <w:tcW w:w="709"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nil"/>
              <w:bottom w:val="single" w:sz="4" w:space="0" w:color="auto"/>
              <w:right w:val="single" w:sz="8" w:space="0" w:color="auto"/>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71</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VZ</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Záhořice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0,38</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single" w:sz="4"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SV</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Vladořice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0,39</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73</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VS</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4,53</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4,53</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FF0000"/>
                <w:sz w:val="20"/>
                <w:szCs w:val="20"/>
              </w:rPr>
            </w:pPr>
            <w:r>
              <w:rPr>
                <w:rFonts w:ascii="Arial" w:hAnsi="Arial" w:cs="Arial"/>
                <w:color w:val="FF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4,53</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FF0000"/>
                <w:sz w:val="20"/>
                <w:szCs w:val="20"/>
              </w:rPr>
            </w:pPr>
            <w:r>
              <w:rPr>
                <w:rFonts w:ascii="Arial" w:hAnsi="Arial" w:cs="Arial"/>
                <w:color w:val="FF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FF0000"/>
                <w:sz w:val="20"/>
                <w:szCs w:val="20"/>
              </w:rPr>
            </w:pPr>
            <w:r>
              <w:rPr>
                <w:rFonts w:ascii="Arial" w:hAnsi="Arial" w:cs="Arial"/>
                <w:color w:val="FF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4,53</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74</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VS</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5,48</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5,48</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5,48</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5,48</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75</w:t>
            </w:r>
          </w:p>
        </w:tc>
        <w:tc>
          <w:tcPr>
            <w:tcW w:w="840"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DS</w:t>
            </w:r>
          </w:p>
        </w:tc>
        <w:tc>
          <w:tcPr>
            <w:tcW w:w="1083" w:type="dxa"/>
            <w:gridSpan w:val="2"/>
            <w:tcBorders>
              <w:top w:val="single" w:sz="4" w:space="0" w:color="auto"/>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Žlutice</w:t>
            </w:r>
          </w:p>
        </w:tc>
        <w:tc>
          <w:tcPr>
            <w:tcW w:w="819" w:type="dxa"/>
            <w:gridSpan w:val="2"/>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1,00</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0,60</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0,57</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0,33</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right"/>
              <w:textAlignment w:val="auto"/>
              <w:rPr>
                <w:rFonts w:cs="Calibri"/>
                <w:color w:val="000000"/>
              </w:rPr>
            </w:pPr>
            <w:r>
              <w:rPr>
                <w:rFonts w:cs="Calibri"/>
                <w:color w:val="000000"/>
              </w:rPr>
              <w:t>0,27</w:t>
            </w:r>
          </w:p>
        </w:tc>
        <w:tc>
          <w:tcPr>
            <w:tcW w:w="59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nil"/>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76</w:t>
            </w:r>
          </w:p>
        </w:tc>
        <w:tc>
          <w:tcPr>
            <w:tcW w:w="840" w:type="dxa"/>
            <w:gridSpan w:val="2"/>
            <w:tcBorders>
              <w:top w:val="single" w:sz="4"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ZV</w:t>
            </w:r>
          </w:p>
        </w:tc>
        <w:tc>
          <w:tcPr>
            <w:tcW w:w="1083" w:type="dxa"/>
            <w:gridSpan w:val="2"/>
            <w:tcBorders>
              <w:top w:val="single" w:sz="4" w:space="0" w:color="auto"/>
              <w:left w:val="nil"/>
              <w:bottom w:val="nil"/>
              <w:right w:val="nil"/>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Žlutice</w:t>
            </w:r>
          </w:p>
        </w:tc>
        <w:tc>
          <w:tcPr>
            <w:tcW w:w="819" w:type="dxa"/>
            <w:gridSpan w:val="2"/>
            <w:tcBorders>
              <w:top w:val="nil"/>
              <w:left w:val="single" w:sz="4"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0,82</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74" w:type="dxa"/>
            <w:tcBorders>
              <w:top w:val="nil"/>
              <w:left w:val="nil"/>
              <w:bottom w:val="nil"/>
              <w:right w:val="nil"/>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single" w:sz="4"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single" w:sz="4" w:space="0" w:color="auto"/>
              <w:right w:val="single" w:sz="4" w:space="0" w:color="auto"/>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77</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ZV</w:t>
            </w:r>
          </w:p>
        </w:tc>
        <w:tc>
          <w:tcPr>
            <w:tcW w:w="1083"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0,45</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0,45</w:t>
            </w:r>
          </w:p>
        </w:tc>
        <w:tc>
          <w:tcPr>
            <w:tcW w:w="574"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cs="Calibri"/>
                <w:color w:val="000000"/>
              </w:rPr>
            </w:pPr>
          </w:p>
        </w:tc>
        <w:tc>
          <w:tcPr>
            <w:tcW w:w="643" w:type="dxa"/>
            <w:tcBorders>
              <w:top w:val="nil"/>
              <w:left w:val="single" w:sz="4"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0,45</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0,45</w:t>
            </w:r>
          </w:p>
        </w:tc>
        <w:tc>
          <w:tcPr>
            <w:tcW w:w="7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9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0,02</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single" w:sz="4" w:space="0" w:color="auto"/>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79</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W</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Protivec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0,38</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0,38</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0,01</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0,37</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80</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29,06</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25,72</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1,58</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24,14</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0,07</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16,59</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4,68</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4,38</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4,28</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81</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DS</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0,08</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0,08</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0,08</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0,08</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82</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0,91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83</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ZV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0,83</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0,83</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0,83</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0,83</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lastRenderedPageBreak/>
              <w:t>84</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ZV</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1,17</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1,17</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1,17</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1,17</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85</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TO</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0,05</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0,05</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0,05</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0,05</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single" w:sz="4" w:space="0" w:color="auto"/>
              <w:bottom w:val="single" w:sz="4" w:space="0" w:color="auto"/>
              <w:right w:val="nil"/>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86</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W</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Ratiboř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0,20</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0,20</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0,20</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0,18</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0,02</w:t>
            </w:r>
          </w:p>
        </w:tc>
        <w:tc>
          <w:tcPr>
            <w:tcW w:w="71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cs="Calibri"/>
                <w:color w:val="000000"/>
              </w:rPr>
            </w:pP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87</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W</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single" w:sz="4" w:space="0" w:color="auto"/>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88</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TO</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Skoky u Žlutic</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0,05</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89</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Žlutice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0,70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90</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DS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Verušice</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0,01</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710" w:type="dxa"/>
            <w:tcBorders>
              <w:top w:val="nil"/>
              <w:left w:val="nil"/>
              <w:bottom w:val="single" w:sz="4" w:space="0" w:color="auto"/>
              <w:right w:val="nil"/>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599" w:type="dxa"/>
            <w:gridSpan w:val="2"/>
            <w:tcBorders>
              <w:top w:val="nil"/>
              <w:left w:val="single" w:sz="4" w:space="0" w:color="auto"/>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91</w:t>
            </w:r>
          </w:p>
        </w:tc>
        <w:tc>
          <w:tcPr>
            <w:tcW w:w="840"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W</w:t>
            </w:r>
          </w:p>
        </w:tc>
        <w:tc>
          <w:tcPr>
            <w:tcW w:w="1083"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 u Žlutic</w:t>
            </w:r>
          </w:p>
        </w:tc>
        <w:tc>
          <w:tcPr>
            <w:tcW w:w="819"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1,49</w:t>
            </w:r>
          </w:p>
        </w:tc>
        <w:tc>
          <w:tcPr>
            <w:tcW w:w="858"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1,49</w:t>
            </w:r>
          </w:p>
        </w:tc>
        <w:tc>
          <w:tcPr>
            <w:tcW w:w="574"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1,10</w:t>
            </w:r>
          </w:p>
        </w:tc>
        <w:tc>
          <w:tcPr>
            <w:tcW w:w="643"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0,39</w:t>
            </w:r>
          </w:p>
        </w:tc>
        <w:tc>
          <w:tcPr>
            <w:tcW w:w="896" w:type="dxa"/>
            <w:gridSpan w:val="2"/>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0,62</w:t>
            </w:r>
          </w:p>
        </w:tc>
        <w:tc>
          <w:tcPr>
            <w:tcW w:w="1210"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nil"/>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0,87</w:t>
            </w:r>
          </w:p>
        </w:tc>
        <w:tc>
          <w:tcPr>
            <w:tcW w:w="599" w:type="dxa"/>
            <w:gridSpan w:val="2"/>
            <w:tcBorders>
              <w:top w:val="nil"/>
              <w:left w:val="single" w:sz="4" w:space="0" w:color="auto"/>
              <w:bottom w:val="single" w:sz="4"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1,49</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92</w:t>
            </w:r>
          </w:p>
        </w:tc>
        <w:tc>
          <w:tcPr>
            <w:tcW w:w="840"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W</w:t>
            </w:r>
          </w:p>
        </w:tc>
        <w:tc>
          <w:tcPr>
            <w:tcW w:w="1083"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 u Žlutic</w:t>
            </w:r>
          </w:p>
        </w:tc>
        <w:tc>
          <w:tcPr>
            <w:tcW w:w="819"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1,12</w:t>
            </w:r>
          </w:p>
        </w:tc>
        <w:tc>
          <w:tcPr>
            <w:tcW w:w="858"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1,12</w:t>
            </w:r>
          </w:p>
        </w:tc>
        <w:tc>
          <w:tcPr>
            <w:tcW w:w="574"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1,12</w:t>
            </w:r>
          </w:p>
        </w:tc>
        <w:tc>
          <w:tcPr>
            <w:tcW w:w="643"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896" w:type="dxa"/>
            <w:gridSpan w:val="2"/>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0,80</w:t>
            </w:r>
          </w:p>
        </w:tc>
        <w:tc>
          <w:tcPr>
            <w:tcW w:w="1210"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nil"/>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0,32</w:t>
            </w:r>
          </w:p>
        </w:tc>
        <w:tc>
          <w:tcPr>
            <w:tcW w:w="599" w:type="dxa"/>
            <w:gridSpan w:val="2"/>
            <w:tcBorders>
              <w:top w:val="nil"/>
              <w:left w:val="single" w:sz="4" w:space="0" w:color="auto"/>
              <w:bottom w:val="nil"/>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single" w:sz="4" w:space="0" w:color="auto"/>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93</w:t>
            </w:r>
          </w:p>
        </w:tc>
        <w:tc>
          <w:tcPr>
            <w:tcW w:w="840"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W</w:t>
            </w:r>
          </w:p>
        </w:tc>
        <w:tc>
          <w:tcPr>
            <w:tcW w:w="1083"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Záhořice</w:t>
            </w:r>
          </w:p>
        </w:tc>
        <w:tc>
          <w:tcPr>
            <w:tcW w:w="819"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1,69</w:t>
            </w:r>
          </w:p>
        </w:tc>
        <w:tc>
          <w:tcPr>
            <w:tcW w:w="858"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0,87</w:t>
            </w:r>
          </w:p>
        </w:tc>
        <w:tc>
          <w:tcPr>
            <w:tcW w:w="574"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3"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0,87</w:t>
            </w:r>
          </w:p>
        </w:tc>
        <w:tc>
          <w:tcPr>
            <w:tcW w:w="896" w:type="dxa"/>
            <w:gridSpan w:val="2"/>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10"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single" w:sz="4"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0,87</w:t>
            </w:r>
          </w:p>
        </w:tc>
        <w:tc>
          <w:tcPr>
            <w:tcW w:w="599" w:type="dxa"/>
            <w:gridSpan w:val="2"/>
            <w:tcBorders>
              <w:top w:val="single" w:sz="4" w:space="0" w:color="auto"/>
              <w:left w:val="nil"/>
              <w:bottom w:val="single" w:sz="4" w:space="0" w:color="auto"/>
              <w:right w:val="single" w:sz="8" w:space="0" w:color="auto"/>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94</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ZS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Skoky</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0,20</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99" w:type="dxa"/>
            <w:gridSpan w:val="2"/>
            <w:tcBorders>
              <w:top w:val="nil"/>
              <w:left w:val="nil"/>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single" w:sz="8" w:space="0" w:color="auto"/>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95</w:t>
            </w:r>
          </w:p>
        </w:tc>
        <w:tc>
          <w:tcPr>
            <w:tcW w:w="840"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ZS</w:t>
            </w:r>
          </w:p>
        </w:tc>
        <w:tc>
          <w:tcPr>
            <w:tcW w:w="1083"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Skoky</w:t>
            </w:r>
          </w:p>
        </w:tc>
        <w:tc>
          <w:tcPr>
            <w:tcW w:w="819"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0,06</w:t>
            </w:r>
          </w:p>
        </w:tc>
        <w:tc>
          <w:tcPr>
            <w:tcW w:w="858"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74"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3"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896" w:type="dxa"/>
            <w:gridSpan w:val="2"/>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3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2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09"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710" w:type="dxa"/>
            <w:tcBorders>
              <w:top w:val="nil"/>
              <w:left w:val="nil"/>
              <w:bottom w:val="single" w:sz="4" w:space="0" w:color="auto"/>
              <w:right w:val="single" w:sz="4" w:space="0" w:color="auto"/>
            </w:tcBorders>
            <w:shd w:val="clear" w:color="000000" w:fill="D9D9D9"/>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99" w:type="dxa"/>
            <w:gridSpan w:val="2"/>
            <w:tcBorders>
              <w:top w:val="nil"/>
              <w:left w:val="nil"/>
              <w:bottom w:val="single" w:sz="4"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94"/>
        </w:trPr>
        <w:tc>
          <w:tcPr>
            <w:tcW w:w="567" w:type="dxa"/>
            <w:tcBorders>
              <w:top w:val="nil"/>
              <w:left w:val="single" w:sz="8" w:space="0" w:color="auto"/>
              <w:bottom w:val="single" w:sz="8" w:space="0" w:color="auto"/>
              <w:right w:val="single" w:sz="4" w:space="0" w:color="auto"/>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celkem</w:t>
            </w:r>
          </w:p>
        </w:tc>
        <w:tc>
          <w:tcPr>
            <w:tcW w:w="840" w:type="dxa"/>
            <w:gridSpan w:val="2"/>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b/>
                <w:bCs/>
                <w:color w:val="000000"/>
              </w:rPr>
            </w:pPr>
            <w:r>
              <w:rPr>
                <w:rFonts w:cs="Calibri"/>
                <w:b/>
                <w:bCs/>
                <w:color w:val="000000"/>
              </w:rPr>
              <w:t> </w:t>
            </w:r>
          </w:p>
        </w:tc>
        <w:tc>
          <w:tcPr>
            <w:tcW w:w="1083" w:type="dxa"/>
            <w:gridSpan w:val="2"/>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textAlignment w:val="auto"/>
              <w:rPr>
                <w:rFonts w:cs="Calibri"/>
                <w:b/>
                <w:bCs/>
                <w:color w:val="000000"/>
              </w:rPr>
            </w:pPr>
            <w:r>
              <w:rPr>
                <w:rFonts w:cs="Calibri"/>
                <w:b/>
                <w:bCs/>
                <w:color w:val="000000"/>
              </w:rPr>
              <w:t> </w:t>
            </w:r>
          </w:p>
        </w:tc>
        <w:tc>
          <w:tcPr>
            <w:tcW w:w="819" w:type="dxa"/>
            <w:gridSpan w:val="2"/>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98,07</w:t>
            </w:r>
          </w:p>
        </w:tc>
        <w:tc>
          <w:tcPr>
            <w:tcW w:w="858"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72,97</w:t>
            </w:r>
          </w:p>
        </w:tc>
        <w:tc>
          <w:tcPr>
            <w:tcW w:w="574"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7,32</w:t>
            </w:r>
          </w:p>
        </w:tc>
        <w:tc>
          <w:tcPr>
            <w:tcW w:w="643"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b/>
                <w:bCs/>
                <w:color w:val="000000"/>
              </w:rPr>
            </w:pPr>
            <w:r>
              <w:rPr>
                <w:rFonts w:cs="Calibri"/>
                <w:b/>
                <w:bCs/>
                <w:color w:val="000000"/>
              </w:rPr>
              <w:t>61,81</w:t>
            </w:r>
          </w:p>
        </w:tc>
        <w:tc>
          <w:tcPr>
            <w:tcW w:w="896" w:type="dxa"/>
            <w:gridSpan w:val="2"/>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2,49</w:t>
            </w:r>
          </w:p>
        </w:tc>
        <w:tc>
          <w:tcPr>
            <w:tcW w:w="53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5,48</w:t>
            </w:r>
          </w:p>
        </w:tc>
        <w:tc>
          <w:tcPr>
            <w:tcW w:w="121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34,14</w:t>
            </w:r>
          </w:p>
        </w:tc>
        <w:tc>
          <w:tcPr>
            <w:tcW w:w="709"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5,15</w:t>
            </w:r>
          </w:p>
        </w:tc>
        <w:tc>
          <w:tcPr>
            <w:tcW w:w="710" w:type="dxa"/>
            <w:tcBorders>
              <w:top w:val="nil"/>
              <w:left w:val="nil"/>
              <w:bottom w:val="single" w:sz="8" w:space="0" w:color="auto"/>
              <w:right w:val="nil"/>
            </w:tcBorders>
            <w:noWrap/>
            <w:vAlign w:val="bottom"/>
          </w:tcPr>
          <w:p w:rsidR="005E2AA6" w:rsidRDefault="005E2AA6">
            <w:pPr>
              <w:suppressAutoHyphens w:val="0"/>
              <w:autoSpaceDN/>
              <w:spacing w:after="0" w:line="240" w:lineRule="auto"/>
              <w:jc w:val="center"/>
              <w:textAlignment w:val="auto"/>
              <w:rPr>
                <w:rFonts w:ascii="Arial" w:hAnsi="Arial" w:cs="Arial"/>
                <w:b/>
                <w:bCs/>
                <w:color w:val="000000"/>
                <w:sz w:val="20"/>
                <w:szCs w:val="20"/>
              </w:rPr>
            </w:pPr>
            <w:r>
              <w:rPr>
                <w:rFonts w:ascii="Arial" w:hAnsi="Arial" w:cs="Arial"/>
                <w:b/>
                <w:bCs/>
                <w:color w:val="000000"/>
                <w:sz w:val="20"/>
                <w:szCs w:val="20"/>
              </w:rPr>
              <w:t>26,45</w:t>
            </w:r>
          </w:p>
        </w:tc>
        <w:tc>
          <w:tcPr>
            <w:tcW w:w="599" w:type="dxa"/>
            <w:gridSpan w:val="2"/>
            <w:tcBorders>
              <w:top w:val="nil"/>
              <w:left w:val="single" w:sz="4" w:space="0" w:color="auto"/>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b/>
                <w:bCs/>
                <w:color w:val="000000"/>
              </w:rPr>
            </w:pPr>
            <w:r>
              <w:rPr>
                <w:rFonts w:cs="Calibri"/>
                <w:b/>
                <w:bCs/>
                <w:color w:val="000000"/>
              </w:rPr>
              <w:t>5,77</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
          <w:wAfter w:w="9" w:type="dxa"/>
          <w:trHeight w:val="288"/>
        </w:trPr>
        <w:tc>
          <w:tcPr>
            <w:tcW w:w="567"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840" w:type="dxa"/>
            <w:gridSpan w:val="2"/>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083" w:type="dxa"/>
            <w:gridSpan w:val="2"/>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19" w:type="dxa"/>
            <w:gridSpan w:val="2"/>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58"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74"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643"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896" w:type="dxa"/>
            <w:gridSpan w:val="2"/>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530"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1210"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09"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 </w:t>
            </w:r>
          </w:p>
        </w:tc>
        <w:tc>
          <w:tcPr>
            <w:tcW w:w="710" w:type="dxa"/>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jc w:val="center"/>
              <w:textAlignment w:val="auto"/>
              <w:rPr>
                <w:rFonts w:ascii="Arial" w:hAnsi="Arial" w:cs="Arial"/>
                <w:color w:val="000000"/>
                <w:sz w:val="20"/>
                <w:szCs w:val="20"/>
              </w:rPr>
            </w:pPr>
            <w:r>
              <w:rPr>
                <w:rFonts w:ascii="Arial" w:hAnsi="Arial" w:cs="Arial"/>
                <w:color w:val="000000"/>
                <w:sz w:val="20"/>
                <w:szCs w:val="20"/>
              </w:rPr>
              <w:t> </w:t>
            </w:r>
          </w:p>
        </w:tc>
        <w:tc>
          <w:tcPr>
            <w:tcW w:w="599" w:type="dxa"/>
            <w:gridSpan w:val="2"/>
            <w:tcBorders>
              <w:top w:val="nil"/>
              <w:left w:val="nil"/>
              <w:bottom w:val="nil"/>
              <w:right w:val="nil"/>
            </w:tcBorders>
            <w:shd w:val="clear" w:color="000000" w:fill="FFFFFF"/>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1224"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c>
          <w:tcPr>
            <w:tcW w:w="160" w:type="dxa"/>
            <w:gridSpan w:val="2"/>
            <w:vAlign w:val="center"/>
          </w:tcPr>
          <w:p w:rsidR="005E2AA6" w:rsidRDefault="005E2AA6">
            <w:pPr>
              <w:suppressAutoHyphens w:val="0"/>
              <w:autoSpaceDN/>
              <w:spacing w:after="0" w:line="240" w:lineRule="auto"/>
              <w:textAlignment w:val="auto"/>
              <w:rPr>
                <w:rFonts w:ascii="Times New Roman" w:hAnsi="Times New Roman"/>
                <w:sz w:val="20"/>
                <w:szCs w:val="20"/>
              </w:rPr>
            </w:pPr>
          </w:p>
        </w:tc>
      </w:tr>
      <w:tr w:rsidR="005E2AA6" w:rsidTr="000E6F9D">
        <w:trPr>
          <w:gridAfter w:val="12"/>
          <w:wAfter w:w="5810" w:type="dxa"/>
          <w:trHeight w:val="294"/>
        </w:trPr>
        <w:tc>
          <w:tcPr>
            <w:tcW w:w="715" w:type="dxa"/>
            <w:gridSpan w:val="2"/>
            <w:tcBorders>
              <w:top w:val="nil"/>
              <w:left w:val="nil"/>
              <w:bottom w:val="nil"/>
              <w:right w:val="nil"/>
            </w:tcBorders>
            <w:shd w:val="clear" w:color="auto" w:fill="auto"/>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254" w:type="dxa"/>
            <w:gridSpan w:val="2"/>
            <w:tcBorders>
              <w:top w:val="single" w:sz="8" w:space="0" w:color="auto"/>
              <w:left w:val="single" w:sz="8" w:space="0" w:color="auto"/>
              <w:bottom w:val="single" w:sz="8" w:space="0" w:color="auto"/>
              <w:right w:val="single" w:sz="8" w:space="0" w:color="auto"/>
            </w:tcBorders>
            <w:shd w:val="clear" w:color="000000" w:fill="D9D9D9"/>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 </w:t>
            </w:r>
          </w:p>
        </w:tc>
        <w:tc>
          <w:tcPr>
            <w:tcW w:w="696" w:type="dxa"/>
            <w:gridSpan w:val="2"/>
            <w:tcBorders>
              <w:top w:val="nil"/>
              <w:left w:val="nil"/>
              <w:bottom w:val="nil"/>
              <w:right w:val="nil"/>
            </w:tcBorders>
            <w:noWrap/>
            <w:vAlign w:val="bottom"/>
          </w:tcPr>
          <w:p w:rsidR="005E2AA6" w:rsidRDefault="005E2AA6">
            <w:pPr>
              <w:suppressAutoHyphens w:val="0"/>
              <w:autoSpaceDN/>
              <w:spacing w:after="0" w:line="240" w:lineRule="auto"/>
              <w:textAlignment w:val="auto"/>
              <w:rPr>
                <w:rFonts w:cs="Calibri"/>
                <w:color w:val="000000"/>
              </w:rPr>
            </w:pPr>
          </w:p>
        </w:tc>
        <w:tc>
          <w:tcPr>
            <w:tcW w:w="2956" w:type="dxa"/>
            <w:gridSpan w:val="5"/>
            <w:tcBorders>
              <w:top w:val="nil"/>
              <w:left w:val="nil"/>
              <w:bottom w:val="nil"/>
              <w:right w:val="nil"/>
            </w:tcBorders>
            <w:noWrap/>
            <w:vAlign w:val="bottom"/>
          </w:tcPr>
          <w:p w:rsidR="005E2AA6" w:rsidRDefault="005E2AA6">
            <w:pPr>
              <w:suppressAutoHyphens w:val="0"/>
              <w:autoSpaceDN/>
              <w:spacing w:after="0" w:line="240" w:lineRule="auto"/>
              <w:textAlignment w:val="auto"/>
              <w:rPr>
                <w:rFonts w:cs="Calibri"/>
                <w:color w:val="000000"/>
              </w:rPr>
            </w:pPr>
            <w:r>
              <w:rPr>
                <w:rFonts w:cs="Calibri"/>
                <w:color w:val="000000"/>
              </w:rPr>
              <w:t>nebilancované plochy</w:t>
            </w:r>
          </w:p>
        </w:tc>
      </w:tr>
    </w:tbl>
    <w:p w:rsidR="005E2AA6" w:rsidRDefault="005E2AA6">
      <w:pPr>
        <w:tabs>
          <w:tab w:val="center" w:pos="4536"/>
          <w:tab w:val="right" w:pos="9072"/>
        </w:tabs>
        <w:spacing w:after="0" w:line="240" w:lineRule="auto"/>
        <w:jc w:val="both"/>
        <w:rPr>
          <w:rFonts w:ascii="Times New Roman" w:hAnsi="Times New Roman"/>
          <w:sz w:val="24"/>
        </w:rPr>
      </w:pPr>
    </w:p>
    <w:tbl>
      <w:tblPr>
        <w:tblW w:w="7619" w:type="dxa"/>
        <w:tblInd w:w="70" w:type="dxa"/>
        <w:tblCellMar>
          <w:left w:w="70" w:type="dxa"/>
          <w:right w:w="70" w:type="dxa"/>
        </w:tblCellMar>
        <w:tblLook w:val="0000" w:firstRow="0" w:lastRow="0" w:firstColumn="0" w:lastColumn="0" w:noHBand="0" w:noVBand="0"/>
      </w:tblPr>
      <w:tblGrid>
        <w:gridCol w:w="699"/>
        <w:gridCol w:w="520"/>
        <w:gridCol w:w="1180"/>
        <w:gridCol w:w="660"/>
        <w:gridCol w:w="640"/>
        <w:gridCol w:w="480"/>
        <w:gridCol w:w="640"/>
        <w:gridCol w:w="480"/>
        <w:gridCol w:w="520"/>
        <w:gridCol w:w="620"/>
        <w:gridCol w:w="540"/>
        <w:gridCol w:w="640"/>
      </w:tblGrid>
      <w:tr w:rsidR="005E2AA6">
        <w:trPr>
          <w:trHeight w:val="288"/>
        </w:trPr>
        <w:tc>
          <w:tcPr>
            <w:tcW w:w="699"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1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6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Times New Roman" w:hAnsi="Times New Roman"/>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ascii="Times New Roman" w:hAnsi="Times New Roman"/>
                <w:sz w:val="20"/>
                <w:szCs w:val="20"/>
              </w:rPr>
            </w:pPr>
          </w:p>
        </w:tc>
        <w:tc>
          <w:tcPr>
            <w:tcW w:w="6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r>
      <w:tr w:rsidR="005E2AA6">
        <w:trPr>
          <w:trHeight w:val="288"/>
        </w:trPr>
        <w:tc>
          <w:tcPr>
            <w:tcW w:w="4819" w:type="dxa"/>
            <w:gridSpan w:val="7"/>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SOUPIS POZEMKŮ NAVRÁCENÝCH DO ZPF</w:t>
            </w: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r>
      <w:tr w:rsidR="005E2AA6">
        <w:trPr>
          <w:trHeight w:val="294"/>
        </w:trPr>
        <w:tc>
          <w:tcPr>
            <w:tcW w:w="699"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1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6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r>
      <w:tr w:rsidR="005E2AA6">
        <w:trPr>
          <w:trHeight w:val="288"/>
        </w:trPr>
        <w:tc>
          <w:tcPr>
            <w:tcW w:w="699" w:type="dxa"/>
            <w:tcBorders>
              <w:top w:val="single" w:sz="8" w:space="0" w:color="auto"/>
              <w:left w:val="single" w:sz="8" w:space="0" w:color="auto"/>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V1</w:t>
            </w:r>
          </w:p>
        </w:tc>
        <w:tc>
          <w:tcPr>
            <w:tcW w:w="52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DO</w:t>
            </w:r>
          </w:p>
        </w:tc>
        <w:tc>
          <w:tcPr>
            <w:tcW w:w="118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w:t>
            </w:r>
          </w:p>
        </w:tc>
        <w:tc>
          <w:tcPr>
            <w:tcW w:w="66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0,3</w:t>
            </w:r>
          </w:p>
        </w:tc>
        <w:tc>
          <w:tcPr>
            <w:tcW w:w="64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0,3</w:t>
            </w:r>
          </w:p>
        </w:tc>
        <w:tc>
          <w:tcPr>
            <w:tcW w:w="48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0,3</w:t>
            </w:r>
          </w:p>
        </w:tc>
        <w:tc>
          <w:tcPr>
            <w:tcW w:w="48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2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20" w:type="dxa"/>
            <w:tcBorders>
              <w:top w:val="single" w:sz="8" w:space="0" w:color="auto"/>
              <w:left w:val="nil"/>
              <w:bottom w:val="single" w:sz="4"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0,16</w:t>
            </w:r>
          </w:p>
        </w:tc>
        <w:tc>
          <w:tcPr>
            <w:tcW w:w="540" w:type="dxa"/>
            <w:tcBorders>
              <w:top w:val="single" w:sz="8" w:space="0" w:color="auto"/>
              <w:left w:val="nil"/>
              <w:bottom w:val="single" w:sz="4"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0" w:type="dxa"/>
            <w:tcBorders>
              <w:top w:val="single" w:sz="8" w:space="0" w:color="auto"/>
              <w:left w:val="nil"/>
              <w:bottom w:val="single" w:sz="4"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0,14</w:t>
            </w:r>
          </w:p>
        </w:tc>
      </w:tr>
      <w:tr w:rsidR="005E2AA6">
        <w:trPr>
          <w:trHeight w:val="294"/>
        </w:trPr>
        <w:tc>
          <w:tcPr>
            <w:tcW w:w="699" w:type="dxa"/>
            <w:tcBorders>
              <w:top w:val="nil"/>
              <w:left w:val="single" w:sz="8" w:space="0" w:color="auto"/>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V2</w:t>
            </w:r>
          </w:p>
        </w:tc>
        <w:tc>
          <w:tcPr>
            <w:tcW w:w="52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DO</w:t>
            </w:r>
          </w:p>
        </w:tc>
        <w:tc>
          <w:tcPr>
            <w:tcW w:w="118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sz w:val="20"/>
                <w:szCs w:val="20"/>
              </w:rPr>
            </w:pPr>
            <w:r>
              <w:rPr>
                <w:rFonts w:ascii="Arial" w:hAnsi="Arial" w:cs="Arial"/>
                <w:sz w:val="20"/>
                <w:szCs w:val="20"/>
              </w:rPr>
              <w:t>Knínice</w:t>
            </w:r>
          </w:p>
        </w:tc>
        <w:tc>
          <w:tcPr>
            <w:tcW w:w="66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0,16</w:t>
            </w:r>
          </w:p>
        </w:tc>
        <w:tc>
          <w:tcPr>
            <w:tcW w:w="64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0,16</w:t>
            </w:r>
          </w:p>
        </w:tc>
        <w:tc>
          <w:tcPr>
            <w:tcW w:w="48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0,16</w:t>
            </w:r>
          </w:p>
        </w:tc>
        <w:tc>
          <w:tcPr>
            <w:tcW w:w="48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20" w:type="dxa"/>
            <w:tcBorders>
              <w:top w:val="nil"/>
              <w:left w:val="nil"/>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20" w:type="dxa"/>
            <w:tcBorders>
              <w:top w:val="nil"/>
              <w:left w:val="single" w:sz="4" w:space="0" w:color="auto"/>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40" w:type="dxa"/>
            <w:tcBorders>
              <w:top w:val="nil"/>
              <w:left w:val="nil"/>
              <w:bottom w:val="single" w:sz="8"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0,16</w:t>
            </w:r>
          </w:p>
        </w:tc>
      </w:tr>
      <w:tr w:rsidR="005E2AA6">
        <w:trPr>
          <w:trHeight w:val="294"/>
        </w:trPr>
        <w:tc>
          <w:tcPr>
            <w:tcW w:w="699" w:type="dxa"/>
            <w:tcBorders>
              <w:top w:val="nil"/>
              <w:left w:val="single" w:sz="8" w:space="0" w:color="auto"/>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celkem</w:t>
            </w:r>
          </w:p>
        </w:tc>
        <w:tc>
          <w:tcPr>
            <w:tcW w:w="520" w:type="dxa"/>
            <w:tcBorders>
              <w:top w:val="nil"/>
              <w:left w:val="nil"/>
              <w:bottom w:val="single" w:sz="8"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1180" w:type="dxa"/>
            <w:tcBorders>
              <w:top w:val="nil"/>
              <w:left w:val="single" w:sz="4" w:space="0" w:color="auto"/>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6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0,46</w:t>
            </w:r>
          </w:p>
        </w:tc>
        <w:tc>
          <w:tcPr>
            <w:tcW w:w="64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0,46</w:t>
            </w:r>
          </w:p>
        </w:tc>
        <w:tc>
          <w:tcPr>
            <w:tcW w:w="48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64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0,46</w:t>
            </w:r>
          </w:p>
        </w:tc>
        <w:tc>
          <w:tcPr>
            <w:tcW w:w="480" w:type="dxa"/>
            <w:tcBorders>
              <w:top w:val="nil"/>
              <w:left w:val="nil"/>
              <w:bottom w:val="single" w:sz="8"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520" w:type="dxa"/>
            <w:tcBorders>
              <w:top w:val="nil"/>
              <w:left w:val="single" w:sz="8" w:space="0" w:color="auto"/>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 </w:t>
            </w:r>
          </w:p>
        </w:tc>
        <w:tc>
          <w:tcPr>
            <w:tcW w:w="620" w:type="dxa"/>
            <w:tcBorders>
              <w:top w:val="nil"/>
              <w:left w:val="single" w:sz="4" w:space="0" w:color="auto"/>
              <w:bottom w:val="single" w:sz="8" w:space="0" w:color="auto"/>
              <w:right w:val="single" w:sz="4" w:space="0" w:color="auto"/>
            </w:tcBorders>
            <w:noWrap/>
            <w:vAlign w:val="bottom"/>
          </w:tcPr>
          <w:p w:rsidR="005E2AA6" w:rsidRDefault="005E2AA6">
            <w:pPr>
              <w:suppressAutoHyphens w:val="0"/>
              <w:autoSpaceDN/>
              <w:spacing w:after="0" w:line="240" w:lineRule="auto"/>
              <w:jc w:val="center"/>
              <w:textAlignment w:val="auto"/>
              <w:rPr>
                <w:rFonts w:ascii="Arial" w:hAnsi="Arial" w:cs="Arial"/>
                <w:b/>
                <w:bCs/>
                <w:sz w:val="20"/>
                <w:szCs w:val="20"/>
              </w:rPr>
            </w:pPr>
            <w:r>
              <w:rPr>
                <w:rFonts w:ascii="Arial" w:hAnsi="Arial" w:cs="Arial"/>
                <w:b/>
                <w:bCs/>
                <w:sz w:val="20"/>
                <w:szCs w:val="20"/>
              </w:rPr>
              <w:t>0,16</w:t>
            </w:r>
          </w:p>
        </w:tc>
        <w:tc>
          <w:tcPr>
            <w:tcW w:w="540" w:type="dxa"/>
            <w:tcBorders>
              <w:top w:val="nil"/>
              <w:left w:val="nil"/>
              <w:bottom w:val="single" w:sz="8" w:space="0" w:color="auto"/>
              <w:right w:val="nil"/>
            </w:tcBorders>
            <w:noWrap/>
            <w:vAlign w:val="bottom"/>
          </w:tcPr>
          <w:p w:rsidR="005E2AA6" w:rsidRDefault="005E2AA6">
            <w:pPr>
              <w:suppressAutoHyphens w:val="0"/>
              <w:autoSpaceDN/>
              <w:spacing w:after="0" w:line="240" w:lineRule="auto"/>
              <w:jc w:val="center"/>
              <w:textAlignment w:val="auto"/>
              <w:rPr>
                <w:rFonts w:cs="Calibri"/>
                <w:color w:val="000000"/>
              </w:rPr>
            </w:pPr>
            <w:r>
              <w:rPr>
                <w:rFonts w:cs="Calibri"/>
                <w:color w:val="000000"/>
              </w:rPr>
              <w:t> </w:t>
            </w:r>
          </w:p>
        </w:tc>
        <w:tc>
          <w:tcPr>
            <w:tcW w:w="640" w:type="dxa"/>
            <w:tcBorders>
              <w:top w:val="nil"/>
              <w:left w:val="nil"/>
              <w:bottom w:val="single" w:sz="8" w:space="0" w:color="auto"/>
              <w:right w:val="single" w:sz="8" w:space="0" w:color="auto"/>
            </w:tcBorders>
            <w:noWrap/>
            <w:vAlign w:val="bottom"/>
          </w:tcPr>
          <w:p w:rsidR="005E2AA6" w:rsidRDefault="005E2AA6">
            <w:pPr>
              <w:suppressAutoHyphens w:val="0"/>
              <w:autoSpaceDN/>
              <w:spacing w:after="0" w:line="240" w:lineRule="auto"/>
              <w:jc w:val="center"/>
              <w:textAlignment w:val="auto"/>
              <w:rPr>
                <w:rFonts w:cs="Calibri"/>
                <w:b/>
                <w:bCs/>
                <w:color w:val="000000"/>
              </w:rPr>
            </w:pPr>
            <w:r>
              <w:rPr>
                <w:rFonts w:cs="Calibri"/>
                <w:b/>
                <w:bCs/>
                <w:color w:val="000000"/>
              </w:rPr>
              <w:t>0,3</w:t>
            </w:r>
          </w:p>
        </w:tc>
      </w:tr>
      <w:tr w:rsidR="005E2AA6">
        <w:trPr>
          <w:trHeight w:val="288"/>
        </w:trPr>
        <w:tc>
          <w:tcPr>
            <w:tcW w:w="699" w:type="dxa"/>
            <w:tcBorders>
              <w:top w:val="nil"/>
              <w:left w:val="nil"/>
              <w:bottom w:val="nil"/>
              <w:right w:val="nil"/>
            </w:tcBorders>
            <w:noWrap/>
            <w:vAlign w:val="bottom"/>
          </w:tcPr>
          <w:p w:rsidR="005E2AA6" w:rsidRDefault="005E2AA6">
            <w:pPr>
              <w:suppressAutoHyphens w:val="0"/>
              <w:autoSpaceDN/>
              <w:spacing w:after="0" w:line="240" w:lineRule="auto"/>
              <w:jc w:val="center"/>
              <w:textAlignment w:val="auto"/>
              <w:rPr>
                <w:rFonts w:cs="Calibri"/>
                <w:b/>
                <w:bCs/>
                <w:color w:val="00000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11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6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48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2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5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c>
          <w:tcPr>
            <w:tcW w:w="640"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Times New Roman" w:hAnsi="Times New Roman"/>
                <w:sz w:val="20"/>
                <w:szCs w:val="20"/>
              </w:rPr>
            </w:pPr>
          </w:p>
        </w:tc>
      </w:tr>
    </w:tbl>
    <w:p w:rsidR="005E2AA6" w:rsidRDefault="005E2AA6">
      <w:pPr>
        <w:tabs>
          <w:tab w:val="center" w:pos="4536"/>
          <w:tab w:val="right" w:pos="9072"/>
        </w:tabs>
        <w:spacing w:after="0" w:line="240" w:lineRule="auto"/>
        <w:jc w:val="both"/>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sz w:val="24"/>
        </w:rPr>
      </w:pPr>
      <w:r>
        <w:rPr>
          <w:rFonts w:ascii="Times New Roman" w:hAnsi="Times New Roman"/>
          <w:sz w:val="24"/>
        </w:rPr>
        <w:t>Z hlediska záboru PUPFL jsou zabírány nové plochy pro vedení komunikací, pro výstavbu garáží a pro funkci průmyslové výroby v celkovém rozsahu 1,96 ha.</w:t>
      </w:r>
    </w:p>
    <w:p w:rsidR="005E2AA6" w:rsidRDefault="005E2AA6">
      <w:pPr>
        <w:tabs>
          <w:tab w:val="center" w:pos="4536"/>
          <w:tab w:val="right" w:pos="9072"/>
        </w:tabs>
        <w:spacing w:after="0" w:line="240" w:lineRule="auto"/>
        <w:rPr>
          <w:rFonts w:ascii="Times New Roman" w:hAnsi="Times New Roman"/>
          <w:sz w:val="24"/>
        </w:rPr>
      </w:pPr>
    </w:p>
    <w:p w:rsidR="005E2AA6" w:rsidRDefault="005E2AA6">
      <w:pPr>
        <w:tabs>
          <w:tab w:val="center" w:pos="4536"/>
          <w:tab w:val="right" w:pos="9072"/>
        </w:tabs>
        <w:spacing w:after="0" w:line="240" w:lineRule="auto"/>
        <w:rPr>
          <w:rFonts w:ascii="Times New Roman" w:hAnsi="Times New Roman"/>
          <w:sz w:val="24"/>
        </w:rPr>
      </w:pPr>
    </w:p>
    <w:p w:rsidR="00FB1F52" w:rsidRDefault="00FB1F52">
      <w:pPr>
        <w:tabs>
          <w:tab w:val="center" w:pos="4536"/>
          <w:tab w:val="right" w:pos="9072"/>
        </w:tabs>
        <w:spacing w:after="0" w:line="240" w:lineRule="auto"/>
        <w:rPr>
          <w:rFonts w:ascii="Times New Roman" w:hAnsi="Times New Roman"/>
          <w:sz w:val="24"/>
        </w:rPr>
      </w:pPr>
    </w:p>
    <w:p w:rsidR="00FB1F52" w:rsidRDefault="00FB1F52">
      <w:pPr>
        <w:tabs>
          <w:tab w:val="center" w:pos="4536"/>
          <w:tab w:val="right" w:pos="9072"/>
        </w:tabs>
        <w:spacing w:after="0" w:line="240" w:lineRule="auto"/>
        <w:rPr>
          <w:rFonts w:ascii="Times New Roman" w:hAnsi="Times New Roman"/>
          <w:sz w:val="24"/>
        </w:rPr>
      </w:pPr>
    </w:p>
    <w:tbl>
      <w:tblPr>
        <w:tblW w:w="9152" w:type="dxa"/>
        <w:tblInd w:w="133" w:type="dxa"/>
        <w:tblCellMar>
          <w:left w:w="10" w:type="dxa"/>
          <w:right w:w="10" w:type="dxa"/>
        </w:tblCellMar>
        <w:tblLook w:val="0000" w:firstRow="0" w:lastRow="0" w:firstColumn="0" w:lastColumn="0" w:noHBand="0" w:noVBand="0"/>
      </w:tblPr>
      <w:tblGrid>
        <w:gridCol w:w="2230"/>
        <w:gridCol w:w="1804"/>
        <w:gridCol w:w="1753"/>
        <w:gridCol w:w="976"/>
        <w:gridCol w:w="1114"/>
        <w:gridCol w:w="1275"/>
      </w:tblGrid>
      <w:tr w:rsidR="005E2AA6">
        <w:trPr>
          <w:trHeight w:val="300"/>
        </w:trPr>
        <w:tc>
          <w:tcPr>
            <w:tcW w:w="9152" w:type="dxa"/>
            <w:gridSpan w:val="6"/>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SOUPIS POZEMKŮ PŘEDPOKLÁDANÉHO ZÁBORU LPF</w:t>
            </w:r>
          </w:p>
        </w:tc>
      </w:tr>
      <w:tr w:rsidR="005E2AA6">
        <w:trPr>
          <w:trHeight w:val="315"/>
        </w:trPr>
        <w:tc>
          <w:tcPr>
            <w:tcW w:w="2230"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80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753"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00"/>
        </w:trPr>
        <w:tc>
          <w:tcPr>
            <w:tcW w:w="2230" w:type="dxa"/>
            <w:tcBorders>
              <w:top w:val="single" w:sz="8" w:space="0" w:color="000000"/>
              <w:left w:val="single" w:sz="8"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číslo</w:t>
            </w:r>
          </w:p>
        </w:tc>
        <w:tc>
          <w:tcPr>
            <w:tcW w:w="1804" w:type="dxa"/>
            <w:tcBorders>
              <w:top w:val="single" w:sz="8"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způsob</w:t>
            </w:r>
          </w:p>
        </w:tc>
        <w:tc>
          <w:tcPr>
            <w:tcW w:w="1753" w:type="dxa"/>
            <w:tcBorders>
              <w:top w:val="single" w:sz="8"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LPF ha</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00"/>
        </w:trPr>
        <w:tc>
          <w:tcPr>
            <w:tcW w:w="2230" w:type="dxa"/>
            <w:tcBorders>
              <w:top w:val="single" w:sz="2" w:space="0" w:color="000000"/>
              <w:left w:val="single" w:sz="8"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lokality</w:t>
            </w:r>
          </w:p>
        </w:tc>
        <w:tc>
          <w:tcPr>
            <w:tcW w:w="1804" w:type="dxa"/>
            <w:tcBorders>
              <w:top w:val="single" w:sz="2"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xml:space="preserve">využití </w:t>
            </w:r>
          </w:p>
        </w:tc>
        <w:tc>
          <w:tcPr>
            <w:tcW w:w="1753" w:type="dxa"/>
            <w:tcBorders>
              <w:top w:val="single" w:sz="2"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celkem</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00"/>
        </w:trPr>
        <w:tc>
          <w:tcPr>
            <w:tcW w:w="22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L1</w:t>
            </w:r>
          </w:p>
        </w:tc>
        <w:tc>
          <w:tcPr>
            <w:tcW w:w="1804"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DS</w:t>
            </w:r>
          </w:p>
        </w:tc>
        <w:tc>
          <w:tcPr>
            <w:tcW w:w="1753"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1,21</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00"/>
        </w:trPr>
        <w:tc>
          <w:tcPr>
            <w:tcW w:w="2230" w:type="dxa"/>
            <w:tcBorders>
              <w:top w:val="single" w:sz="2"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L2</w:t>
            </w:r>
          </w:p>
        </w:tc>
        <w:tc>
          <w:tcPr>
            <w:tcW w:w="1804"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DS</w:t>
            </w:r>
          </w:p>
        </w:tc>
        <w:tc>
          <w:tcPr>
            <w:tcW w:w="17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0,3</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00"/>
        </w:trPr>
        <w:tc>
          <w:tcPr>
            <w:tcW w:w="2230" w:type="dxa"/>
            <w:tcBorders>
              <w:top w:val="single" w:sz="2"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L3</w:t>
            </w:r>
          </w:p>
        </w:tc>
        <w:tc>
          <w:tcPr>
            <w:tcW w:w="1804"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DS</w:t>
            </w:r>
          </w:p>
        </w:tc>
        <w:tc>
          <w:tcPr>
            <w:tcW w:w="17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0,13</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15"/>
        </w:trPr>
        <w:tc>
          <w:tcPr>
            <w:tcW w:w="2230" w:type="dxa"/>
            <w:tcBorders>
              <w:top w:val="single" w:sz="2"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L4</w:t>
            </w:r>
          </w:p>
        </w:tc>
        <w:tc>
          <w:tcPr>
            <w:tcW w:w="1804"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VP</w:t>
            </w:r>
          </w:p>
        </w:tc>
        <w:tc>
          <w:tcPr>
            <w:tcW w:w="175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0,32</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r w:rsidR="005E2AA6">
        <w:trPr>
          <w:trHeight w:val="315"/>
        </w:trPr>
        <w:tc>
          <w:tcPr>
            <w:tcW w:w="2230" w:type="dxa"/>
            <w:tcBorders>
              <w:top w:val="single" w:sz="8" w:space="0" w:color="000000"/>
              <w:left w:val="single" w:sz="8"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celkem</w:t>
            </w:r>
          </w:p>
        </w:tc>
        <w:tc>
          <w:tcPr>
            <w:tcW w:w="1804" w:type="dxa"/>
            <w:tcBorders>
              <w:top w:val="single" w:sz="8"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1753" w:type="dxa"/>
            <w:tcBorders>
              <w:top w:val="single" w:sz="8" w:space="0" w:color="000000"/>
              <w:left w:val="single" w:sz="2" w:space="0" w:color="000000"/>
              <w:bottom w:val="single" w:sz="8"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1,96</w:t>
            </w:r>
          </w:p>
        </w:tc>
        <w:tc>
          <w:tcPr>
            <w:tcW w:w="976"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114"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c>
          <w:tcPr>
            <w:tcW w:w="1275"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rPr>
                <w:rFonts w:eastAsia="Calibri" w:cs="Calibri"/>
              </w:rPr>
            </w:pPr>
          </w:p>
        </w:tc>
      </w:tr>
    </w:tbl>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tbl>
      <w:tblPr>
        <w:tblW w:w="8952" w:type="dxa"/>
        <w:tblInd w:w="70" w:type="dxa"/>
        <w:tblCellMar>
          <w:left w:w="70" w:type="dxa"/>
          <w:right w:w="70" w:type="dxa"/>
        </w:tblCellMar>
        <w:tblLook w:val="0000" w:firstRow="0" w:lastRow="0" w:firstColumn="0" w:lastColumn="0" w:noHBand="0" w:noVBand="0"/>
      </w:tblPr>
      <w:tblGrid>
        <w:gridCol w:w="7936"/>
        <w:gridCol w:w="1016"/>
      </w:tblGrid>
      <w:tr w:rsidR="005E2AA6">
        <w:trPr>
          <w:trHeight w:val="288"/>
        </w:trPr>
        <w:tc>
          <w:tcPr>
            <w:tcW w:w="7936"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r>
              <w:rPr>
                <w:rFonts w:ascii="Arial" w:hAnsi="Arial" w:cs="Arial"/>
                <w:b/>
                <w:bCs/>
                <w:sz w:val="20"/>
                <w:szCs w:val="20"/>
              </w:rPr>
              <w:t>tab.č.2 - Přehled navrhovaného odnětí ze ZPF podle funkčního využití a tříd ochrany</w:t>
            </w:r>
          </w:p>
        </w:tc>
        <w:tc>
          <w:tcPr>
            <w:tcW w:w="1016" w:type="dxa"/>
            <w:tcBorders>
              <w:top w:val="nil"/>
              <w:left w:val="nil"/>
              <w:bottom w:val="nil"/>
              <w:right w:val="nil"/>
            </w:tcBorders>
            <w:noWrap/>
            <w:vAlign w:val="bottom"/>
          </w:tcPr>
          <w:p w:rsidR="005E2AA6" w:rsidRDefault="005E2AA6">
            <w:pPr>
              <w:suppressAutoHyphens w:val="0"/>
              <w:autoSpaceDN/>
              <w:spacing w:after="0" w:line="240" w:lineRule="auto"/>
              <w:textAlignment w:val="auto"/>
              <w:rPr>
                <w:rFonts w:ascii="Arial" w:hAnsi="Arial" w:cs="Arial"/>
                <w:b/>
                <w:bCs/>
                <w:sz w:val="20"/>
                <w:szCs w:val="20"/>
              </w:rPr>
            </w:pPr>
          </w:p>
        </w:tc>
      </w:tr>
    </w:tbl>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tbl>
      <w:tblPr>
        <w:tblW w:w="9001" w:type="dxa"/>
        <w:tblInd w:w="143" w:type="dxa"/>
        <w:tblCellMar>
          <w:left w:w="10" w:type="dxa"/>
          <w:right w:w="10" w:type="dxa"/>
        </w:tblCellMar>
        <w:tblLook w:val="0000" w:firstRow="0" w:lastRow="0" w:firstColumn="0" w:lastColumn="0" w:noHBand="0" w:noVBand="0"/>
      </w:tblPr>
      <w:tblGrid>
        <w:gridCol w:w="1701"/>
        <w:gridCol w:w="1418"/>
        <w:gridCol w:w="992"/>
        <w:gridCol w:w="1137"/>
        <w:gridCol w:w="783"/>
        <w:gridCol w:w="990"/>
        <w:gridCol w:w="990"/>
        <w:gridCol w:w="990"/>
      </w:tblGrid>
      <w:tr w:rsidR="005E2AA6">
        <w:trPr>
          <w:trHeight w:val="285"/>
        </w:trPr>
        <w:tc>
          <w:tcPr>
            <w:tcW w:w="1701" w:type="dxa"/>
            <w:tcBorders>
              <w:top w:val="single" w:sz="8" w:space="0" w:color="000000"/>
              <w:left w:val="single" w:sz="8"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funkční využití</w:t>
            </w:r>
          </w:p>
        </w:tc>
        <w:tc>
          <w:tcPr>
            <w:tcW w:w="1418" w:type="dxa"/>
            <w:tcBorders>
              <w:top w:val="single" w:sz="8"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xml:space="preserve">výměra </w:t>
            </w:r>
          </w:p>
        </w:tc>
        <w:tc>
          <w:tcPr>
            <w:tcW w:w="992" w:type="dxa"/>
            <w:tcBorders>
              <w:top w:val="single" w:sz="8"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w:t>
            </w:r>
          </w:p>
        </w:tc>
        <w:tc>
          <w:tcPr>
            <w:tcW w:w="1137" w:type="dxa"/>
            <w:tcBorders>
              <w:top w:val="single" w:sz="8" w:space="0" w:color="000000"/>
              <w:left w:val="single" w:sz="2" w:space="0" w:color="000000"/>
              <w:bottom w:val="single" w:sz="4"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 </w:t>
            </w:r>
          </w:p>
        </w:tc>
        <w:tc>
          <w:tcPr>
            <w:tcW w:w="783" w:type="dxa"/>
            <w:tcBorders>
              <w:top w:val="single" w:sz="8" w:space="0" w:color="000000"/>
              <w:left w:val="single" w:sz="2" w:space="0" w:color="000000"/>
              <w:bottom w:val="single" w:sz="4"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w:t>
            </w:r>
          </w:p>
        </w:tc>
        <w:tc>
          <w:tcPr>
            <w:tcW w:w="1980" w:type="dxa"/>
            <w:gridSpan w:val="2"/>
            <w:tcBorders>
              <w:top w:val="single" w:sz="8" w:space="0" w:color="000000"/>
              <w:left w:val="single" w:sz="2" w:space="0" w:color="000000"/>
              <w:bottom w:val="single" w:sz="4"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BPEJ s tř.ochrany</w:t>
            </w:r>
          </w:p>
        </w:tc>
        <w:tc>
          <w:tcPr>
            <w:tcW w:w="990" w:type="dxa"/>
            <w:tcBorders>
              <w:top w:val="single" w:sz="8"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w:t>
            </w:r>
          </w:p>
        </w:tc>
      </w:tr>
      <w:tr w:rsidR="005E2AA6">
        <w:trPr>
          <w:trHeight w:val="293"/>
        </w:trPr>
        <w:tc>
          <w:tcPr>
            <w:tcW w:w="1701" w:type="dxa"/>
            <w:tcBorders>
              <w:top w:val="single" w:sz="4" w:space="0" w:color="000000"/>
              <w:left w:val="single" w:sz="8"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w:t>
            </w:r>
          </w:p>
        </w:tc>
        <w:tc>
          <w:tcPr>
            <w:tcW w:w="1418" w:type="dxa"/>
            <w:tcBorders>
              <w:top w:val="single" w:sz="4"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celkem ha</w:t>
            </w:r>
          </w:p>
        </w:tc>
        <w:tc>
          <w:tcPr>
            <w:tcW w:w="992" w:type="dxa"/>
            <w:tcBorders>
              <w:top w:val="single" w:sz="2"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 </w:t>
            </w:r>
          </w:p>
        </w:tc>
        <w:tc>
          <w:tcPr>
            <w:tcW w:w="1137"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I.</w:t>
            </w:r>
          </w:p>
        </w:tc>
        <w:tc>
          <w:tcPr>
            <w:tcW w:w="783"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II.</w:t>
            </w:r>
          </w:p>
        </w:tc>
        <w:tc>
          <w:tcPr>
            <w:tcW w:w="9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III.</w:t>
            </w:r>
          </w:p>
        </w:tc>
        <w:tc>
          <w:tcPr>
            <w:tcW w:w="9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IV.</w:t>
            </w:r>
          </w:p>
        </w:tc>
        <w:tc>
          <w:tcPr>
            <w:tcW w:w="990" w:type="dxa"/>
            <w:tcBorders>
              <w:top w:val="single" w:sz="2"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V.</w:t>
            </w:r>
          </w:p>
        </w:tc>
      </w:tr>
      <w:tr w:rsidR="005E2AA6">
        <w:trPr>
          <w:trHeight w:val="285"/>
        </w:trPr>
        <w:tc>
          <w:tcPr>
            <w:tcW w:w="1701" w:type="dxa"/>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BV</w:t>
            </w:r>
          </w:p>
        </w:tc>
        <w:tc>
          <w:tcPr>
            <w:tcW w:w="1418"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3,83</w:t>
            </w:r>
          </w:p>
        </w:tc>
        <w:tc>
          <w:tcPr>
            <w:tcW w:w="992"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5</w:t>
            </w:r>
          </w:p>
        </w:tc>
        <w:tc>
          <w:tcPr>
            <w:tcW w:w="1137"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783"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0,51</w:t>
            </w:r>
          </w:p>
        </w:tc>
        <w:tc>
          <w:tcPr>
            <w:tcW w:w="990" w:type="dxa"/>
            <w:tcBorders>
              <w:top w:val="single" w:sz="8"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8"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3,32</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BI</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5,61</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8</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2,05</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3,46</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SM</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6,55</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9</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6,55</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VD</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4,06</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5</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783"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bottom"/>
          </w:tcPr>
          <w:p w:rsidR="005E2AA6" w:rsidRDefault="005E2AA6">
            <w:pPr>
              <w:spacing w:after="0" w:line="240" w:lineRule="auto"/>
              <w:jc w:val="center"/>
              <w:rPr>
                <w:rFonts w:eastAsia="Calibri" w:cs="Calibri"/>
              </w:rPr>
            </w:pPr>
          </w:p>
        </w:tc>
        <w:tc>
          <w:tcPr>
            <w:tcW w:w="990" w:type="dxa"/>
            <w:tcBorders>
              <w:top w:val="single" w:sz="2"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4,06</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SV</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0,52</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783" w:type="dxa"/>
            <w:tcBorders>
              <w:top w:val="single" w:sz="4"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0,52</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OS</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0,13</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0,13</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 </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OH</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0,08</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0,08</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RI</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0,12</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0,12</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RZ</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0,54</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0,54</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RH</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1,69</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2</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1,69</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VS</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15,96</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22</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15,69</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0,27</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VZ</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1,62</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2</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0,45</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1,17</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DS</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26,83</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36</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0,37</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16,9</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4,83</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4,73</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ZVx</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0,83</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0,83</w:t>
            </w:r>
          </w:p>
        </w:tc>
      </w:tr>
      <w:tr w:rsidR="005E2AA6">
        <w:trPr>
          <w:trHeight w:val="285"/>
        </w:trPr>
        <w:tc>
          <w:tcPr>
            <w:tcW w:w="1701" w:type="dxa"/>
            <w:tcBorders>
              <w:top w:val="single" w:sz="2" w:space="0" w:color="000000"/>
              <w:left w:val="single" w:sz="8"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TO</w:t>
            </w:r>
          </w:p>
        </w:tc>
        <w:tc>
          <w:tcPr>
            <w:tcW w:w="1418"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0,05</w:t>
            </w:r>
          </w:p>
        </w:tc>
        <w:tc>
          <w:tcPr>
            <w:tcW w:w="992"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1137"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0,05</w:t>
            </w:r>
          </w:p>
        </w:tc>
        <w:tc>
          <w:tcPr>
            <w:tcW w:w="990" w:type="dxa"/>
            <w:tcBorders>
              <w:top w:val="single" w:sz="2" w:space="0" w:color="000000"/>
              <w:left w:val="single" w:sz="2" w:space="0" w:color="000000"/>
              <w:bottom w:val="single" w:sz="4"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4"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r>
      <w:tr w:rsidR="005E2AA6">
        <w:trPr>
          <w:trHeight w:val="285"/>
        </w:trPr>
        <w:tc>
          <w:tcPr>
            <w:tcW w:w="1701" w:type="dxa"/>
            <w:tcBorders>
              <w:top w:val="single" w:sz="2" w:space="0" w:color="000000"/>
              <w:left w:val="single" w:sz="8"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ZV</w:t>
            </w:r>
          </w:p>
        </w:tc>
        <w:tc>
          <w:tcPr>
            <w:tcW w:w="1418"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1,62</w:t>
            </w:r>
          </w:p>
        </w:tc>
        <w:tc>
          <w:tcPr>
            <w:tcW w:w="992"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2</w:t>
            </w:r>
          </w:p>
        </w:tc>
        <w:tc>
          <w:tcPr>
            <w:tcW w:w="1137"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 </w:t>
            </w:r>
          </w:p>
        </w:tc>
        <w:tc>
          <w:tcPr>
            <w:tcW w:w="9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0,45</w:t>
            </w:r>
          </w:p>
        </w:tc>
        <w:tc>
          <w:tcPr>
            <w:tcW w:w="990" w:type="dxa"/>
            <w:tcBorders>
              <w:top w:val="single" w:sz="2" w:space="0" w:color="000000"/>
              <w:left w:val="single" w:sz="2" w:space="0" w:color="000000"/>
              <w:bottom w:val="single" w:sz="2"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1,17</w:t>
            </w:r>
          </w:p>
        </w:tc>
      </w:tr>
      <w:tr w:rsidR="005E2AA6">
        <w:trPr>
          <w:trHeight w:val="293"/>
        </w:trPr>
        <w:tc>
          <w:tcPr>
            <w:tcW w:w="1701" w:type="dxa"/>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voda</w:t>
            </w:r>
          </w:p>
        </w:tc>
        <w:tc>
          <w:tcPr>
            <w:tcW w:w="1418"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sz w:val="20"/>
              </w:rPr>
              <w:t>3,49</w:t>
            </w:r>
          </w:p>
        </w:tc>
        <w:tc>
          <w:tcPr>
            <w:tcW w:w="992"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5</w:t>
            </w:r>
          </w:p>
        </w:tc>
        <w:tc>
          <w:tcPr>
            <w:tcW w:w="1137"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eastAsia="Calibri" w:cs="Calibri"/>
                <w:color w:val="000000"/>
              </w:rPr>
              <w:t> </w:t>
            </w:r>
          </w:p>
        </w:tc>
        <w:tc>
          <w:tcPr>
            <w:tcW w:w="783"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0,62</w:t>
            </w:r>
          </w:p>
        </w:tc>
        <w:tc>
          <w:tcPr>
            <w:tcW w:w="990"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0,98</w:t>
            </w:r>
          </w:p>
        </w:tc>
        <w:tc>
          <w:tcPr>
            <w:tcW w:w="990" w:type="dxa"/>
            <w:tcBorders>
              <w:top w:val="single" w:sz="4"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0,02</w:t>
            </w:r>
          </w:p>
        </w:tc>
        <w:tc>
          <w:tcPr>
            <w:tcW w:w="990" w:type="dxa"/>
            <w:tcBorders>
              <w:top w:val="single" w:sz="4" w:space="0" w:color="000000"/>
              <w:left w:val="single" w:sz="2" w:space="0" w:color="000000"/>
              <w:bottom w:val="single" w:sz="8"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eastAsia="Calibri" w:cs="Calibri"/>
                <w:color w:val="000000"/>
              </w:rPr>
              <w:t>1,87</w:t>
            </w:r>
          </w:p>
        </w:tc>
      </w:tr>
      <w:tr w:rsidR="005E2AA6">
        <w:trPr>
          <w:trHeight w:val="293"/>
        </w:trPr>
        <w:tc>
          <w:tcPr>
            <w:tcW w:w="1701" w:type="dxa"/>
            <w:tcBorders>
              <w:top w:val="single" w:sz="2" w:space="0" w:color="000000"/>
              <w:left w:val="single" w:sz="8"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pPr>
            <w:r>
              <w:rPr>
                <w:rFonts w:ascii="Arial" w:eastAsia="Arial" w:hAnsi="Arial" w:cs="Arial"/>
                <w:b/>
                <w:sz w:val="20"/>
              </w:rPr>
              <w:t>celkem</w:t>
            </w:r>
          </w:p>
        </w:tc>
        <w:tc>
          <w:tcPr>
            <w:tcW w:w="1418"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73,53</w:t>
            </w:r>
          </w:p>
        </w:tc>
        <w:tc>
          <w:tcPr>
            <w:tcW w:w="992"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100</w:t>
            </w:r>
          </w:p>
        </w:tc>
        <w:tc>
          <w:tcPr>
            <w:tcW w:w="1137"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 </w:t>
            </w:r>
          </w:p>
        </w:tc>
        <w:tc>
          <w:tcPr>
            <w:tcW w:w="783"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4,73</w:t>
            </w:r>
          </w:p>
        </w:tc>
        <w:tc>
          <w:tcPr>
            <w:tcW w:w="990"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19,54</w:t>
            </w:r>
          </w:p>
        </w:tc>
        <w:tc>
          <w:tcPr>
            <w:tcW w:w="990" w:type="dxa"/>
            <w:tcBorders>
              <w:top w:val="single" w:sz="2" w:space="0" w:color="000000"/>
              <w:left w:val="single" w:sz="2" w:space="0" w:color="000000"/>
              <w:bottom w:val="single" w:sz="8" w:space="0" w:color="000000"/>
              <w:right w:val="single" w:sz="4"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20,99</w:t>
            </w:r>
          </w:p>
        </w:tc>
        <w:tc>
          <w:tcPr>
            <w:tcW w:w="990" w:type="dxa"/>
            <w:tcBorders>
              <w:top w:val="single" w:sz="2" w:space="0" w:color="000000"/>
              <w:left w:val="single" w:sz="2" w:space="0" w:color="000000"/>
              <w:bottom w:val="single" w:sz="8" w:space="0" w:color="000000"/>
              <w:right w:val="single" w:sz="8" w:space="0" w:color="000000"/>
            </w:tcBorders>
            <w:tcMar>
              <w:top w:w="0" w:type="dxa"/>
              <w:left w:w="70" w:type="dxa"/>
              <w:bottom w:w="0" w:type="dxa"/>
              <w:right w:w="70" w:type="dxa"/>
            </w:tcMar>
            <w:vAlign w:val="bottom"/>
          </w:tcPr>
          <w:p w:rsidR="005E2AA6" w:rsidRDefault="005E2AA6">
            <w:pPr>
              <w:spacing w:after="0" w:line="240" w:lineRule="auto"/>
              <w:jc w:val="center"/>
            </w:pPr>
            <w:r>
              <w:rPr>
                <w:rFonts w:ascii="Arial" w:eastAsia="Arial" w:hAnsi="Arial" w:cs="Arial"/>
                <w:b/>
                <w:sz w:val="20"/>
              </w:rPr>
              <w:t>28,17</w:t>
            </w:r>
          </w:p>
        </w:tc>
      </w:tr>
    </w:tbl>
    <w:p w:rsidR="005E2AA6" w:rsidRDefault="005E2AA6">
      <w:pPr>
        <w:spacing w:after="0" w:line="240" w:lineRule="auto"/>
        <w:rPr>
          <w:rFonts w:ascii="Times New Roman" w:hAnsi="Times New Roman"/>
          <w:b/>
          <w:sz w:val="28"/>
          <w:u w:val="single"/>
        </w:rPr>
      </w:pPr>
    </w:p>
    <w:p w:rsidR="005E2AA6" w:rsidRDefault="005E2AA6">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E742F8" w:rsidRDefault="00E742F8">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FB1F52" w:rsidRDefault="00FB1F52">
      <w:pPr>
        <w:spacing w:after="0" w:line="240" w:lineRule="auto"/>
        <w:rPr>
          <w:rFonts w:ascii="Times New Roman" w:hAnsi="Times New Roman"/>
          <w:b/>
          <w:sz w:val="28"/>
          <w:u w:val="single"/>
        </w:rPr>
      </w:pPr>
    </w:p>
    <w:p w:rsidR="005E2AA6" w:rsidRDefault="005E2AA6">
      <w:pPr>
        <w:spacing w:after="0" w:line="240" w:lineRule="auto"/>
        <w:rPr>
          <w:rFonts w:ascii="Times New Roman" w:hAnsi="Times New Roman"/>
          <w:b/>
          <w:sz w:val="28"/>
          <w:u w:val="single"/>
        </w:rPr>
      </w:pPr>
    </w:p>
    <w:p w:rsidR="005E2AA6" w:rsidRDefault="005E2AA6">
      <w:pPr>
        <w:spacing w:before="120" w:after="0" w:line="240" w:lineRule="auto"/>
        <w:ind w:left="426"/>
        <w:rPr>
          <w:rFonts w:ascii="Times New Roman" w:hAnsi="Times New Roman"/>
          <w:b/>
          <w:sz w:val="28"/>
        </w:rPr>
      </w:pPr>
      <w:r>
        <w:rPr>
          <w:rFonts w:ascii="Times New Roman" w:hAnsi="Times New Roman"/>
          <w:b/>
          <w:sz w:val="28"/>
        </w:rPr>
        <w:lastRenderedPageBreak/>
        <w:t>15)Vyhodnocení připomínek</w:t>
      </w:r>
    </w:p>
    <w:p w:rsidR="005E2AA6" w:rsidRDefault="00FB1F52" w:rsidP="00FB1F52">
      <w:pPr>
        <w:spacing w:before="120" w:after="0" w:line="240" w:lineRule="auto"/>
        <w:rPr>
          <w:rFonts w:ascii="Times New Roman" w:hAnsi="Times New Roman"/>
          <w:b/>
          <w:sz w:val="24"/>
        </w:rPr>
      </w:pPr>
      <w:r w:rsidRPr="00FB1F52">
        <w:rPr>
          <w:rFonts w:ascii="Times New Roman" w:hAnsi="Times New Roman"/>
          <w:b/>
          <w:sz w:val="24"/>
        </w:rPr>
        <w:t>15.1. Vyhodnocení připomínek</w:t>
      </w:r>
      <w:r w:rsidR="00DA08B0">
        <w:rPr>
          <w:rFonts w:ascii="Times New Roman" w:hAnsi="Times New Roman"/>
          <w:b/>
          <w:sz w:val="24"/>
        </w:rPr>
        <w:t xml:space="preserve"> podaných ke společnému jednání (20.5.2014)</w:t>
      </w:r>
    </w:p>
    <w:p w:rsidR="000E47C8" w:rsidRDefault="000E47C8" w:rsidP="000E47C8">
      <w:pPr>
        <w:spacing w:after="0" w:line="240" w:lineRule="auto"/>
        <w:rPr>
          <w:rFonts w:ascii="Times New Roman" w:hAnsi="Times New Roman"/>
          <w:b/>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719"/>
        <w:gridCol w:w="29"/>
        <w:gridCol w:w="4934"/>
        <w:gridCol w:w="2759"/>
        <w:gridCol w:w="29"/>
        <w:gridCol w:w="48"/>
      </w:tblGrid>
      <w:tr w:rsidR="003C5414" w:rsidRPr="003C5414" w:rsidTr="003C5414">
        <w:trPr>
          <w:gridAfter w:val="2"/>
          <w:wAfter w:w="77" w:type="dxa"/>
        </w:trPr>
        <w:tc>
          <w:tcPr>
            <w:tcW w:w="405" w:type="dxa"/>
            <w:tcBorders>
              <w:top w:val="single" w:sz="4" w:space="0" w:color="auto"/>
              <w:left w:val="single" w:sz="4" w:space="0" w:color="auto"/>
              <w:bottom w:val="single" w:sz="4" w:space="0" w:color="auto"/>
              <w:right w:val="single" w:sz="4" w:space="0" w:color="auto"/>
            </w:tcBorders>
            <w:shd w:val="clear" w:color="auto" w:fill="D9D9D9"/>
          </w:tcPr>
          <w:p w:rsidR="003C5414" w:rsidRPr="003C5414" w:rsidRDefault="003C5414" w:rsidP="003C5414">
            <w:pPr>
              <w:spacing w:after="0" w:line="240" w:lineRule="auto"/>
              <w:ind w:left="-268"/>
              <w:jc w:val="center"/>
              <w:rPr>
                <w:rFonts w:ascii="Times New Roman" w:hAnsi="Times New Roman"/>
                <w:b/>
                <w:sz w:val="20"/>
                <w:szCs w:val="20"/>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D9D9D9"/>
          </w:tcPr>
          <w:p w:rsidR="003C5414" w:rsidRPr="003C5414" w:rsidRDefault="000E47C8" w:rsidP="003C5414">
            <w:pPr>
              <w:spacing w:after="0" w:line="240" w:lineRule="auto"/>
              <w:ind w:left="52"/>
              <w:rPr>
                <w:rFonts w:ascii="Times New Roman" w:hAnsi="Times New Roman"/>
                <w:b/>
                <w:sz w:val="20"/>
                <w:szCs w:val="20"/>
              </w:rPr>
            </w:pPr>
            <w:r>
              <w:rPr>
                <w:rFonts w:ascii="Times New Roman" w:hAnsi="Times New Roman"/>
                <w:b/>
                <w:sz w:val="20"/>
                <w:szCs w:val="20"/>
              </w:rPr>
              <w:t>j</w:t>
            </w:r>
            <w:r w:rsidR="003C5414" w:rsidRPr="003C5414">
              <w:rPr>
                <w:rFonts w:ascii="Times New Roman" w:hAnsi="Times New Roman"/>
                <w:b/>
                <w:sz w:val="20"/>
                <w:szCs w:val="20"/>
              </w:rPr>
              <w:t>méno a příjmení,</w:t>
            </w:r>
          </w:p>
          <w:p w:rsidR="003C5414" w:rsidRPr="003C5414" w:rsidRDefault="003C5414" w:rsidP="003C5414">
            <w:pPr>
              <w:spacing w:after="0" w:line="240" w:lineRule="auto"/>
              <w:ind w:left="52"/>
              <w:rPr>
                <w:rFonts w:ascii="Times New Roman" w:hAnsi="Times New Roman"/>
                <w:b/>
                <w:sz w:val="20"/>
                <w:szCs w:val="20"/>
              </w:rPr>
            </w:pPr>
            <w:r w:rsidRPr="003C5414">
              <w:rPr>
                <w:rFonts w:ascii="Times New Roman" w:hAnsi="Times New Roman"/>
                <w:b/>
                <w:sz w:val="20"/>
                <w:szCs w:val="20"/>
              </w:rPr>
              <w:t>datum podání</w:t>
            </w:r>
          </w:p>
          <w:p w:rsidR="003C5414" w:rsidRPr="003C5414" w:rsidRDefault="003C5414" w:rsidP="003C5414">
            <w:pPr>
              <w:spacing w:after="0" w:line="240" w:lineRule="auto"/>
              <w:ind w:left="52"/>
              <w:rPr>
                <w:rFonts w:ascii="Times New Roman" w:hAnsi="Times New Roman"/>
                <w:b/>
                <w:sz w:val="20"/>
                <w:szCs w:val="20"/>
              </w:rPr>
            </w:pPr>
            <w:r w:rsidRPr="003C5414">
              <w:rPr>
                <w:rFonts w:ascii="Times New Roman" w:hAnsi="Times New Roman"/>
                <w:b/>
                <w:sz w:val="20"/>
                <w:szCs w:val="20"/>
              </w:rPr>
              <w:t>doručeno</w:t>
            </w:r>
          </w:p>
        </w:tc>
        <w:tc>
          <w:tcPr>
            <w:tcW w:w="4934" w:type="dxa"/>
            <w:tcBorders>
              <w:top w:val="single" w:sz="4" w:space="0" w:color="auto"/>
              <w:left w:val="single" w:sz="4" w:space="0" w:color="auto"/>
              <w:bottom w:val="single" w:sz="4" w:space="0" w:color="auto"/>
              <w:right w:val="single" w:sz="4" w:space="0" w:color="auto"/>
            </w:tcBorders>
            <w:shd w:val="clear" w:color="auto" w:fill="D9D9D9"/>
          </w:tcPr>
          <w:p w:rsidR="000E47C8" w:rsidRDefault="000E47C8" w:rsidP="000E47C8">
            <w:pPr>
              <w:spacing w:after="0" w:line="240" w:lineRule="auto"/>
              <w:jc w:val="center"/>
              <w:rPr>
                <w:rFonts w:ascii="Times New Roman" w:hAnsi="Times New Roman"/>
                <w:b/>
                <w:sz w:val="20"/>
                <w:szCs w:val="20"/>
              </w:rPr>
            </w:pPr>
          </w:p>
          <w:p w:rsidR="003C5414" w:rsidRPr="000E47C8" w:rsidRDefault="000E47C8" w:rsidP="000E47C8">
            <w:pPr>
              <w:spacing w:after="0" w:line="240" w:lineRule="auto"/>
              <w:jc w:val="center"/>
              <w:rPr>
                <w:rFonts w:ascii="Times New Roman" w:hAnsi="Times New Roman"/>
                <w:b/>
                <w:sz w:val="20"/>
                <w:szCs w:val="20"/>
              </w:rPr>
            </w:pPr>
            <w:r>
              <w:rPr>
                <w:rFonts w:ascii="Times New Roman" w:hAnsi="Times New Roman"/>
                <w:b/>
                <w:sz w:val="20"/>
                <w:szCs w:val="20"/>
              </w:rPr>
              <w:t>t</w:t>
            </w:r>
            <w:r w:rsidR="003C5414" w:rsidRPr="000E47C8">
              <w:rPr>
                <w:rFonts w:ascii="Times New Roman" w:hAnsi="Times New Roman"/>
                <w:b/>
                <w:sz w:val="20"/>
                <w:szCs w:val="20"/>
              </w:rPr>
              <w:t>ext připomínky</w:t>
            </w:r>
          </w:p>
        </w:tc>
        <w:tc>
          <w:tcPr>
            <w:tcW w:w="2759" w:type="dxa"/>
            <w:tcBorders>
              <w:top w:val="single" w:sz="4" w:space="0" w:color="auto"/>
              <w:left w:val="single" w:sz="4" w:space="0" w:color="auto"/>
              <w:bottom w:val="single" w:sz="4" w:space="0" w:color="auto"/>
              <w:right w:val="single" w:sz="4" w:space="0" w:color="auto"/>
            </w:tcBorders>
            <w:shd w:val="clear" w:color="auto" w:fill="D9D9D9"/>
          </w:tcPr>
          <w:p w:rsidR="000E47C8" w:rsidRDefault="000E47C8" w:rsidP="000E47C8">
            <w:pPr>
              <w:spacing w:after="0" w:line="240" w:lineRule="auto"/>
              <w:ind w:left="34"/>
              <w:jc w:val="center"/>
              <w:rPr>
                <w:rFonts w:ascii="Times New Roman" w:hAnsi="Times New Roman"/>
                <w:b/>
                <w:sz w:val="20"/>
                <w:szCs w:val="20"/>
              </w:rPr>
            </w:pPr>
          </w:p>
          <w:p w:rsidR="003C5414" w:rsidRPr="000E47C8" w:rsidRDefault="003C5414" w:rsidP="000E47C8">
            <w:pPr>
              <w:spacing w:after="0" w:line="240" w:lineRule="auto"/>
              <w:ind w:left="34"/>
              <w:jc w:val="center"/>
              <w:rPr>
                <w:rFonts w:ascii="Times New Roman" w:hAnsi="Times New Roman"/>
                <w:b/>
                <w:sz w:val="20"/>
                <w:szCs w:val="20"/>
              </w:rPr>
            </w:pPr>
            <w:r w:rsidRPr="000E47C8">
              <w:rPr>
                <w:rFonts w:ascii="Times New Roman" w:hAnsi="Times New Roman"/>
                <w:b/>
                <w:sz w:val="20"/>
                <w:szCs w:val="20"/>
              </w:rPr>
              <w:t>vyhodnocení</w:t>
            </w:r>
          </w:p>
        </w:tc>
      </w:tr>
      <w:tr w:rsidR="004F17D6" w:rsidRPr="003C5414" w:rsidTr="004F17D6">
        <w:trPr>
          <w:gridAfter w:val="2"/>
          <w:wAfter w:w="77" w:type="dxa"/>
        </w:trPr>
        <w:tc>
          <w:tcPr>
            <w:tcW w:w="405" w:type="dxa"/>
          </w:tcPr>
          <w:p w:rsidR="004F17D6" w:rsidRPr="003C5414" w:rsidRDefault="004F17D6" w:rsidP="004F17D6">
            <w:pPr>
              <w:spacing w:after="0" w:line="240" w:lineRule="auto"/>
              <w:ind w:left="-268"/>
              <w:jc w:val="center"/>
              <w:rPr>
                <w:rFonts w:ascii="Times New Roman" w:hAnsi="Times New Roman"/>
                <w:b/>
                <w:sz w:val="20"/>
                <w:szCs w:val="20"/>
              </w:rPr>
            </w:pPr>
            <w:r w:rsidRPr="003C5414">
              <w:rPr>
                <w:rFonts w:ascii="Times New Roman" w:hAnsi="Times New Roman"/>
                <w:b/>
                <w:sz w:val="20"/>
                <w:szCs w:val="20"/>
              </w:rPr>
              <w:t>1   1.</w:t>
            </w:r>
          </w:p>
        </w:tc>
        <w:tc>
          <w:tcPr>
            <w:tcW w:w="1748" w:type="dxa"/>
            <w:gridSpan w:val="2"/>
          </w:tcPr>
          <w:p w:rsidR="004F17D6" w:rsidRPr="003C5414" w:rsidRDefault="004F17D6" w:rsidP="004F17D6">
            <w:pPr>
              <w:spacing w:after="0" w:line="240" w:lineRule="auto"/>
              <w:ind w:left="52"/>
              <w:rPr>
                <w:rFonts w:ascii="Times New Roman" w:hAnsi="Times New Roman"/>
                <w:b/>
                <w:sz w:val="20"/>
                <w:szCs w:val="20"/>
              </w:rPr>
            </w:pPr>
            <w:r w:rsidRPr="003C5414">
              <w:rPr>
                <w:rFonts w:ascii="Times New Roman" w:hAnsi="Times New Roman"/>
                <w:b/>
                <w:sz w:val="20"/>
                <w:szCs w:val="20"/>
              </w:rPr>
              <w:t>S</w:t>
            </w:r>
            <w:r w:rsidR="00E742F8">
              <w:rPr>
                <w:rFonts w:ascii="Times New Roman" w:hAnsi="Times New Roman"/>
                <w:b/>
                <w:sz w:val="20"/>
                <w:szCs w:val="20"/>
              </w:rPr>
              <w:t xml:space="preserve">. </w:t>
            </w:r>
            <w:r w:rsidRPr="003C5414">
              <w:rPr>
                <w:rFonts w:ascii="Times New Roman" w:hAnsi="Times New Roman"/>
                <w:b/>
                <w:sz w:val="20"/>
                <w:szCs w:val="20"/>
              </w:rPr>
              <w:t>L</w:t>
            </w:r>
            <w:r w:rsidR="00E742F8">
              <w:rPr>
                <w:rFonts w:ascii="Times New Roman" w:hAnsi="Times New Roman"/>
                <w:b/>
                <w:sz w:val="20"/>
                <w:szCs w:val="20"/>
              </w:rPr>
              <w:t>.</w:t>
            </w:r>
            <w:r w:rsidRPr="003C5414">
              <w:rPr>
                <w:rFonts w:ascii="Times New Roman" w:hAnsi="Times New Roman"/>
                <w:b/>
                <w:sz w:val="20"/>
                <w:szCs w:val="20"/>
              </w:rPr>
              <w:t xml:space="preserve"> </w:t>
            </w:r>
          </w:p>
          <w:p w:rsidR="004F17D6" w:rsidRPr="003C5414" w:rsidRDefault="00E742F8" w:rsidP="004F17D6">
            <w:pPr>
              <w:spacing w:after="0" w:line="240" w:lineRule="auto"/>
              <w:ind w:left="52"/>
              <w:rPr>
                <w:rFonts w:ascii="Times New Roman" w:hAnsi="Times New Roman"/>
                <w:b/>
                <w:sz w:val="20"/>
                <w:szCs w:val="20"/>
              </w:rPr>
            </w:pPr>
            <w:r>
              <w:rPr>
                <w:rFonts w:ascii="Times New Roman" w:hAnsi="Times New Roman"/>
                <w:sz w:val="20"/>
                <w:szCs w:val="20"/>
              </w:rPr>
              <w:t xml:space="preserve"> </w:t>
            </w:r>
          </w:p>
        </w:tc>
        <w:tc>
          <w:tcPr>
            <w:tcW w:w="4934" w:type="dxa"/>
          </w:tcPr>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Námitka, připomínka k návrhu Územního plánu Žlutice, s ohledem na Veřejnou vyhlášku - oznámení o projednání návrhu Územního plánu Žlutice pod spis Zn SÚ/4531/12/Leb ze dne 13 5.2014</w:t>
            </w:r>
          </w:p>
          <w:p w:rsidR="000E47C8" w:rsidRPr="003C5414" w:rsidRDefault="000E47C8" w:rsidP="000E47C8">
            <w:pPr>
              <w:tabs>
                <w:tab w:val="left" w:pos="3336"/>
              </w:tabs>
              <w:spacing w:after="0" w:line="240" w:lineRule="auto"/>
              <w:rPr>
                <w:rFonts w:ascii="Times New Roman" w:hAnsi="Times New Roman"/>
                <w:sz w:val="20"/>
                <w:szCs w:val="20"/>
              </w:rPr>
            </w:pPr>
            <w:r w:rsidRPr="003C5414">
              <w:rPr>
                <w:rFonts w:ascii="Times New Roman" w:hAnsi="Times New Roman"/>
                <w:sz w:val="20"/>
                <w:szCs w:val="20"/>
              </w:rPr>
              <w:t>I Námitka-připomínka* 01</w:t>
            </w:r>
            <w:r w:rsidRPr="003C5414">
              <w:rPr>
                <w:rFonts w:ascii="Times New Roman" w:hAnsi="Times New Roman"/>
                <w:sz w:val="20"/>
                <w:szCs w:val="20"/>
              </w:rPr>
              <w:tab/>
              <w:t xml:space="preserve">  </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Tímto podávám v zákonné lhůtě určené předmětnou vyhláškou Námitku-připomínku ke stávajícímu Návrhu Územního plánu Žlutice tak, jak je k dnešnímu dni prezentován pořizovatelem prostřednictvím el. verze v rozsahu grafických příloh a textové části.</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Úvodem bych rád konstatoval mé „rozčarování" nad určitou specifikací mnou připomínkovaných bodů zakomponovaných do Návrhu Územního plánu Žlutice týkajících se pozemkových parcel v katastru Protivec u Žlutic označovaných jako „Matoušův mlýn" které jsou v mém vlastnictví Důvodem tohoto mého „rozčarování“ je skutečnost, že předmětnou případnou specifikací budu značně omezen na mých zákonných právech.</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Nesouhlasím (a to ani v nejmenším) s tím, aby lokalita pod označením WU47 nacházející se na pozemkových parcelách č 1480, 1481 a 2895 v k.ú.: Protivec u Žlutic specifikované v grafické příloze výkres N3A Žlutice - Územní plán - Návrh v legendě označena jako Vymezení prvků ÚSES, specifikována jako Veřejně prospěšná opatření zahrnuta do Ploch a koridorů s možností vyvlastnění (dle § 170 STZ) byla takto zařazena a tím určena s ohledem na předešlé k případnému vyvlastnění.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 xml:space="preserve">Déle nesouhlasím (a to opět ani v nejmenším) s tím, aby lokalita - plocha pod označením WU4 RBC Matoušův mlýn 1131 a předmětná lokalita - plocha pod označením WU47 RBK 1026 zahrnuty do bodu 7.3) Vymezující plochy a koridory veřejně prospěšných opatření, s možností vyvlastnění podle § 101 Stavebního zákona (jak je uvedeno v Textové části Územního plánu Žlutice - Návrh) byla do tohoto bodu zahrnuta a to bez ohledu na to, že dle mého § 101 Stavebního zákona se netýká vyvlastnění, nýbrž Předkupního práva. Pokud bych připustil, že se jedná o omyl při implementaci Stavebního zákona, tak nemohu v žádném případě souhlasit aby předmětné pozemky kterých se toto týká a které jsou v mém vlastnictví (viz výše) byly vystaveny tomu, že po schválení takto koncipovaného Návrhu Územního plánu Žlutic z principu úřední moci omezeny jakýmkoliv předkupním právem (a už vůbec ne předkupním právem s kterým nesouhlasím) jenž by ve skutečnosti vedlo k omezení mých práv pří nakládání s majetkem v mém soukromém vlastnictví s důsledkem vedoucím ke snížení hodnoty předmětných pozemkových parcel které jsou nedílnou a nezbytnou součástí celku tvořícího ucelenou strukturu pozemkových parcel jejímž pomyslným středem </w:t>
            </w:r>
            <w:r w:rsidRPr="003C5414">
              <w:rPr>
                <w:rFonts w:ascii="Times New Roman" w:hAnsi="Times New Roman"/>
                <w:sz w:val="20"/>
                <w:szCs w:val="20"/>
              </w:rPr>
              <w:lastRenderedPageBreak/>
              <w:t>jsou stávající budovy komplexu tzv. Matoušova mlýna nacházejícím se v zastavěné části obce Štoutov.</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Mnohaletým snažením, které bohužel ještě není u svého konce je docílit scelení pozemků které historicky náleží a náležely k „areálu" Matoušova mlýna, k dnešnímu dni se po četných s tím souvisejících peripetiích podařilo větší část těchto v nedávné historii účelově rozdělených parcel scelit (musím podotknout, že i z nutností podání žaloby, čímž chci naznačit, že tento způsob ochrany svých práv jsem připraven použít i v tomto případě).</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Celý, již zmiňovaný „areál" Matoušova mlýna jsem, a to za vynaložení značného úsilí a finančních prostředků pořídil především pro to, aby byla zachována alespoň neparná část naší přírody v co nejpřirozenější jí vlastní podobě. Vše jsem financoval se svých prostředků, a v žádném případě nejsem ochoten se podřídit (dle mého) diktatuře která mne bude jakýmkoliv způsobem omezovat na mých nezadatelných právech</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Pokud je i Vaším skutečným zájmem zachování přírodního rázu této lokality existují i jiné prostředky jak tohoto docílit a to bez omezování cizích práv</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 případě, že je toto opravdu Vaším zájmem, tedy co se týče přírody a vše s tímto souvisejícího jsem ochoten a připraven o celé věci s Vámi diskutovat a snažit se nalézt konsenzus v předmětné věci.</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Poznámka: Námitka-připomínka 01 se týká i všech souvisejících předmětů ve smyslu vyvlastnění, předkupního práva či jiného omezení práv týkajících se pozemkových parcel č.:1480,148I a 2695 v k.ú.: Protivec u Žlutic, potažmo Matoušova mlýna, které nejsou v předmětné připomínce konkrétně citovány, (pokud takové existují).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SHRNUTÍ NÁMITKY-PŘIPOMÍNKY 01:</w:t>
            </w:r>
          </w:p>
          <w:p w:rsidR="000E47C8" w:rsidRPr="00450FFE" w:rsidRDefault="000E47C8" w:rsidP="000E47C8">
            <w:pPr>
              <w:spacing w:after="0" w:line="240" w:lineRule="auto"/>
              <w:rPr>
                <w:rFonts w:ascii="Times New Roman" w:hAnsi="Times New Roman"/>
                <w:sz w:val="12"/>
                <w:szCs w:val="20"/>
              </w:rPr>
            </w:pP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Výhrady k podobě územního plánu:</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Zásah do vlastnických práv ve smyslu omezení dispozičních práv získáním statusu pro následně možně vyvlastnění ve prospěch obce, či státu ve jménu a pod záštitou tzv. veřejného zájmu a snaha získání práva předkupního opět pouze pro obec, či stát.</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Odůvodnění námitky:</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 zájmu obhajoby svých vlastnických práv ve svobodném rozhodování o předmětných nemovitostech nesouhlasím se snahou mající za cíl jejich značná a pro mne nepřijatelná omezení.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Odůvodnění zásahu do svých vlastnických práv:</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 případě schválení takto navrženého územního plánu dojde ke značnému omezení mých práv v užívání předmětných nemovitostí které jsou jednou se součástí navazující na zastavené území Matoušova mlýna tvořící s tímto a i s jiným její nedílnou součást.</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Vymezení území dotčené námitkou-připomínkou:</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Pozemkové parcely č.:1480, 1481 a 2695 v k.ú. Protivec u Žlutic, potažmo Matoušův mlýn jako součást celku sestávajícího z více nemovitostí.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 xml:space="preserve">        I Námitka-připomínka* 02</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 xml:space="preserve">Tímto podávám opět v zákonné lhůtě určené předmětnou vyhláškou další Připomínku ke stávajícímu Návrhu Územního plánu Žlutice tak, jak je k dnešnímu dni </w:t>
            </w:r>
            <w:r w:rsidRPr="003C5414">
              <w:rPr>
                <w:rFonts w:ascii="Times New Roman" w:hAnsi="Times New Roman"/>
                <w:sz w:val="20"/>
                <w:szCs w:val="20"/>
              </w:rPr>
              <w:lastRenderedPageBreak/>
              <w:t>prezentován pořizovatelem prostřednictvím el. verze v rozsahu grafických příloh a textové částí.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V grafické příloze výkres O1A Žlutice - Územní plán - odůvodnění (a ve všech souvisejících) je na pozemkových parcelách č. 1480, 1481 a 2695 v k ú Protivec vyznačeno vedení VN-venkovní vedení s ochranným pásmem veřejné infrastruktury a to jako odbočka od hlavního vedeni, údajná odbočka v provedení VN-venkovní vedení s ochranným pásmem veřejná infrastruktury směřuje severovýchodně k budově č.p.: 16 Štoutov, Matoušův mlýn. Toto neodpovídá skutečnosti, ve skutečnosti končí tato „odbočka" na pozemku č.: 1480 v k.ú. Protivec u Žlutic cca 10m jihozápadně od stávající rozbočky sloupem s trafostanicí a připojovacím sloupkem, připojení domu č.p.: 16 je vedeno zemním vedením a jedná se o soukromou přípojku, která není součástí veřejné infrastruktury.</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Realizováno firmou ČEZ prostřednictví subdodavatele, na základě stavebního povolení.</w:t>
            </w:r>
          </w:p>
          <w:p w:rsidR="000E47C8" w:rsidRPr="003C5414" w:rsidRDefault="000E47C8" w:rsidP="000E47C8">
            <w:pPr>
              <w:spacing w:after="0" w:line="240" w:lineRule="auto"/>
              <w:rPr>
                <w:rFonts w:ascii="Times New Roman" w:hAnsi="Times New Roman"/>
                <w:sz w:val="20"/>
                <w:szCs w:val="20"/>
              </w:rPr>
            </w:pPr>
            <w:r w:rsidRPr="003C5414">
              <w:rPr>
                <w:rFonts w:ascii="Times New Roman" w:hAnsi="Times New Roman"/>
                <w:sz w:val="20"/>
                <w:szCs w:val="20"/>
              </w:rPr>
              <w:t>K tomuto žádám o písemné vyrozumění o přijatých opatření a to ve lhůtě do 30ti kal. dní od doručení tohoto.</w:t>
            </w:r>
          </w:p>
          <w:p w:rsidR="004F17D6" w:rsidRPr="000E47C8" w:rsidRDefault="000E47C8" w:rsidP="000E47C8">
            <w:pPr>
              <w:spacing w:after="0" w:line="240" w:lineRule="auto"/>
              <w:ind w:right="432"/>
              <w:rPr>
                <w:rFonts w:ascii="Times New Roman" w:hAnsi="Times New Roman"/>
                <w:i/>
                <w:sz w:val="20"/>
                <w:szCs w:val="20"/>
              </w:rPr>
            </w:pPr>
            <w:r w:rsidRPr="003C5414">
              <w:rPr>
                <w:rFonts w:ascii="Times New Roman" w:hAnsi="Times New Roman"/>
                <w:sz w:val="20"/>
                <w:szCs w:val="20"/>
              </w:rPr>
              <w:t xml:space="preserve">*Poznámka: S ohledem na zjednodušení podávám současné o v jednou připomínku, jako občan ČR a zároveň námitky, jako vlastník plánem dotčených nemovitostí. Oprávněnost k podání předmětných Námitek - připomínek k návrhu Územního plánu Žlutice dokládám v vlastnickým právem k předmětným pozemkovým parcelám, jak je zřejmé z přiložené kopie výpisu z Listu vlastnictví, (viz příloha č.1), a uvedením rodného čísla </w:t>
            </w:r>
            <w:r w:rsidRPr="003C5414">
              <w:rPr>
                <w:rFonts w:ascii="Times New Roman" w:hAnsi="Times New Roman"/>
                <w:i/>
                <w:sz w:val="20"/>
                <w:szCs w:val="20"/>
              </w:rPr>
              <w:t>(text vynechán)</w:t>
            </w:r>
          </w:p>
        </w:tc>
        <w:tc>
          <w:tcPr>
            <w:tcW w:w="2759" w:type="dxa"/>
          </w:tcPr>
          <w:p w:rsidR="004F17D6" w:rsidRPr="003C5414" w:rsidRDefault="004F17D6" w:rsidP="004F17D6">
            <w:pPr>
              <w:spacing w:after="0" w:line="240" w:lineRule="auto"/>
              <w:ind w:left="34"/>
              <w:rPr>
                <w:rFonts w:ascii="Times New Roman" w:hAnsi="Times New Roman"/>
                <w:sz w:val="20"/>
                <w:szCs w:val="20"/>
              </w:rPr>
            </w:pPr>
            <w:r w:rsidRPr="003C5414">
              <w:rPr>
                <w:rFonts w:ascii="Times New Roman" w:hAnsi="Times New Roman"/>
                <w:sz w:val="20"/>
                <w:szCs w:val="20"/>
              </w:rPr>
              <w:lastRenderedPageBreak/>
              <w:t>Ve společném jednání dle § 50 odst. 3 SZ může do 30 dnů od doručení oznámení veřejnou vyhláškou, každý uplatnit u pořizovatele písemné připomínky. Námitky uplatňuje vlastník dotčené nemovitosti a to ve veřejném projednání dle  § 52.</w:t>
            </w:r>
          </w:p>
          <w:p w:rsidR="004F17D6" w:rsidRPr="003C5414" w:rsidRDefault="004F17D6" w:rsidP="004F17D6">
            <w:pPr>
              <w:spacing w:after="0" w:line="240" w:lineRule="auto"/>
              <w:ind w:left="34"/>
              <w:rPr>
                <w:rFonts w:ascii="Times New Roman" w:hAnsi="Times New Roman"/>
                <w:sz w:val="20"/>
                <w:szCs w:val="20"/>
              </w:rPr>
            </w:pPr>
            <w:r w:rsidRPr="003C5414">
              <w:rPr>
                <w:rFonts w:ascii="Times New Roman" w:hAnsi="Times New Roman"/>
                <w:sz w:val="20"/>
                <w:szCs w:val="20"/>
              </w:rPr>
              <w:t>Podaná námitka – připomínka bude řešena jako připomínka.</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P.p.č. 1480, 1481 a 2895 v k.ú. Protivec u Žlutic jsou dotčeny pouze prvkem Územního systému ekologické stability (dále jen ÚSES) pod označením WU47. Jedná se o regionální biokoridor.</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Tento prvek ÚSES byl převzat z nadřazené územně plánovací dokumentace </w:t>
            </w:r>
            <w:r w:rsidRPr="003C5414">
              <w:rPr>
                <w:rFonts w:ascii="Times New Roman" w:hAnsi="Times New Roman"/>
                <w:i/>
                <w:sz w:val="20"/>
                <w:szCs w:val="20"/>
              </w:rPr>
              <w:t>„Zásady územního rozvoje Karlovarského kraje“</w:t>
            </w:r>
            <w:r w:rsidRPr="003C5414">
              <w:rPr>
                <w:rFonts w:ascii="Times New Roman" w:hAnsi="Times New Roman"/>
                <w:sz w:val="20"/>
                <w:szCs w:val="20"/>
              </w:rPr>
              <w:t xml:space="preserve"> (dále jen ZÚR KK), v textové části str. 36-38. </w:t>
            </w:r>
          </w:p>
          <w:p w:rsidR="004F17D6" w:rsidRPr="003C5414" w:rsidRDefault="004F17D6" w:rsidP="004F17D6">
            <w:pPr>
              <w:spacing w:after="0" w:line="240" w:lineRule="auto"/>
              <w:rPr>
                <w:rFonts w:ascii="Times New Roman" w:hAnsi="Times New Roman"/>
                <w:i/>
                <w:sz w:val="20"/>
                <w:szCs w:val="20"/>
              </w:rPr>
            </w:pPr>
            <w:r w:rsidRPr="003C5414">
              <w:rPr>
                <w:rFonts w:ascii="Times New Roman" w:hAnsi="Times New Roman"/>
                <w:sz w:val="20"/>
                <w:szCs w:val="20"/>
              </w:rPr>
              <w:t xml:space="preserve">Tato dokumentace dává za úkol, upřesnit regionální prvky ÚSES. Na str.37 pod bodem č.2, je uvedeno: </w:t>
            </w:r>
            <w:r w:rsidRPr="003C5414">
              <w:rPr>
                <w:rFonts w:ascii="Times New Roman" w:hAnsi="Times New Roman"/>
                <w:i/>
                <w:sz w:val="20"/>
                <w:szCs w:val="20"/>
              </w:rPr>
              <w:t>„ZÚR KK vymezují v souladu s platnými právními předpisy ÚSES jako veřejně prospěšná opatření, pro která lze práva k pozemkům a stavbám, potřebná pro jejich uskutečnění odejmout nebo omezit (viz výkres č.5 grafické části).“</w:t>
            </w: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Na str. 51-56 je pak uveden pod bodem g.02.1</w:t>
            </w:r>
            <w:r w:rsidRPr="003C5414">
              <w:rPr>
                <w:rFonts w:ascii="Times New Roman" w:hAnsi="Times New Roman"/>
                <w:i/>
                <w:sz w:val="20"/>
                <w:szCs w:val="20"/>
              </w:rPr>
              <w:t xml:space="preserve"> „VPO – přírodní dědictví/ÚSES“</w:t>
            </w:r>
            <w:r w:rsidRPr="003C5414">
              <w:rPr>
                <w:rFonts w:ascii="Times New Roman" w:hAnsi="Times New Roman"/>
                <w:sz w:val="20"/>
                <w:szCs w:val="20"/>
              </w:rPr>
              <w:t xml:space="preserve"> , výčet prvků ÚSES nadregionální, regionální i místní (lokální) úrovni. Ve výčtu je pak uvedeno pod označením U.518 VPO – prvek ÚSES č. 1027 Matoušův mlýn – RK 1030 – RBK.</w:t>
            </w:r>
          </w:p>
          <w:p w:rsidR="004F17D6" w:rsidRPr="003C5414" w:rsidRDefault="004F17D6" w:rsidP="004F17D6">
            <w:pPr>
              <w:spacing w:after="0" w:line="240" w:lineRule="auto"/>
              <w:rPr>
                <w:rFonts w:ascii="Times New Roman" w:hAnsi="Times New Roman"/>
                <w:i/>
                <w:sz w:val="20"/>
                <w:szCs w:val="20"/>
              </w:rPr>
            </w:pPr>
            <w:r w:rsidRPr="003C5414">
              <w:rPr>
                <w:rFonts w:ascii="Times New Roman" w:hAnsi="Times New Roman"/>
                <w:sz w:val="20"/>
                <w:szCs w:val="20"/>
              </w:rPr>
              <w:t xml:space="preserve">Dále je v ZÚR KK pod bodem č. h.4 uvedeno:  </w:t>
            </w:r>
            <w:r w:rsidRPr="003C5414">
              <w:rPr>
                <w:rFonts w:ascii="Times New Roman" w:hAnsi="Times New Roman"/>
                <w:i/>
                <w:sz w:val="20"/>
                <w:szCs w:val="20"/>
              </w:rPr>
              <w:t xml:space="preserve">„V územních plánech bude zpřesněno </w:t>
            </w:r>
            <w:r w:rsidRPr="003C5414">
              <w:rPr>
                <w:rFonts w:ascii="Times New Roman" w:hAnsi="Times New Roman"/>
                <w:i/>
                <w:sz w:val="20"/>
                <w:szCs w:val="20"/>
              </w:rPr>
              <w:lastRenderedPageBreak/>
              <w:t xml:space="preserve">vymezení veřejně prospěšných staveb a veřejně prospěšných opatření (pro která lze práva k pozemkům a stavbám vyvlastnit) specifikovaných v ZÚR KK – viz kap.g“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 Z uvedeného vyplývá, že je nutné respektovat nadřazenou projektovou dokumentaci se všemi podmínkami. Prvek ÚSES uvedený v dokumentaci pod označením WU47 nelze vyjmout z projednávané ÚPD.</w:t>
            </w:r>
          </w:p>
          <w:p w:rsidR="004F17D6" w:rsidRPr="003C5414" w:rsidRDefault="004F17D6" w:rsidP="004F17D6">
            <w:pPr>
              <w:spacing w:after="0" w:line="240" w:lineRule="auto"/>
              <w:rPr>
                <w:rFonts w:ascii="Times New Roman" w:hAnsi="Times New Roman"/>
                <w:sz w:val="20"/>
                <w:szCs w:val="20"/>
              </w:rPr>
            </w:pPr>
          </w:p>
          <w:p w:rsidR="000E47C8"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V textové části ÚP Žlutice je nesprávně uvedeno číslo § pod bodem 7.3.) </w:t>
            </w:r>
            <w:r w:rsidRPr="003C5414">
              <w:rPr>
                <w:rFonts w:ascii="Times New Roman" w:hAnsi="Times New Roman"/>
                <w:i/>
                <w:sz w:val="20"/>
                <w:szCs w:val="20"/>
              </w:rPr>
              <w:t>„Vymezení ploch a koridorů veřejně prospěšných opatření, s možností vyvlastnění“</w:t>
            </w:r>
            <w:r w:rsidRPr="003C5414">
              <w:rPr>
                <w:rFonts w:ascii="Times New Roman" w:hAnsi="Times New Roman"/>
                <w:sz w:val="20"/>
                <w:szCs w:val="20"/>
              </w:rPr>
              <w:t xml:space="preserve">. V textu je uvedeno: </w:t>
            </w:r>
            <w:r w:rsidRPr="003C5414">
              <w:rPr>
                <w:rFonts w:ascii="Times New Roman" w:hAnsi="Times New Roman"/>
                <w:i/>
                <w:sz w:val="20"/>
                <w:szCs w:val="20"/>
              </w:rPr>
              <w:t>„Podle   § 101 Stavebního zákona“</w:t>
            </w:r>
            <w:r w:rsidRPr="003C5414">
              <w:rPr>
                <w:rFonts w:ascii="Times New Roman" w:hAnsi="Times New Roman"/>
                <w:sz w:val="20"/>
                <w:szCs w:val="20"/>
              </w:rPr>
              <w:t xml:space="preserve"> správně má být </w:t>
            </w:r>
            <w:r w:rsidRPr="003C5414">
              <w:rPr>
                <w:rFonts w:ascii="Times New Roman" w:hAnsi="Times New Roman"/>
                <w:i/>
                <w:sz w:val="20"/>
                <w:szCs w:val="20"/>
              </w:rPr>
              <w:t>„Podle § 170 Stavebního zákona“</w:t>
            </w:r>
            <w:r w:rsidRPr="003C5414">
              <w:rPr>
                <w:rFonts w:ascii="Times New Roman" w:hAnsi="Times New Roman"/>
                <w:sz w:val="20"/>
                <w:szCs w:val="20"/>
              </w:rPr>
              <w:t xml:space="preserve">.        </w:t>
            </w:r>
          </w:p>
          <w:p w:rsidR="004F17D6" w:rsidRPr="000E47C8" w:rsidRDefault="004F17D6" w:rsidP="004F17D6">
            <w:pPr>
              <w:spacing w:after="0" w:line="240" w:lineRule="auto"/>
              <w:rPr>
                <w:rFonts w:ascii="Times New Roman" w:hAnsi="Times New Roman"/>
                <w:b/>
                <w:sz w:val="20"/>
                <w:szCs w:val="20"/>
              </w:rPr>
            </w:pPr>
            <w:r w:rsidRPr="000E47C8">
              <w:rPr>
                <w:rFonts w:ascii="Times New Roman" w:hAnsi="Times New Roman"/>
                <w:b/>
                <w:sz w:val="20"/>
                <w:szCs w:val="20"/>
              </w:rPr>
              <w:t xml:space="preserve"> Text bude opraven.</w:t>
            </w: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Default="004F17D6"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Default="00BD013C" w:rsidP="004F17D6">
            <w:pPr>
              <w:spacing w:after="0" w:line="240" w:lineRule="auto"/>
              <w:rPr>
                <w:rFonts w:ascii="Times New Roman" w:hAnsi="Times New Roman"/>
                <w:sz w:val="20"/>
                <w:szCs w:val="20"/>
              </w:rPr>
            </w:pPr>
          </w:p>
          <w:p w:rsidR="00BD013C" w:rsidRPr="003C5414" w:rsidRDefault="00BD013C"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p>
          <w:p w:rsidR="004F17D6" w:rsidRPr="003C5414" w:rsidRDefault="004F17D6" w:rsidP="00BD013C">
            <w:pPr>
              <w:spacing w:after="0" w:line="240" w:lineRule="auto"/>
              <w:rPr>
                <w:rFonts w:ascii="Times New Roman" w:hAnsi="Times New Roman"/>
                <w:sz w:val="20"/>
                <w:szCs w:val="20"/>
              </w:rPr>
            </w:pPr>
            <w:r w:rsidRPr="003C5414">
              <w:rPr>
                <w:rFonts w:ascii="Times New Roman" w:hAnsi="Times New Roman"/>
                <w:i/>
                <w:sz w:val="20"/>
                <w:szCs w:val="20"/>
              </w:rPr>
              <w:t>Pozn.: Část textu obsahující údaje z listu vlastnictví z Katastru nemovitostí byla vypuštěna. Vyhodnocení připomínek bude součástí textové části územního plánu (Odůvodnění), která je veřejnou listinou, z tohoto důvodu by neměla obsahovat citlivé údaje. Dalším důvodem je též obsáhlost těchto informací.</w:t>
            </w:r>
          </w:p>
        </w:tc>
      </w:tr>
      <w:tr w:rsidR="004F17D6" w:rsidRPr="003C5414" w:rsidTr="004F17D6">
        <w:trPr>
          <w:gridAfter w:val="1"/>
          <w:wAfter w:w="48" w:type="dxa"/>
        </w:trPr>
        <w:tc>
          <w:tcPr>
            <w:tcW w:w="405" w:type="dxa"/>
          </w:tcPr>
          <w:p w:rsidR="004F17D6" w:rsidRPr="003C5414" w:rsidRDefault="004F17D6" w:rsidP="004F17D6">
            <w:pPr>
              <w:spacing w:after="0" w:line="240" w:lineRule="auto"/>
              <w:rPr>
                <w:rFonts w:ascii="Times New Roman" w:hAnsi="Times New Roman"/>
                <w:b/>
                <w:sz w:val="20"/>
                <w:szCs w:val="20"/>
              </w:rPr>
            </w:pPr>
            <w:r w:rsidRPr="003C5414">
              <w:rPr>
                <w:rFonts w:ascii="Times New Roman" w:hAnsi="Times New Roman"/>
                <w:b/>
                <w:sz w:val="20"/>
                <w:szCs w:val="20"/>
              </w:rPr>
              <w:lastRenderedPageBreak/>
              <w:t>2.</w:t>
            </w:r>
          </w:p>
        </w:tc>
        <w:tc>
          <w:tcPr>
            <w:tcW w:w="1719" w:type="dxa"/>
          </w:tcPr>
          <w:p w:rsidR="004F17D6" w:rsidRPr="003C5414" w:rsidRDefault="004F17D6" w:rsidP="00E742F8">
            <w:pPr>
              <w:spacing w:after="0" w:line="240" w:lineRule="auto"/>
              <w:ind w:left="52"/>
              <w:rPr>
                <w:rFonts w:ascii="Times New Roman" w:hAnsi="Times New Roman"/>
                <w:sz w:val="20"/>
                <w:szCs w:val="20"/>
              </w:rPr>
            </w:pPr>
            <w:r w:rsidRPr="003C5414">
              <w:rPr>
                <w:rFonts w:ascii="Times New Roman" w:hAnsi="Times New Roman"/>
                <w:b/>
                <w:sz w:val="20"/>
                <w:szCs w:val="20"/>
              </w:rPr>
              <w:t>L</w:t>
            </w:r>
            <w:r w:rsidR="00E742F8">
              <w:rPr>
                <w:rFonts w:ascii="Times New Roman" w:hAnsi="Times New Roman"/>
                <w:b/>
                <w:sz w:val="20"/>
                <w:szCs w:val="20"/>
              </w:rPr>
              <w:t xml:space="preserve">. </w:t>
            </w:r>
            <w:r w:rsidRPr="003C5414">
              <w:rPr>
                <w:rFonts w:ascii="Times New Roman" w:hAnsi="Times New Roman"/>
                <w:b/>
                <w:sz w:val="20"/>
                <w:szCs w:val="20"/>
              </w:rPr>
              <w:t>C</w:t>
            </w:r>
            <w:r w:rsidR="00E742F8">
              <w:rPr>
                <w:rFonts w:ascii="Times New Roman" w:hAnsi="Times New Roman"/>
                <w:b/>
                <w:sz w:val="20"/>
                <w:szCs w:val="20"/>
              </w:rPr>
              <w:t xml:space="preserve">.  </w:t>
            </w:r>
          </w:p>
        </w:tc>
        <w:tc>
          <w:tcPr>
            <w:tcW w:w="4963" w:type="dxa"/>
            <w:gridSpan w:val="2"/>
          </w:tcPr>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Nesouhlasím se zařazením níže uvedeného pozemku jako Plochy smíšené nezastavěného území (NS).  Žádám o umožnění výstavby na části pozemku dle odůvodnění námitky a přiloženého výkresu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Vymezení území dotčeného námitkou: parcela p. č. 3286/1, k. ú. Žlutice, LV 663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podatel je vlastník parcely</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dotčené území je na části parcely dle přiloženého výkresu</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Odůvodnění námitky: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Na části dotčené parcely je plánováno rozšíření stávající průmyslové výroby a výstavba rodinných domů.</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Rozšíření průmyslové výroby VD je odhadováno na rok 2016. Předpokládaný počet nových pracovních míst je 80 – 100. Tyto pracovní místa budou z valné většiny dělnické profese bez kvalifikace, a tudíž jde o obtížné lidi. S ohledem na vysokou nezaměstnanost v mikroregionu jde o zcela zásadní investici.</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Výstavba RD je plánována podél zahrádkářské kolonie a umožní zpřístupnění a zasíťování této plochy. RD jsou plánovány jako ubytovací kapacity pro zaměstnance a pro ostatní zájemce.</w:t>
            </w:r>
          </w:p>
        </w:tc>
        <w:tc>
          <w:tcPr>
            <w:tcW w:w="2788" w:type="dxa"/>
            <w:gridSpan w:val="2"/>
          </w:tcPr>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Požadavek bude zohledněn pouze z části.</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Část p.p.č. 3286/1 určená pro plochu výroby VD bude zařazena dle požadavku.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Požadavek na využití části p.p.č. 3286/1 na plochu k bydlení nebude akceptován.</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Odůvodnění: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Do nového územního plánu byla převzata většina rozvojových ploch z ÚPM. Vzhledem k jejich z dnešního pohledu předimenzovaným kapacitám jsou některé původní rozvojové plochy vypuštěny a návrh je tak oproti ÚPM značně redukován.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V územním plánu byl navržen rozsah zastavitelných ploch pro bydlení ve všech formách s kapacitou cca 280 bj., což odpovídá zhruba potřebám rozvoje města a řešeného území.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Návrh dalších ploch pro bydlení, nad rámec by byl neodůvodnitelný. Zábor zemědělské půdy pro další </w:t>
            </w:r>
            <w:r w:rsidRPr="003C5414">
              <w:rPr>
                <w:rFonts w:ascii="Times New Roman" w:hAnsi="Times New Roman"/>
                <w:sz w:val="20"/>
                <w:szCs w:val="20"/>
              </w:rPr>
              <w:lastRenderedPageBreak/>
              <w:t xml:space="preserve">plochy bydlení byl nepřijatelný zejména pro orgán ochrany ZPF.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Navrhované plochy pro bydlení na p.p.č. 3286/1 budou vedeny jako rezerva.</w:t>
            </w:r>
          </w:p>
        </w:tc>
      </w:tr>
      <w:tr w:rsidR="004F17D6" w:rsidRPr="003C5414" w:rsidTr="004F17D6">
        <w:tc>
          <w:tcPr>
            <w:tcW w:w="405" w:type="dxa"/>
          </w:tcPr>
          <w:p w:rsidR="004F17D6" w:rsidRPr="003C5414" w:rsidRDefault="004F17D6" w:rsidP="004F17D6">
            <w:pPr>
              <w:spacing w:after="0" w:line="240" w:lineRule="auto"/>
              <w:rPr>
                <w:rFonts w:ascii="Times New Roman" w:hAnsi="Times New Roman"/>
                <w:b/>
                <w:sz w:val="20"/>
                <w:szCs w:val="20"/>
              </w:rPr>
            </w:pPr>
            <w:r w:rsidRPr="003C5414">
              <w:rPr>
                <w:rFonts w:ascii="Times New Roman" w:hAnsi="Times New Roman"/>
                <w:b/>
                <w:sz w:val="20"/>
                <w:szCs w:val="20"/>
              </w:rPr>
              <w:lastRenderedPageBreak/>
              <w:t>3.</w:t>
            </w:r>
          </w:p>
        </w:tc>
        <w:tc>
          <w:tcPr>
            <w:tcW w:w="1719" w:type="dxa"/>
          </w:tcPr>
          <w:p w:rsidR="004F17D6" w:rsidRPr="003C5414" w:rsidRDefault="004F17D6" w:rsidP="004F17D6">
            <w:pPr>
              <w:spacing w:after="0" w:line="240" w:lineRule="auto"/>
              <w:ind w:left="52"/>
              <w:rPr>
                <w:rFonts w:ascii="Times New Roman" w:hAnsi="Times New Roman"/>
                <w:b/>
                <w:sz w:val="20"/>
                <w:szCs w:val="20"/>
              </w:rPr>
            </w:pPr>
            <w:r w:rsidRPr="003C5414">
              <w:rPr>
                <w:rFonts w:ascii="Times New Roman" w:hAnsi="Times New Roman"/>
                <w:b/>
                <w:sz w:val="20"/>
                <w:szCs w:val="20"/>
              </w:rPr>
              <w:t>Solitera spol. s r.o.</w:t>
            </w:r>
          </w:p>
          <w:p w:rsidR="004F17D6" w:rsidRPr="003C5414" w:rsidRDefault="004F17D6" w:rsidP="004F17D6">
            <w:pPr>
              <w:spacing w:after="0" w:line="240" w:lineRule="auto"/>
              <w:ind w:left="52"/>
              <w:rPr>
                <w:rFonts w:ascii="Times New Roman" w:hAnsi="Times New Roman"/>
                <w:sz w:val="20"/>
                <w:szCs w:val="20"/>
              </w:rPr>
            </w:pPr>
            <w:r w:rsidRPr="003C5414">
              <w:rPr>
                <w:rFonts w:ascii="Times New Roman" w:hAnsi="Times New Roman"/>
                <w:sz w:val="20"/>
                <w:szCs w:val="20"/>
              </w:rPr>
              <w:t>Palackého nám. 77</w:t>
            </w:r>
          </w:p>
          <w:p w:rsidR="004F17D6" w:rsidRPr="003C5414" w:rsidRDefault="004F17D6" w:rsidP="004F17D6">
            <w:pPr>
              <w:spacing w:after="0" w:line="240" w:lineRule="auto"/>
              <w:ind w:left="52"/>
              <w:rPr>
                <w:rFonts w:ascii="Times New Roman" w:hAnsi="Times New Roman"/>
                <w:sz w:val="20"/>
                <w:szCs w:val="20"/>
              </w:rPr>
            </w:pPr>
            <w:r w:rsidRPr="003C5414">
              <w:rPr>
                <w:rFonts w:ascii="Times New Roman" w:hAnsi="Times New Roman"/>
                <w:sz w:val="20"/>
                <w:szCs w:val="20"/>
              </w:rPr>
              <w:t>268 01 Hořovice</w:t>
            </w:r>
          </w:p>
          <w:p w:rsidR="004F17D6" w:rsidRPr="003C5414" w:rsidRDefault="004F17D6" w:rsidP="004F17D6">
            <w:pPr>
              <w:spacing w:after="0" w:line="240" w:lineRule="auto"/>
              <w:ind w:left="52"/>
              <w:rPr>
                <w:rFonts w:ascii="Times New Roman" w:hAnsi="Times New Roman"/>
                <w:sz w:val="20"/>
                <w:szCs w:val="20"/>
              </w:rPr>
            </w:pPr>
            <w:r w:rsidRPr="003C5414">
              <w:rPr>
                <w:rFonts w:ascii="Times New Roman" w:hAnsi="Times New Roman"/>
                <w:sz w:val="20"/>
                <w:szCs w:val="20"/>
              </w:rPr>
              <w:t>4.6.2014</w:t>
            </w:r>
          </w:p>
        </w:tc>
        <w:tc>
          <w:tcPr>
            <w:tcW w:w="4963" w:type="dxa"/>
            <w:gridSpan w:val="2"/>
          </w:tcPr>
          <w:p w:rsidR="00BD013C" w:rsidRPr="003C5414" w:rsidRDefault="00BD013C" w:rsidP="00BD013C">
            <w:pPr>
              <w:spacing w:after="0" w:line="240" w:lineRule="auto"/>
              <w:ind w:left="34"/>
              <w:rPr>
                <w:rFonts w:ascii="Times New Roman" w:hAnsi="Times New Roman"/>
                <w:sz w:val="20"/>
                <w:szCs w:val="20"/>
              </w:rPr>
            </w:pPr>
            <w:r w:rsidRPr="003C5414">
              <w:rPr>
                <w:rFonts w:ascii="Times New Roman" w:hAnsi="Times New Roman"/>
                <w:sz w:val="20"/>
                <w:szCs w:val="20"/>
              </w:rPr>
              <w:t>Věc: Připomínky k územnímu plánu města Žlutic, stav prosinec 2013</w:t>
            </w:r>
          </w:p>
          <w:p w:rsidR="00BD013C" w:rsidRPr="003C5414" w:rsidRDefault="00BD013C" w:rsidP="00BD013C">
            <w:pPr>
              <w:spacing w:after="0" w:line="240" w:lineRule="auto"/>
              <w:ind w:left="34"/>
              <w:rPr>
                <w:rFonts w:ascii="Times New Roman" w:hAnsi="Times New Roman"/>
                <w:sz w:val="20"/>
                <w:szCs w:val="20"/>
              </w:rPr>
            </w:pPr>
            <w:r w:rsidRPr="003C5414">
              <w:rPr>
                <w:rFonts w:ascii="Times New Roman" w:hAnsi="Times New Roman"/>
                <w:sz w:val="20"/>
                <w:szCs w:val="20"/>
              </w:rPr>
              <w:t>Vážení, níže uvádím připomínky k územnímu plánu pro k.ú. Žlutice.</w:t>
            </w:r>
          </w:p>
          <w:p w:rsidR="00BD013C" w:rsidRPr="003C5414" w:rsidRDefault="00BD013C" w:rsidP="00716E18">
            <w:pPr>
              <w:pStyle w:val="Odstavecseseznamem"/>
              <w:numPr>
                <w:ilvl w:val="0"/>
                <w:numId w:val="133"/>
              </w:numPr>
              <w:suppressAutoHyphens w:val="0"/>
              <w:autoSpaceDN/>
              <w:spacing w:after="0" w:line="240" w:lineRule="auto"/>
              <w:ind w:left="284" w:hanging="250"/>
              <w:contextualSpacing/>
              <w:textAlignment w:val="auto"/>
              <w:rPr>
                <w:rFonts w:ascii="Times New Roman" w:hAnsi="Times New Roman"/>
                <w:b/>
                <w:sz w:val="20"/>
                <w:szCs w:val="20"/>
              </w:rPr>
            </w:pPr>
            <w:r w:rsidRPr="003C5414">
              <w:rPr>
                <w:rFonts w:ascii="Times New Roman" w:hAnsi="Times New Roman"/>
                <w:b/>
                <w:sz w:val="20"/>
                <w:szCs w:val="20"/>
              </w:rPr>
              <w:t>jako vlastnící pozemků navrhujeme:</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sz w:val="20"/>
                <w:szCs w:val="20"/>
              </w:rPr>
            </w:pPr>
            <w:r w:rsidRPr="003C5414">
              <w:rPr>
                <w:rFonts w:ascii="Times New Roman" w:hAnsi="Times New Roman"/>
                <w:sz w:val="20"/>
                <w:szCs w:val="20"/>
              </w:rPr>
              <w:t>Trafostanice zanesená v návrhu v jihozápadním cípu p.p.č. 3765/3 je ve skutečnosti na p.p.č. 3787/1.</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sz w:val="20"/>
                <w:szCs w:val="20"/>
              </w:rPr>
            </w:pPr>
            <w:r w:rsidRPr="003C5414">
              <w:rPr>
                <w:rFonts w:ascii="Times New Roman" w:hAnsi="Times New Roman"/>
                <w:sz w:val="20"/>
                <w:szCs w:val="20"/>
              </w:rPr>
              <w:t>Podobně trafostanice zakreslená na p.p.č. 3635/1 je ve skutečnosti na p.p.č. 3765/1</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sz w:val="20"/>
                <w:szCs w:val="20"/>
              </w:rPr>
            </w:pPr>
            <w:r w:rsidRPr="003C5414">
              <w:rPr>
                <w:rFonts w:ascii="Times New Roman" w:hAnsi="Times New Roman"/>
                <w:color w:val="000000"/>
                <w:spacing w:val="-3"/>
                <w:sz w:val="20"/>
                <w:szCs w:val="20"/>
              </w:rPr>
              <w:t xml:space="preserve">na polovinu zmenšit šíři pásu sídelní zeleně na p. p. č. 3765/1 a 3765/3 vést jej těsně při </w:t>
            </w:r>
            <w:r w:rsidRPr="003C5414">
              <w:rPr>
                <w:rFonts w:ascii="Times New Roman" w:hAnsi="Times New Roman"/>
                <w:color w:val="000000"/>
                <w:spacing w:val="-1"/>
                <w:sz w:val="20"/>
                <w:szCs w:val="20"/>
              </w:rPr>
              <w:t xml:space="preserve">jižním okraji uvedených pozemků. (V návrhu pravděpodobně chybí zelené vybarvení </w:t>
            </w:r>
            <w:r w:rsidRPr="003C5414">
              <w:rPr>
                <w:rFonts w:ascii="Times New Roman" w:hAnsi="Times New Roman"/>
                <w:color w:val="000000"/>
                <w:sz w:val="20"/>
                <w:szCs w:val="20"/>
              </w:rPr>
              <w:t>plochy ZS.)</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sz w:val="20"/>
                <w:szCs w:val="20"/>
              </w:rPr>
            </w:pPr>
            <w:r w:rsidRPr="003C5414">
              <w:rPr>
                <w:rFonts w:ascii="Times New Roman" w:hAnsi="Times New Roman"/>
                <w:color w:val="000000"/>
                <w:sz w:val="20"/>
                <w:szCs w:val="20"/>
              </w:rPr>
              <w:t xml:space="preserve">navrhovanou komunikaci (asi stezka pro pěší/cyklostezka) a biokoridor po p. p. č. 3765/1 a 3765/3 vést </w:t>
            </w:r>
            <w:r w:rsidRPr="003C5414">
              <w:rPr>
                <w:rFonts w:ascii="Times New Roman" w:hAnsi="Times New Roman"/>
                <w:color w:val="000000"/>
                <w:w w:val="110"/>
                <w:sz w:val="20"/>
                <w:szCs w:val="20"/>
                <w:u w:val="single"/>
              </w:rPr>
              <w:t>těsně</w:t>
            </w:r>
            <w:r w:rsidRPr="003C5414">
              <w:rPr>
                <w:rFonts w:ascii="Times New Roman" w:hAnsi="Times New Roman"/>
                <w:color w:val="000000"/>
                <w:sz w:val="20"/>
                <w:szCs w:val="20"/>
              </w:rPr>
              <w:t xml:space="preserve"> při jižním okraji uvedených pozemků, tzn. Při řece Střele.</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sz w:val="20"/>
                <w:szCs w:val="20"/>
              </w:rPr>
            </w:pPr>
            <w:r w:rsidRPr="003C5414">
              <w:rPr>
                <w:rFonts w:ascii="Times New Roman" w:hAnsi="Times New Roman"/>
                <w:color w:val="000000"/>
                <w:spacing w:val="-4"/>
                <w:sz w:val="20"/>
                <w:szCs w:val="20"/>
              </w:rPr>
              <w:t xml:space="preserve">zbylou část pozemků p. č. 3765/1 a 3765/3 změnit ze smíšené plochy (SM) na plochu </w:t>
            </w:r>
            <w:r w:rsidRPr="003C5414">
              <w:rPr>
                <w:rFonts w:ascii="Times New Roman" w:hAnsi="Times New Roman"/>
                <w:color w:val="000000"/>
                <w:sz w:val="20"/>
                <w:szCs w:val="20"/>
              </w:rPr>
              <w:t>drobné výroby a skladování (VD).</w:t>
            </w:r>
          </w:p>
          <w:p w:rsidR="00BD013C" w:rsidRPr="003C5414" w:rsidRDefault="00BD013C" w:rsidP="00BD013C">
            <w:pPr>
              <w:spacing w:after="0" w:line="240" w:lineRule="auto"/>
              <w:rPr>
                <w:rFonts w:ascii="Times New Roman" w:hAnsi="Times New Roman"/>
                <w:b/>
                <w:color w:val="000000"/>
                <w:spacing w:val="-5"/>
                <w:w w:val="105"/>
                <w:sz w:val="20"/>
                <w:szCs w:val="20"/>
              </w:rPr>
            </w:pPr>
            <w:r w:rsidRPr="003C5414">
              <w:rPr>
                <w:rFonts w:ascii="Times New Roman" w:hAnsi="Times New Roman"/>
                <w:b/>
                <w:color w:val="000000"/>
                <w:spacing w:val="-5"/>
                <w:w w:val="105"/>
                <w:sz w:val="20"/>
                <w:szCs w:val="20"/>
              </w:rPr>
              <w:t>B – jako zájemci o plochy k rozšíření podnikání navrhujeme:</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color w:val="000000"/>
                <w:spacing w:val="8"/>
                <w:sz w:val="20"/>
                <w:szCs w:val="20"/>
              </w:rPr>
            </w:pPr>
            <w:r w:rsidRPr="003C5414">
              <w:rPr>
                <w:rFonts w:ascii="Times New Roman" w:hAnsi="Times New Roman"/>
                <w:color w:val="000000"/>
                <w:spacing w:val="8"/>
                <w:sz w:val="20"/>
                <w:szCs w:val="20"/>
              </w:rPr>
              <w:t>změnit plochu p. p. č. 3961/2 z SM na VD.</w:t>
            </w:r>
          </w:p>
          <w:p w:rsidR="00BD013C" w:rsidRPr="003C5414" w:rsidRDefault="00BD013C" w:rsidP="00716E18">
            <w:pPr>
              <w:pStyle w:val="Odstavecseseznamem"/>
              <w:numPr>
                <w:ilvl w:val="0"/>
                <w:numId w:val="134"/>
              </w:numPr>
              <w:suppressAutoHyphens w:val="0"/>
              <w:autoSpaceDN/>
              <w:spacing w:after="0" w:line="240" w:lineRule="auto"/>
              <w:ind w:left="426" w:hanging="284"/>
              <w:contextualSpacing/>
              <w:textAlignment w:val="auto"/>
              <w:rPr>
                <w:rFonts w:ascii="Times New Roman" w:hAnsi="Times New Roman"/>
                <w:color w:val="000000"/>
                <w:spacing w:val="8"/>
                <w:sz w:val="20"/>
                <w:szCs w:val="20"/>
              </w:rPr>
            </w:pPr>
            <w:r w:rsidRPr="003C5414">
              <w:rPr>
                <w:rFonts w:ascii="Times New Roman" w:hAnsi="Times New Roman"/>
                <w:color w:val="000000"/>
                <w:spacing w:val="4"/>
                <w:sz w:val="20"/>
                <w:szCs w:val="20"/>
              </w:rPr>
              <w:t>změnit plochu severozápadní části p. p. č. 3213/1 z NZ na VD.</w:t>
            </w:r>
          </w:p>
          <w:p w:rsidR="00BD013C" w:rsidRPr="003C5414" w:rsidRDefault="00BD013C" w:rsidP="00BD013C">
            <w:pPr>
              <w:spacing w:after="0" w:line="240" w:lineRule="auto"/>
              <w:ind w:right="648"/>
              <w:rPr>
                <w:rFonts w:ascii="Times New Roman" w:hAnsi="Times New Roman"/>
                <w:color w:val="000000"/>
                <w:spacing w:val="-5"/>
                <w:sz w:val="20"/>
                <w:szCs w:val="20"/>
              </w:rPr>
            </w:pPr>
            <w:r w:rsidRPr="003C5414">
              <w:rPr>
                <w:rFonts w:ascii="Times New Roman" w:hAnsi="Times New Roman"/>
                <w:color w:val="000000"/>
                <w:spacing w:val="-5"/>
                <w:sz w:val="20"/>
                <w:szCs w:val="20"/>
              </w:rPr>
              <w:t xml:space="preserve">Na podporu svého návrhu pod body 1 a 2 uvádím, že se jedná o chybně přenesenou vrstvu </w:t>
            </w:r>
            <w:r w:rsidRPr="003C5414">
              <w:rPr>
                <w:rFonts w:ascii="Times New Roman" w:hAnsi="Times New Roman"/>
                <w:color w:val="000000"/>
                <w:spacing w:val="-2"/>
                <w:sz w:val="20"/>
                <w:szCs w:val="20"/>
              </w:rPr>
              <w:t>elektrické sítě na vrstvu katastrální mapy.</w:t>
            </w:r>
          </w:p>
          <w:p w:rsidR="00BD013C" w:rsidRPr="003C5414" w:rsidRDefault="00BD013C" w:rsidP="00BD013C">
            <w:pPr>
              <w:spacing w:after="0" w:line="240" w:lineRule="auto"/>
              <w:ind w:right="648"/>
              <w:rPr>
                <w:rFonts w:ascii="Times New Roman" w:hAnsi="Times New Roman"/>
                <w:color w:val="000000"/>
                <w:spacing w:val="-5"/>
                <w:sz w:val="20"/>
                <w:szCs w:val="20"/>
              </w:rPr>
            </w:pPr>
            <w:r w:rsidRPr="003C5414">
              <w:rPr>
                <w:rFonts w:ascii="Times New Roman" w:hAnsi="Times New Roman"/>
                <w:color w:val="000000"/>
                <w:spacing w:val="-5"/>
                <w:sz w:val="20"/>
                <w:szCs w:val="20"/>
              </w:rPr>
              <w:t xml:space="preserve">Návrh změny pod číslem 3 nám umožní využít větší plochu našich pozemků v jinak velmi </w:t>
            </w:r>
            <w:r w:rsidRPr="003C5414">
              <w:rPr>
                <w:rFonts w:ascii="Times New Roman" w:hAnsi="Times New Roman"/>
                <w:color w:val="000000"/>
                <w:sz w:val="20"/>
                <w:szCs w:val="20"/>
              </w:rPr>
              <w:t xml:space="preserve">stísněném areálu. Naše společnost patří kromě obce a státu k největším zaměstnavatelům </w:t>
            </w:r>
            <w:r w:rsidRPr="003C5414">
              <w:rPr>
                <w:rFonts w:ascii="Times New Roman" w:hAnsi="Times New Roman"/>
                <w:color w:val="000000"/>
                <w:spacing w:val="-2"/>
                <w:sz w:val="20"/>
                <w:szCs w:val="20"/>
              </w:rPr>
              <w:t>v lokalitě s tíživou nezaměstnaností.</w:t>
            </w:r>
          </w:p>
          <w:p w:rsidR="00BD013C" w:rsidRPr="003C5414" w:rsidRDefault="00BD013C" w:rsidP="00BD013C">
            <w:pPr>
              <w:spacing w:after="0" w:line="240" w:lineRule="auto"/>
              <w:ind w:right="432"/>
              <w:rPr>
                <w:rFonts w:ascii="Times New Roman" w:hAnsi="Times New Roman"/>
                <w:color w:val="000000"/>
                <w:spacing w:val="-2"/>
                <w:sz w:val="20"/>
                <w:szCs w:val="20"/>
              </w:rPr>
            </w:pPr>
            <w:r w:rsidRPr="003C5414">
              <w:rPr>
                <w:rFonts w:ascii="Times New Roman" w:hAnsi="Times New Roman"/>
                <w:color w:val="000000"/>
                <w:spacing w:val="-2"/>
                <w:sz w:val="20"/>
                <w:szCs w:val="20"/>
              </w:rPr>
              <w:t xml:space="preserve">Liniové plochy uvedené pod bodem 4 (cyklostezka a biokoridor) budou logicky nejlépe plnit </w:t>
            </w:r>
            <w:r w:rsidRPr="003C5414">
              <w:rPr>
                <w:rFonts w:ascii="Times New Roman" w:hAnsi="Times New Roman"/>
                <w:color w:val="000000"/>
                <w:spacing w:val="-1"/>
                <w:sz w:val="20"/>
                <w:szCs w:val="20"/>
              </w:rPr>
              <w:t>svoji funkci, pokud budou co nejblíže toku Střely.</w:t>
            </w:r>
          </w:p>
          <w:p w:rsidR="00BD013C" w:rsidRPr="003C5414" w:rsidRDefault="00BD013C" w:rsidP="00BD013C">
            <w:pPr>
              <w:spacing w:after="0" w:line="240" w:lineRule="auto"/>
              <w:rPr>
                <w:rFonts w:ascii="Times New Roman" w:hAnsi="Times New Roman"/>
                <w:color w:val="000000"/>
                <w:spacing w:val="-1"/>
                <w:sz w:val="20"/>
                <w:szCs w:val="20"/>
              </w:rPr>
            </w:pPr>
            <w:r w:rsidRPr="003C5414">
              <w:rPr>
                <w:rFonts w:ascii="Times New Roman" w:hAnsi="Times New Roman"/>
                <w:color w:val="000000"/>
                <w:spacing w:val="-1"/>
                <w:sz w:val="20"/>
                <w:szCs w:val="20"/>
              </w:rPr>
              <w:t>Navrhovaná změna 5 je pouze narovnáním faktického stavu našeho areálu.</w:t>
            </w:r>
          </w:p>
          <w:p w:rsidR="00BD013C" w:rsidRPr="003C5414" w:rsidRDefault="00BD013C" w:rsidP="00BD013C">
            <w:pPr>
              <w:spacing w:after="0" w:line="240" w:lineRule="auto"/>
              <w:ind w:right="360"/>
              <w:rPr>
                <w:rFonts w:ascii="Times New Roman" w:hAnsi="Times New Roman"/>
                <w:color w:val="000000"/>
                <w:spacing w:val="-3"/>
                <w:sz w:val="20"/>
                <w:szCs w:val="20"/>
              </w:rPr>
            </w:pPr>
            <w:r w:rsidRPr="003C5414">
              <w:rPr>
                <w:rFonts w:ascii="Times New Roman" w:hAnsi="Times New Roman"/>
                <w:color w:val="000000"/>
                <w:spacing w:val="-3"/>
                <w:sz w:val="20"/>
                <w:szCs w:val="20"/>
              </w:rPr>
              <w:t xml:space="preserve">Jako zájemcům o plochy k rozvoji podnikání nám byly letos při jednání s městem nabídnuty </w:t>
            </w:r>
            <w:r w:rsidRPr="003C5414">
              <w:rPr>
                <w:rFonts w:ascii="Times New Roman" w:hAnsi="Times New Roman"/>
                <w:color w:val="000000"/>
                <w:spacing w:val="-6"/>
                <w:sz w:val="20"/>
                <w:szCs w:val="20"/>
              </w:rPr>
              <w:t xml:space="preserve">plochy uvedené pod body 6 a 7. Návrh ÚP je však s uvedenou nabídkou města v kolizí. Proto </w:t>
            </w:r>
            <w:r w:rsidRPr="003C5414">
              <w:rPr>
                <w:rFonts w:ascii="Times New Roman" w:hAnsi="Times New Roman"/>
                <w:color w:val="000000"/>
                <w:spacing w:val="-5"/>
                <w:sz w:val="20"/>
                <w:szCs w:val="20"/>
              </w:rPr>
              <w:t>navrhujeme tyto změny.</w:t>
            </w:r>
          </w:p>
          <w:p w:rsidR="00BD013C" w:rsidRPr="003C5414" w:rsidRDefault="00BD013C" w:rsidP="00BD013C">
            <w:pPr>
              <w:spacing w:after="0" w:line="240" w:lineRule="auto"/>
              <w:rPr>
                <w:rFonts w:ascii="Times New Roman" w:hAnsi="Times New Roman"/>
                <w:color w:val="000000"/>
                <w:spacing w:val="-1"/>
                <w:sz w:val="20"/>
                <w:szCs w:val="20"/>
              </w:rPr>
            </w:pPr>
            <w:r w:rsidRPr="003C5414">
              <w:rPr>
                <w:rFonts w:ascii="Times New Roman" w:hAnsi="Times New Roman"/>
                <w:color w:val="000000"/>
                <w:spacing w:val="-1"/>
                <w:sz w:val="20"/>
                <w:szCs w:val="20"/>
              </w:rPr>
              <w:t>Jsem připraven Vám podat další doplňující informace.</w:t>
            </w:r>
          </w:p>
          <w:p w:rsidR="004F17D6" w:rsidRPr="00BD013C" w:rsidRDefault="00BD013C" w:rsidP="00BD013C">
            <w:pPr>
              <w:spacing w:after="0" w:line="240" w:lineRule="auto"/>
            </w:pPr>
            <w:r w:rsidRPr="003C5414">
              <w:rPr>
                <w:rFonts w:ascii="Times New Roman" w:hAnsi="Times New Roman"/>
                <w:color w:val="000000"/>
                <w:sz w:val="20"/>
                <w:szCs w:val="20"/>
              </w:rPr>
              <w:t xml:space="preserve">Případnou korespondenci laskavě směřujte na: </w:t>
            </w:r>
            <w:hyperlink r:id="rId15">
              <w:r w:rsidRPr="003C5414">
                <w:rPr>
                  <w:rFonts w:ascii="Times New Roman" w:hAnsi="Times New Roman"/>
                  <w:color w:val="0000FF"/>
                  <w:sz w:val="20"/>
                  <w:szCs w:val="20"/>
                  <w:u w:val="single"/>
                </w:rPr>
                <w:t>petr.brodsky@solitera.cz</w:t>
              </w:r>
            </w:hyperlink>
            <w:r w:rsidRPr="003C5414">
              <w:rPr>
                <w:rFonts w:ascii="Times New Roman" w:hAnsi="Times New Roman"/>
                <w:color w:val="000000"/>
                <w:sz w:val="20"/>
                <w:szCs w:val="20"/>
              </w:rPr>
              <w:t xml:space="preserve"> nebo SOLITERA spol. </w:t>
            </w:r>
            <w:r w:rsidRPr="003C5414">
              <w:rPr>
                <w:rFonts w:ascii="Times New Roman" w:hAnsi="Times New Roman"/>
                <w:color w:val="000000"/>
                <w:spacing w:val="-2"/>
                <w:sz w:val="20"/>
                <w:szCs w:val="20"/>
              </w:rPr>
              <w:t>s r. o., Nádražní 313, 364 52 Žlutíce.</w:t>
            </w:r>
            <w:r w:rsidRPr="00450FFE">
              <w:t xml:space="preserve"> </w:t>
            </w:r>
          </w:p>
        </w:tc>
        <w:tc>
          <w:tcPr>
            <w:tcW w:w="2836" w:type="dxa"/>
            <w:gridSpan w:val="3"/>
          </w:tcPr>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Připomínky </w:t>
            </w:r>
            <w:r w:rsidRPr="003C5414">
              <w:rPr>
                <w:rFonts w:ascii="Times New Roman" w:hAnsi="Times New Roman"/>
                <w:b/>
                <w:sz w:val="20"/>
                <w:szCs w:val="20"/>
              </w:rPr>
              <w:t>A1</w:t>
            </w:r>
            <w:r w:rsidRPr="003C5414">
              <w:rPr>
                <w:rFonts w:ascii="Times New Roman" w:hAnsi="Times New Roman"/>
                <w:sz w:val="20"/>
                <w:szCs w:val="20"/>
              </w:rPr>
              <w:t xml:space="preserve"> a </w:t>
            </w:r>
            <w:r w:rsidRPr="003C5414">
              <w:rPr>
                <w:rFonts w:ascii="Times New Roman" w:hAnsi="Times New Roman"/>
                <w:b/>
                <w:sz w:val="20"/>
                <w:szCs w:val="20"/>
              </w:rPr>
              <w:t>A2</w:t>
            </w:r>
            <w:r w:rsidRPr="003C5414">
              <w:rPr>
                <w:rFonts w:ascii="Times New Roman" w:hAnsi="Times New Roman"/>
                <w:sz w:val="20"/>
                <w:szCs w:val="20"/>
              </w:rPr>
              <w:t xml:space="preserve"> budou prověřeny, popřípadě opraveny.</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Připomínky </w:t>
            </w:r>
            <w:r w:rsidRPr="003C5414">
              <w:rPr>
                <w:rFonts w:ascii="Times New Roman" w:hAnsi="Times New Roman"/>
                <w:b/>
                <w:sz w:val="20"/>
                <w:szCs w:val="20"/>
              </w:rPr>
              <w:t>A3</w:t>
            </w:r>
            <w:r w:rsidRPr="003C5414">
              <w:rPr>
                <w:rFonts w:ascii="Times New Roman" w:hAnsi="Times New Roman"/>
                <w:sz w:val="20"/>
                <w:szCs w:val="20"/>
              </w:rPr>
              <w:t xml:space="preserve"> a </w:t>
            </w:r>
            <w:r w:rsidRPr="003C5414">
              <w:rPr>
                <w:rFonts w:ascii="Times New Roman" w:hAnsi="Times New Roman"/>
                <w:b/>
                <w:sz w:val="20"/>
                <w:szCs w:val="20"/>
              </w:rPr>
              <w:t>A4</w:t>
            </w:r>
            <w:r w:rsidRPr="003C5414">
              <w:rPr>
                <w:rFonts w:ascii="Times New Roman" w:hAnsi="Times New Roman"/>
                <w:sz w:val="20"/>
                <w:szCs w:val="20"/>
              </w:rPr>
              <w:t xml:space="preserve"> - pás sídelní zeleně nelze zmenšit. Jedná se o záplavové území, ve kterém nelze nic umisťovat.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Biokoridor - jedná se o osu nadregionálního biokoridoru, která je převzatá z nadřazené územně plánovací dokumentace kraje. S tímto prvkem nelze hýbat. Plocha ZS v řešeném území bude dobarvena. Cyklostezka a stezka pro pěší jsou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 xml:space="preserve">A5 </w:t>
            </w:r>
            <w:r w:rsidRPr="003C5414">
              <w:rPr>
                <w:rFonts w:ascii="Times New Roman" w:hAnsi="Times New Roman"/>
                <w:sz w:val="20"/>
                <w:szCs w:val="20"/>
              </w:rPr>
              <w:t xml:space="preserve">– plocha SM nevylučuje drobnou výrobu.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B6</w:t>
            </w:r>
            <w:r w:rsidRPr="003C5414">
              <w:rPr>
                <w:rFonts w:ascii="Times New Roman" w:hAnsi="Times New Roman"/>
                <w:sz w:val="20"/>
                <w:szCs w:val="20"/>
              </w:rPr>
              <w:t xml:space="preserve"> – viz. </w:t>
            </w:r>
            <w:r w:rsidRPr="003C5414">
              <w:rPr>
                <w:rFonts w:ascii="Times New Roman" w:hAnsi="Times New Roman"/>
                <w:b/>
                <w:sz w:val="20"/>
                <w:szCs w:val="20"/>
              </w:rPr>
              <w:t>A5</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A7</w:t>
            </w:r>
            <w:r w:rsidRPr="003C5414">
              <w:rPr>
                <w:rFonts w:ascii="Times New Roman" w:hAnsi="Times New Roman"/>
                <w:sz w:val="20"/>
                <w:szCs w:val="20"/>
              </w:rPr>
              <w:t xml:space="preserve"> – požadavek bude zohledněn. Záleží však na stanoviscích dotčených orgánů, zda-li změna bude realizována.</w:t>
            </w:r>
          </w:p>
          <w:p w:rsidR="004F17D6" w:rsidRPr="003C5414" w:rsidRDefault="004F17D6" w:rsidP="004F17D6">
            <w:pPr>
              <w:spacing w:after="0" w:line="240" w:lineRule="auto"/>
              <w:rPr>
                <w:rFonts w:ascii="Times New Roman" w:hAnsi="Times New Roman"/>
                <w:sz w:val="20"/>
                <w:szCs w:val="20"/>
              </w:rPr>
            </w:pPr>
          </w:p>
        </w:tc>
      </w:tr>
      <w:tr w:rsidR="004F17D6" w:rsidRPr="003C5414" w:rsidTr="004F17D6">
        <w:tc>
          <w:tcPr>
            <w:tcW w:w="405" w:type="dxa"/>
          </w:tcPr>
          <w:p w:rsidR="004F17D6" w:rsidRPr="003C5414" w:rsidRDefault="004F17D6" w:rsidP="004F17D6">
            <w:pPr>
              <w:spacing w:after="0" w:line="240" w:lineRule="auto"/>
              <w:rPr>
                <w:rFonts w:ascii="Times New Roman" w:hAnsi="Times New Roman"/>
                <w:b/>
                <w:sz w:val="20"/>
                <w:szCs w:val="20"/>
              </w:rPr>
            </w:pPr>
            <w:r w:rsidRPr="003C5414">
              <w:rPr>
                <w:rFonts w:ascii="Times New Roman" w:hAnsi="Times New Roman"/>
                <w:b/>
                <w:sz w:val="20"/>
                <w:szCs w:val="20"/>
              </w:rPr>
              <w:t>4.</w:t>
            </w:r>
          </w:p>
        </w:tc>
        <w:tc>
          <w:tcPr>
            <w:tcW w:w="1719" w:type="dxa"/>
          </w:tcPr>
          <w:p w:rsidR="004F17D6" w:rsidRPr="003C5414" w:rsidRDefault="004F17D6" w:rsidP="00E742F8">
            <w:pPr>
              <w:spacing w:after="0" w:line="240" w:lineRule="auto"/>
              <w:ind w:left="52"/>
              <w:rPr>
                <w:rFonts w:ascii="Times New Roman" w:hAnsi="Times New Roman"/>
                <w:sz w:val="20"/>
                <w:szCs w:val="20"/>
              </w:rPr>
            </w:pPr>
            <w:r w:rsidRPr="003C5414">
              <w:rPr>
                <w:rFonts w:ascii="Times New Roman" w:hAnsi="Times New Roman"/>
                <w:b/>
                <w:sz w:val="20"/>
                <w:szCs w:val="20"/>
              </w:rPr>
              <w:t>V</w:t>
            </w:r>
            <w:r w:rsidR="00E742F8">
              <w:rPr>
                <w:rFonts w:ascii="Times New Roman" w:hAnsi="Times New Roman"/>
                <w:b/>
                <w:sz w:val="20"/>
                <w:szCs w:val="20"/>
              </w:rPr>
              <w:t xml:space="preserve">. </w:t>
            </w:r>
            <w:r w:rsidRPr="003C5414">
              <w:rPr>
                <w:rFonts w:ascii="Times New Roman" w:hAnsi="Times New Roman"/>
                <w:b/>
                <w:sz w:val="20"/>
                <w:szCs w:val="20"/>
              </w:rPr>
              <w:t>V</w:t>
            </w:r>
            <w:r w:rsidR="00E742F8">
              <w:rPr>
                <w:rFonts w:ascii="Times New Roman" w:hAnsi="Times New Roman"/>
                <w:b/>
                <w:sz w:val="20"/>
                <w:szCs w:val="20"/>
              </w:rPr>
              <w:t xml:space="preserve">.  </w:t>
            </w:r>
          </w:p>
          <w:p w:rsidR="004F17D6" w:rsidRPr="003C5414" w:rsidRDefault="00E742F8" w:rsidP="004F17D6">
            <w:pPr>
              <w:spacing w:after="0" w:line="240" w:lineRule="auto"/>
              <w:ind w:left="52"/>
              <w:rPr>
                <w:rFonts w:ascii="Times New Roman" w:hAnsi="Times New Roman"/>
                <w:sz w:val="20"/>
                <w:szCs w:val="20"/>
              </w:rPr>
            </w:pPr>
            <w:r>
              <w:rPr>
                <w:rFonts w:ascii="Times New Roman" w:hAnsi="Times New Roman"/>
                <w:sz w:val="20"/>
                <w:szCs w:val="20"/>
              </w:rPr>
              <w:t xml:space="preserve"> </w:t>
            </w:r>
          </w:p>
        </w:tc>
        <w:tc>
          <w:tcPr>
            <w:tcW w:w="4963" w:type="dxa"/>
            <w:gridSpan w:val="2"/>
          </w:tcPr>
          <w:p w:rsidR="004F17D6" w:rsidRPr="003C5414" w:rsidRDefault="004F17D6" w:rsidP="004F17D6">
            <w:pPr>
              <w:spacing w:after="0" w:line="240" w:lineRule="auto"/>
              <w:ind w:left="34"/>
              <w:jc w:val="both"/>
              <w:rPr>
                <w:rFonts w:ascii="Times New Roman" w:hAnsi="Times New Roman"/>
                <w:color w:val="000000"/>
                <w:spacing w:val="2"/>
                <w:sz w:val="20"/>
                <w:szCs w:val="20"/>
                <w:u w:val="single"/>
              </w:rPr>
            </w:pPr>
            <w:r w:rsidRPr="003C5414">
              <w:rPr>
                <w:rFonts w:ascii="Times New Roman" w:hAnsi="Times New Roman"/>
                <w:color w:val="000000"/>
                <w:spacing w:val="2"/>
                <w:sz w:val="20"/>
                <w:szCs w:val="20"/>
                <w:u w:val="single"/>
              </w:rPr>
              <w:t>Námitka k návrhu Územního plánu Žlutice</w:t>
            </w:r>
          </w:p>
          <w:p w:rsidR="004F17D6" w:rsidRPr="003C5414" w:rsidRDefault="004F17D6" w:rsidP="004F17D6">
            <w:pPr>
              <w:spacing w:after="0" w:line="240" w:lineRule="auto"/>
              <w:ind w:left="34" w:right="432"/>
              <w:jc w:val="both"/>
              <w:rPr>
                <w:rFonts w:ascii="Times New Roman" w:hAnsi="Times New Roman"/>
                <w:color w:val="000000"/>
                <w:sz w:val="20"/>
                <w:szCs w:val="20"/>
              </w:rPr>
            </w:pPr>
            <w:r w:rsidRPr="003C5414">
              <w:rPr>
                <w:rFonts w:ascii="Times New Roman" w:hAnsi="Times New Roman"/>
                <w:color w:val="000000"/>
                <w:sz w:val="20"/>
                <w:szCs w:val="20"/>
              </w:rPr>
              <w:t>Nesouhlasím se zařazením níže uvedeného pozemku jako Plochy smíšené nezastavěného území (NS). Žádám o umožnění výstavby na části pozemku dle odůvodnění námitky.</w:t>
            </w:r>
          </w:p>
          <w:p w:rsidR="004F17D6" w:rsidRPr="003C5414" w:rsidRDefault="004F17D6" w:rsidP="004F17D6">
            <w:pPr>
              <w:tabs>
                <w:tab w:val="left" w:pos="7864"/>
              </w:tabs>
              <w:spacing w:after="0" w:line="240" w:lineRule="auto"/>
              <w:ind w:left="34"/>
              <w:jc w:val="both"/>
              <w:rPr>
                <w:rFonts w:ascii="Times New Roman" w:hAnsi="Times New Roman"/>
                <w:color w:val="000000"/>
                <w:spacing w:val="-1"/>
                <w:sz w:val="20"/>
                <w:szCs w:val="20"/>
              </w:rPr>
            </w:pPr>
            <w:r w:rsidRPr="003C5414">
              <w:rPr>
                <w:rFonts w:ascii="Times New Roman" w:hAnsi="Times New Roman"/>
                <w:color w:val="000000"/>
                <w:spacing w:val="-1"/>
                <w:sz w:val="20"/>
                <w:szCs w:val="20"/>
              </w:rPr>
              <w:t xml:space="preserve">Vymezení území dotčeného námitkou; </w:t>
            </w:r>
            <w:r w:rsidRPr="003C5414">
              <w:rPr>
                <w:rFonts w:ascii="Times New Roman" w:hAnsi="Times New Roman"/>
                <w:color w:val="000000"/>
                <w:spacing w:val="-9"/>
                <w:w w:val="105"/>
                <w:sz w:val="20"/>
                <w:szCs w:val="20"/>
              </w:rPr>
              <w:t xml:space="preserve">parcela p. </w:t>
            </w:r>
            <w:r w:rsidRPr="003C5414">
              <w:rPr>
                <w:rFonts w:ascii="Times New Roman" w:hAnsi="Times New Roman"/>
                <w:color w:val="000000"/>
                <w:spacing w:val="-9"/>
                <w:sz w:val="20"/>
                <w:szCs w:val="20"/>
              </w:rPr>
              <w:t xml:space="preserve">Č. </w:t>
            </w:r>
            <w:r w:rsidRPr="003C5414">
              <w:rPr>
                <w:rFonts w:ascii="Times New Roman" w:hAnsi="Times New Roman"/>
                <w:color w:val="000000"/>
                <w:spacing w:val="-9"/>
                <w:w w:val="105"/>
                <w:sz w:val="20"/>
                <w:szCs w:val="20"/>
              </w:rPr>
              <w:t xml:space="preserve">3286/9, k.ú. Žlutice, LV 920 </w:t>
            </w:r>
            <w:r w:rsidRPr="003C5414">
              <w:rPr>
                <w:rFonts w:ascii="Times New Roman" w:hAnsi="Times New Roman"/>
                <w:color w:val="000000"/>
                <w:sz w:val="20"/>
                <w:szCs w:val="20"/>
              </w:rPr>
              <w:t>podatel je vlastník parcely</w:t>
            </w:r>
          </w:p>
          <w:p w:rsidR="004F17D6" w:rsidRPr="003C5414" w:rsidRDefault="004F17D6" w:rsidP="004F17D6">
            <w:pPr>
              <w:spacing w:after="0" w:line="240" w:lineRule="auto"/>
              <w:ind w:left="34"/>
              <w:jc w:val="both"/>
              <w:rPr>
                <w:rFonts w:ascii="Times New Roman" w:hAnsi="Times New Roman"/>
                <w:color w:val="000000"/>
                <w:spacing w:val="-2"/>
                <w:sz w:val="20"/>
                <w:szCs w:val="20"/>
              </w:rPr>
            </w:pPr>
            <w:r w:rsidRPr="003C5414">
              <w:rPr>
                <w:rFonts w:ascii="Times New Roman" w:hAnsi="Times New Roman"/>
                <w:color w:val="000000"/>
                <w:spacing w:val="-2"/>
                <w:sz w:val="20"/>
                <w:szCs w:val="20"/>
              </w:rPr>
              <w:t>Odůvodnění námitky:</w:t>
            </w:r>
          </w:p>
          <w:p w:rsidR="004F17D6" w:rsidRPr="003C5414" w:rsidRDefault="004F17D6" w:rsidP="004F17D6">
            <w:pPr>
              <w:spacing w:after="0" w:line="240" w:lineRule="auto"/>
              <w:ind w:left="34" w:right="432"/>
              <w:jc w:val="both"/>
              <w:rPr>
                <w:rFonts w:ascii="Times New Roman" w:hAnsi="Times New Roman"/>
                <w:sz w:val="20"/>
                <w:szCs w:val="20"/>
              </w:rPr>
            </w:pPr>
            <w:r w:rsidRPr="003C5414">
              <w:rPr>
                <w:rFonts w:ascii="Times New Roman" w:hAnsi="Times New Roman"/>
                <w:color w:val="000000"/>
                <w:spacing w:val="6"/>
                <w:sz w:val="20"/>
                <w:szCs w:val="20"/>
              </w:rPr>
              <w:lastRenderedPageBreak/>
              <w:t xml:space="preserve">Dotčená parcela přímo navazuje na průmyslovou výstavbu a je nezbytná pro její rozšíření, které je již </w:t>
            </w:r>
            <w:r w:rsidRPr="003C5414">
              <w:rPr>
                <w:rFonts w:ascii="Times New Roman" w:hAnsi="Times New Roman"/>
                <w:color w:val="000000"/>
                <w:sz w:val="20"/>
                <w:szCs w:val="20"/>
              </w:rPr>
              <w:t>v přípravě.</w:t>
            </w:r>
          </w:p>
        </w:tc>
        <w:tc>
          <w:tcPr>
            <w:tcW w:w="2836" w:type="dxa"/>
            <w:gridSpan w:val="3"/>
          </w:tcPr>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lastRenderedPageBreak/>
              <w:t>Připomínce bude vyhověno.</w:t>
            </w:r>
          </w:p>
          <w:p w:rsidR="004F17D6" w:rsidRPr="003C5414" w:rsidRDefault="004F17D6" w:rsidP="004F17D6">
            <w:pPr>
              <w:spacing w:after="0" w:line="240" w:lineRule="auto"/>
              <w:rPr>
                <w:rFonts w:ascii="Times New Roman" w:hAnsi="Times New Roman"/>
                <w:sz w:val="20"/>
                <w:szCs w:val="20"/>
              </w:rPr>
            </w:pPr>
          </w:p>
        </w:tc>
      </w:tr>
      <w:tr w:rsidR="004F17D6" w:rsidRPr="003C5414" w:rsidTr="004F17D6">
        <w:tc>
          <w:tcPr>
            <w:tcW w:w="405" w:type="dxa"/>
          </w:tcPr>
          <w:p w:rsidR="004F17D6" w:rsidRPr="003C5414" w:rsidRDefault="004F17D6" w:rsidP="004F17D6">
            <w:pPr>
              <w:spacing w:after="0" w:line="240" w:lineRule="auto"/>
              <w:rPr>
                <w:rFonts w:ascii="Times New Roman" w:hAnsi="Times New Roman"/>
                <w:b/>
                <w:sz w:val="20"/>
                <w:szCs w:val="20"/>
              </w:rPr>
            </w:pPr>
            <w:r w:rsidRPr="003C5414">
              <w:rPr>
                <w:rFonts w:ascii="Times New Roman" w:hAnsi="Times New Roman"/>
                <w:b/>
                <w:sz w:val="20"/>
                <w:szCs w:val="20"/>
              </w:rPr>
              <w:t>5.</w:t>
            </w:r>
          </w:p>
        </w:tc>
        <w:tc>
          <w:tcPr>
            <w:tcW w:w="1719" w:type="dxa"/>
          </w:tcPr>
          <w:p w:rsidR="004F17D6" w:rsidRPr="003C5414" w:rsidRDefault="004F17D6" w:rsidP="00E742F8">
            <w:pPr>
              <w:spacing w:after="0" w:line="240" w:lineRule="auto"/>
              <w:ind w:left="52"/>
              <w:rPr>
                <w:rFonts w:ascii="Times New Roman" w:hAnsi="Times New Roman"/>
                <w:b/>
                <w:sz w:val="20"/>
                <w:szCs w:val="20"/>
              </w:rPr>
            </w:pPr>
            <w:r w:rsidRPr="003C5414">
              <w:rPr>
                <w:rFonts w:ascii="Times New Roman" w:hAnsi="Times New Roman"/>
                <w:b/>
                <w:sz w:val="20"/>
                <w:szCs w:val="20"/>
              </w:rPr>
              <w:t>J</w:t>
            </w:r>
            <w:r w:rsidR="00E742F8">
              <w:rPr>
                <w:rFonts w:ascii="Times New Roman" w:hAnsi="Times New Roman"/>
                <w:b/>
                <w:sz w:val="20"/>
                <w:szCs w:val="20"/>
              </w:rPr>
              <w:t xml:space="preserve">. </w:t>
            </w:r>
            <w:r w:rsidRPr="003C5414">
              <w:rPr>
                <w:rFonts w:ascii="Times New Roman" w:hAnsi="Times New Roman"/>
                <w:b/>
                <w:sz w:val="20"/>
                <w:szCs w:val="20"/>
              </w:rPr>
              <w:t>F</w:t>
            </w:r>
            <w:r w:rsidR="00E742F8">
              <w:rPr>
                <w:rFonts w:ascii="Times New Roman" w:hAnsi="Times New Roman"/>
                <w:b/>
                <w:sz w:val="20"/>
                <w:szCs w:val="20"/>
              </w:rPr>
              <w:t xml:space="preserve">., </w:t>
            </w:r>
            <w:r w:rsidRPr="003C5414">
              <w:rPr>
                <w:rFonts w:ascii="Times New Roman" w:hAnsi="Times New Roman"/>
                <w:b/>
                <w:sz w:val="20"/>
                <w:szCs w:val="20"/>
              </w:rPr>
              <w:t>B</w:t>
            </w:r>
            <w:r w:rsidR="00E742F8">
              <w:rPr>
                <w:rFonts w:ascii="Times New Roman" w:hAnsi="Times New Roman"/>
                <w:b/>
                <w:sz w:val="20"/>
                <w:szCs w:val="20"/>
              </w:rPr>
              <w:t xml:space="preserve">. F. </w:t>
            </w:r>
            <w:r w:rsidR="00E742F8">
              <w:rPr>
                <w:rFonts w:ascii="Times New Roman" w:hAnsi="Times New Roman"/>
                <w:sz w:val="20"/>
                <w:szCs w:val="20"/>
              </w:rPr>
              <w:t xml:space="preserve"> </w:t>
            </w:r>
          </w:p>
        </w:tc>
        <w:tc>
          <w:tcPr>
            <w:tcW w:w="4963" w:type="dxa"/>
            <w:gridSpan w:val="2"/>
          </w:tcPr>
          <w:p w:rsidR="00BD013C" w:rsidRPr="003C5414" w:rsidRDefault="00BD013C" w:rsidP="00716E18">
            <w:pPr>
              <w:numPr>
                <w:ilvl w:val="0"/>
                <w:numId w:val="136"/>
              </w:numPr>
              <w:suppressAutoHyphens w:val="0"/>
              <w:autoSpaceDN/>
              <w:spacing w:after="0" w:line="240" w:lineRule="auto"/>
              <w:ind w:left="284" w:hanging="250"/>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Důvod podání připomínek:</w:t>
            </w:r>
          </w:p>
          <w:p w:rsidR="00BD013C" w:rsidRPr="003C5414" w:rsidRDefault="00BD013C" w:rsidP="00716E18">
            <w:pPr>
              <w:numPr>
                <w:ilvl w:val="0"/>
                <w:numId w:val="137"/>
              </w:numPr>
              <w:tabs>
                <w:tab w:val="left" w:pos="318"/>
              </w:tabs>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Je absence existence přístupové cesty k HO Čp.521 (,Sadová“) Žlutice.</w:t>
            </w:r>
          </w:p>
          <w:p w:rsidR="00BD013C" w:rsidRPr="003C5414" w:rsidRDefault="00BD013C" w:rsidP="00716E18">
            <w:pPr>
              <w:numPr>
                <w:ilvl w:val="0"/>
                <w:numId w:val="137"/>
              </w:numPr>
              <w:tabs>
                <w:tab w:val="left" w:pos="318"/>
              </w:tabs>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K RD čp. 521 není oficielní, zákonný přístup z veřejné komunikace.</w:t>
            </w:r>
          </w:p>
          <w:p w:rsidR="00BD013C" w:rsidRPr="003C5414" w:rsidRDefault="00BD013C" w:rsidP="00716E18">
            <w:pPr>
              <w:numPr>
                <w:ilvl w:val="0"/>
                <w:numId w:val="137"/>
              </w:numPr>
              <w:tabs>
                <w:tab w:val="left" w:pos="318"/>
              </w:tabs>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Provizorní přístup je jedinný po soukromých pozemcích bez dalšího právního zajištění z ul. Karlovarská, tento směr chceme zachovat I</w:t>
            </w:r>
          </w:p>
          <w:p w:rsidR="00BD013C" w:rsidRPr="003C5414" w:rsidRDefault="00BD013C" w:rsidP="00716E18">
            <w:pPr>
              <w:numPr>
                <w:ilvl w:val="0"/>
                <w:numId w:val="137"/>
              </w:numPr>
              <w:tabs>
                <w:tab w:val="left" w:pos="318"/>
              </w:tabs>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Tento provizorní stav trvá od r.1994 a není vůbec MÚ Žlutice již 20.1et řešen !!!</w:t>
            </w:r>
          </w:p>
          <w:p w:rsidR="00BD013C" w:rsidRPr="003C5414" w:rsidRDefault="00BD013C" w:rsidP="00716E18">
            <w:pPr>
              <w:numPr>
                <w:ilvl w:val="0"/>
                <w:numId w:val="136"/>
              </w:numPr>
              <w:suppressAutoHyphens w:val="0"/>
              <w:autoSpaceDN/>
              <w:spacing w:after="0" w:line="240" w:lineRule="auto"/>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Vlastní připomínky k návrhu 1.11) /2013 – dle nahlížení do hlavního výkresu</w:t>
            </w:r>
          </w:p>
          <w:p w:rsidR="00BD013C" w:rsidRPr="003C5414" w:rsidRDefault="00BD013C" w:rsidP="00716E18">
            <w:pPr>
              <w:numPr>
                <w:ilvl w:val="0"/>
                <w:numId w:val="137"/>
              </w:numPr>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Cesta k čp, 521 —do ul. karlovarská dle situace by neměla procházet p.p, 200/1 ani se jí dotýkat Důvody jsou MÚ Žlutice známé.</w:t>
            </w:r>
          </w:p>
          <w:p w:rsidR="00BD013C" w:rsidRPr="003C5414" w:rsidRDefault="00BD013C" w:rsidP="00716E18">
            <w:pPr>
              <w:numPr>
                <w:ilvl w:val="0"/>
                <w:numId w:val="137"/>
              </w:numPr>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Situace- zakreslení kolem uvedeného místa není skutečná vykazuje rozdíly a nejasnosti. (Deformace tvaru a věcných skutečností.)</w:t>
            </w:r>
          </w:p>
          <w:p w:rsidR="00BD013C" w:rsidRPr="003C5414" w:rsidRDefault="00BD013C" w:rsidP="00716E18">
            <w:pPr>
              <w:numPr>
                <w:ilvl w:val="0"/>
                <w:numId w:val="137"/>
              </w:numPr>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Chybí detail řešení kolem „Kokořovského Dvora“. (Asi není předmětem řešení ÚP)</w:t>
            </w:r>
          </w:p>
          <w:p w:rsidR="00BD013C" w:rsidRPr="003C5414" w:rsidRDefault="00BD013C" w:rsidP="00716E18">
            <w:pPr>
              <w:numPr>
                <w:ilvl w:val="0"/>
                <w:numId w:val="137"/>
              </w:numPr>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Hranice památkové zóny nebudou zahrnovat p.p.325/11 vč. RD 521!</w:t>
            </w:r>
          </w:p>
          <w:p w:rsidR="00BD013C" w:rsidRPr="003C5414" w:rsidRDefault="00BD013C" w:rsidP="00BD013C">
            <w:pPr>
              <w:spacing w:after="0" w:line="240" w:lineRule="auto"/>
              <w:ind w:left="567" w:hanging="283"/>
              <w:rPr>
                <w:rFonts w:ascii="Times New Roman" w:hAnsi="Times New Roman"/>
                <w:color w:val="000000"/>
                <w:spacing w:val="2"/>
                <w:sz w:val="20"/>
                <w:szCs w:val="20"/>
              </w:rPr>
            </w:pPr>
            <w:r w:rsidRPr="003C5414">
              <w:rPr>
                <w:rFonts w:ascii="Times New Roman" w:hAnsi="Times New Roman"/>
                <w:color w:val="000000"/>
                <w:spacing w:val="2"/>
                <w:sz w:val="20"/>
                <w:szCs w:val="20"/>
              </w:rPr>
              <w:t xml:space="preserve">      Nikdy to tak nebylo a není k tornu důvod.</w:t>
            </w:r>
          </w:p>
          <w:p w:rsidR="00BD013C" w:rsidRDefault="00BD013C" w:rsidP="00716E18">
            <w:pPr>
              <w:numPr>
                <w:ilvl w:val="0"/>
                <w:numId w:val="137"/>
              </w:numPr>
              <w:suppressAutoHyphens w:val="0"/>
              <w:autoSpaceDN/>
              <w:spacing w:after="0" w:line="240" w:lineRule="auto"/>
              <w:ind w:left="567" w:hanging="283"/>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 xml:space="preserve">Celá situace si vyžádá další osobní jednání, věcné a technické řešení, které MŽ již několik let </w:t>
            </w:r>
          </w:p>
          <w:p w:rsidR="004F17D6" w:rsidRPr="00BD013C" w:rsidRDefault="00BD013C" w:rsidP="00BD013C">
            <w:pPr>
              <w:suppressAutoHyphens w:val="0"/>
              <w:autoSpaceDN/>
              <w:spacing w:after="0" w:line="240" w:lineRule="auto"/>
              <w:ind w:left="567"/>
              <w:textAlignment w:val="auto"/>
              <w:rPr>
                <w:rFonts w:ascii="Times New Roman" w:hAnsi="Times New Roman"/>
                <w:color w:val="000000"/>
                <w:spacing w:val="2"/>
                <w:sz w:val="20"/>
                <w:szCs w:val="20"/>
              </w:rPr>
            </w:pPr>
            <w:r w:rsidRPr="003C5414">
              <w:rPr>
                <w:rFonts w:ascii="Times New Roman" w:hAnsi="Times New Roman"/>
                <w:color w:val="000000"/>
                <w:spacing w:val="2"/>
                <w:sz w:val="20"/>
                <w:szCs w:val="20"/>
              </w:rPr>
              <w:t>slibuje!!</w:t>
            </w:r>
          </w:p>
        </w:tc>
        <w:tc>
          <w:tcPr>
            <w:tcW w:w="2836" w:type="dxa"/>
            <w:gridSpan w:val="3"/>
          </w:tcPr>
          <w:p w:rsidR="004F17D6" w:rsidRPr="003C5414" w:rsidRDefault="004F17D6" w:rsidP="004F17D6">
            <w:pPr>
              <w:spacing w:after="0" w:line="240" w:lineRule="auto"/>
              <w:rPr>
                <w:rFonts w:ascii="Times New Roman" w:hAnsi="Times New Roman"/>
                <w:sz w:val="20"/>
                <w:szCs w:val="20"/>
              </w:rPr>
            </w:pP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A</w:t>
            </w:r>
            <w:r w:rsidRPr="003C5414">
              <w:rPr>
                <w:rFonts w:ascii="Times New Roman" w:hAnsi="Times New Roman"/>
                <w:sz w:val="20"/>
                <w:szCs w:val="20"/>
              </w:rPr>
              <w:t xml:space="preserve"> Požadavky budou prověřeny, na základě výsledků bude navrženo optimální řešení.</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B5</w:t>
            </w:r>
            <w:r w:rsidRPr="003C5414">
              <w:rPr>
                <w:rFonts w:ascii="Times New Roman" w:hAnsi="Times New Roman"/>
                <w:sz w:val="20"/>
                <w:szCs w:val="20"/>
              </w:rPr>
              <w:t xml:space="preserve"> -  B6 bude prověřeno  </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Ad.B</w:t>
            </w:r>
            <w:r w:rsidRPr="003C5414">
              <w:rPr>
                <w:rFonts w:ascii="Times New Roman" w:hAnsi="Times New Roman"/>
                <w:b/>
                <w:sz w:val="20"/>
                <w:szCs w:val="20"/>
              </w:rPr>
              <w:t xml:space="preserve">7 </w:t>
            </w:r>
            <w:r w:rsidRPr="003C5414">
              <w:rPr>
                <w:rFonts w:ascii="Times New Roman" w:hAnsi="Times New Roman"/>
                <w:sz w:val="20"/>
                <w:szCs w:val="20"/>
              </w:rPr>
              <w:t>– není konkretizováno o jaký detail se jedná. Územní plán neřeší podrobnosti nad rámec jemu určený. Pokud se jedná o dopravní napojení - místní komunikace jsou součástí řešených funkčních ploch, tudíž se nezobrazují samostatně.</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 xml:space="preserve">Ad. </w:t>
            </w:r>
            <w:r w:rsidRPr="003C5414">
              <w:rPr>
                <w:rFonts w:ascii="Times New Roman" w:hAnsi="Times New Roman"/>
                <w:b/>
                <w:sz w:val="20"/>
                <w:szCs w:val="20"/>
              </w:rPr>
              <w:t>B8</w:t>
            </w:r>
            <w:r w:rsidRPr="003C5414">
              <w:rPr>
                <w:rFonts w:ascii="Times New Roman" w:hAnsi="Times New Roman"/>
                <w:sz w:val="20"/>
                <w:szCs w:val="20"/>
              </w:rPr>
              <w:t xml:space="preserve"> - Hranice MPZ jsou zakresleny podle údajů z ÚAP (poskytovatel NPÚ). Zhotovitel pracuje s údaji ÚAP, které jsou závazné, tyto údaje nelze měnit, pokud je nezmění poskytovatel. Hranice MPZ jsou vyhlášeny vyhláškou Ministerstva kultury ČR č. 476/1992 Sb.</w:t>
            </w:r>
          </w:p>
        </w:tc>
      </w:tr>
      <w:tr w:rsidR="004F17D6" w:rsidRPr="003C5414" w:rsidTr="004F17D6">
        <w:tc>
          <w:tcPr>
            <w:tcW w:w="405" w:type="dxa"/>
          </w:tcPr>
          <w:p w:rsidR="004F17D6" w:rsidRPr="003C5414" w:rsidRDefault="004F17D6" w:rsidP="004F17D6">
            <w:pPr>
              <w:spacing w:after="0" w:line="240" w:lineRule="auto"/>
              <w:rPr>
                <w:rFonts w:ascii="Times New Roman" w:hAnsi="Times New Roman"/>
                <w:b/>
                <w:sz w:val="20"/>
                <w:szCs w:val="20"/>
              </w:rPr>
            </w:pPr>
            <w:r w:rsidRPr="003C5414">
              <w:rPr>
                <w:rFonts w:ascii="Times New Roman" w:hAnsi="Times New Roman"/>
                <w:b/>
                <w:sz w:val="20"/>
                <w:szCs w:val="20"/>
              </w:rPr>
              <w:t xml:space="preserve">6. </w:t>
            </w:r>
          </w:p>
        </w:tc>
        <w:tc>
          <w:tcPr>
            <w:tcW w:w="1719" w:type="dxa"/>
          </w:tcPr>
          <w:p w:rsidR="004F17D6" w:rsidRPr="003C5414" w:rsidRDefault="004F17D6" w:rsidP="004F17D6">
            <w:pPr>
              <w:spacing w:after="0" w:line="240" w:lineRule="auto"/>
              <w:ind w:left="52"/>
              <w:rPr>
                <w:rFonts w:ascii="Times New Roman" w:hAnsi="Times New Roman"/>
                <w:b/>
                <w:sz w:val="20"/>
                <w:szCs w:val="20"/>
              </w:rPr>
            </w:pPr>
            <w:r w:rsidRPr="003C5414">
              <w:rPr>
                <w:rFonts w:ascii="Times New Roman" w:hAnsi="Times New Roman"/>
                <w:b/>
                <w:sz w:val="20"/>
                <w:szCs w:val="20"/>
              </w:rPr>
              <w:t>Muzejní spolek Žluticka</w:t>
            </w:r>
          </w:p>
          <w:p w:rsidR="004F17D6" w:rsidRPr="003C5414" w:rsidRDefault="004F17D6" w:rsidP="004F17D6">
            <w:pPr>
              <w:spacing w:after="0" w:line="240" w:lineRule="auto"/>
              <w:ind w:left="52"/>
              <w:rPr>
                <w:rFonts w:ascii="Times New Roman" w:hAnsi="Times New Roman"/>
                <w:sz w:val="20"/>
                <w:szCs w:val="20"/>
              </w:rPr>
            </w:pPr>
            <w:r w:rsidRPr="003C5414">
              <w:rPr>
                <w:rFonts w:ascii="Times New Roman" w:hAnsi="Times New Roman"/>
                <w:sz w:val="20"/>
                <w:szCs w:val="20"/>
              </w:rPr>
              <w:t>Nádražní 386</w:t>
            </w:r>
          </w:p>
          <w:p w:rsidR="004F17D6" w:rsidRPr="003C5414" w:rsidRDefault="004F17D6" w:rsidP="004F17D6">
            <w:pPr>
              <w:spacing w:after="0" w:line="240" w:lineRule="auto"/>
              <w:ind w:left="52"/>
              <w:rPr>
                <w:rFonts w:ascii="Times New Roman" w:hAnsi="Times New Roman"/>
                <w:sz w:val="20"/>
                <w:szCs w:val="20"/>
              </w:rPr>
            </w:pPr>
            <w:r w:rsidRPr="003C5414">
              <w:rPr>
                <w:rFonts w:ascii="Times New Roman" w:hAnsi="Times New Roman"/>
                <w:sz w:val="20"/>
                <w:szCs w:val="20"/>
              </w:rPr>
              <w:t>364 52 Žlutice</w:t>
            </w:r>
          </w:p>
          <w:p w:rsidR="004F17D6" w:rsidRPr="003C5414" w:rsidRDefault="004F17D6" w:rsidP="004F17D6">
            <w:pPr>
              <w:spacing w:after="0" w:line="240" w:lineRule="auto"/>
              <w:ind w:left="52"/>
              <w:rPr>
                <w:rFonts w:ascii="Times New Roman" w:hAnsi="Times New Roman"/>
                <w:b/>
                <w:sz w:val="20"/>
                <w:szCs w:val="20"/>
              </w:rPr>
            </w:pPr>
            <w:r w:rsidRPr="003C5414">
              <w:rPr>
                <w:rFonts w:ascii="Times New Roman" w:hAnsi="Times New Roman"/>
                <w:sz w:val="20"/>
                <w:szCs w:val="20"/>
              </w:rPr>
              <w:t>25.6.2014</w:t>
            </w:r>
          </w:p>
        </w:tc>
        <w:tc>
          <w:tcPr>
            <w:tcW w:w="4963" w:type="dxa"/>
            <w:gridSpan w:val="2"/>
          </w:tcPr>
          <w:p w:rsidR="00BD013C" w:rsidRPr="003C5414" w:rsidRDefault="00BD013C" w:rsidP="00BD013C">
            <w:pPr>
              <w:spacing w:after="0" w:line="240" w:lineRule="auto"/>
              <w:rPr>
                <w:rFonts w:ascii="Times New Roman" w:hAnsi="Times New Roman"/>
                <w:color w:val="000000"/>
                <w:spacing w:val="-5"/>
                <w:sz w:val="20"/>
                <w:szCs w:val="20"/>
              </w:rPr>
            </w:pPr>
            <w:r w:rsidRPr="003C5414">
              <w:rPr>
                <w:rFonts w:ascii="Times New Roman" w:hAnsi="Times New Roman"/>
                <w:color w:val="000000"/>
                <w:sz w:val="20"/>
                <w:szCs w:val="20"/>
              </w:rPr>
              <w:t xml:space="preserve">Vážení, </w:t>
            </w:r>
            <w:r w:rsidRPr="003C5414">
              <w:rPr>
                <w:rFonts w:ascii="Times New Roman" w:hAnsi="Times New Roman"/>
                <w:color w:val="000000"/>
                <w:spacing w:val="-5"/>
                <w:sz w:val="20"/>
                <w:szCs w:val="20"/>
              </w:rPr>
              <w:t xml:space="preserve">k návrhu územního plánu města Žlutic, jako spolek zabývající se místní historií navrhujeme </w:t>
            </w:r>
            <w:r w:rsidRPr="003C5414">
              <w:rPr>
                <w:rFonts w:ascii="Times New Roman" w:hAnsi="Times New Roman"/>
                <w:color w:val="000000"/>
                <w:spacing w:val="-2"/>
                <w:sz w:val="20"/>
                <w:szCs w:val="20"/>
              </w:rPr>
              <w:t>následující připomínky ke k. ú. Žlutice:</w:t>
            </w:r>
          </w:p>
          <w:p w:rsidR="00BD013C" w:rsidRPr="003C5414" w:rsidRDefault="00BD013C" w:rsidP="00716E18">
            <w:pPr>
              <w:numPr>
                <w:ilvl w:val="0"/>
                <w:numId w:val="135"/>
              </w:numPr>
              <w:tabs>
                <w:tab w:val="clear" w:pos="432"/>
                <w:tab w:val="decimal" w:pos="176"/>
              </w:tabs>
              <w:suppressAutoHyphens w:val="0"/>
              <w:autoSpaceDN/>
              <w:spacing w:after="0" w:line="240" w:lineRule="auto"/>
              <w:ind w:left="176" w:right="216" w:hanging="176"/>
              <w:textAlignment w:val="auto"/>
              <w:rPr>
                <w:rFonts w:ascii="Times New Roman" w:hAnsi="Times New Roman"/>
                <w:color w:val="000000"/>
                <w:spacing w:val="-4"/>
                <w:sz w:val="20"/>
                <w:szCs w:val="20"/>
              </w:rPr>
            </w:pPr>
            <w:r w:rsidRPr="003C5414">
              <w:rPr>
                <w:rFonts w:ascii="Times New Roman" w:hAnsi="Times New Roman"/>
                <w:color w:val="000000"/>
                <w:spacing w:val="-4"/>
                <w:sz w:val="20"/>
                <w:szCs w:val="20"/>
              </w:rPr>
              <w:t>na p. p. č. 303, 306/1, 306/2, 308/1 a 310 navrhujeme zanést využití jako veřejná—</w:t>
            </w:r>
            <w:r w:rsidRPr="003C5414">
              <w:rPr>
                <w:rFonts w:ascii="Times New Roman" w:hAnsi="Times New Roman"/>
                <w:color w:val="000000"/>
                <w:spacing w:val="-5"/>
                <w:sz w:val="20"/>
                <w:szCs w:val="20"/>
              </w:rPr>
              <w:t xml:space="preserve">nezastavitelná zeleň. Na prvních třech uvedených pozemcích jsou zachovány zbytky </w:t>
            </w:r>
            <w:r w:rsidRPr="003C5414">
              <w:rPr>
                <w:rFonts w:ascii="Times New Roman" w:hAnsi="Times New Roman"/>
                <w:color w:val="000000"/>
                <w:spacing w:val="-7"/>
                <w:sz w:val="20"/>
                <w:szCs w:val="20"/>
              </w:rPr>
              <w:t xml:space="preserve">středověkého městského opevnění. Další dva pozemky tvoří „ochranné pásmo" k výše </w:t>
            </w:r>
            <w:r w:rsidRPr="003C5414">
              <w:rPr>
                <w:rFonts w:ascii="Times New Roman" w:hAnsi="Times New Roman"/>
                <w:color w:val="000000"/>
                <w:sz w:val="20"/>
                <w:szCs w:val="20"/>
              </w:rPr>
              <w:t>uvedeným pozemkům.</w:t>
            </w:r>
          </w:p>
          <w:p w:rsidR="00BD013C" w:rsidRPr="003C5414" w:rsidRDefault="00BD013C" w:rsidP="00716E18">
            <w:pPr>
              <w:numPr>
                <w:ilvl w:val="0"/>
                <w:numId w:val="135"/>
              </w:numPr>
              <w:tabs>
                <w:tab w:val="clear" w:pos="432"/>
                <w:tab w:val="decimal" w:pos="176"/>
              </w:tabs>
              <w:suppressAutoHyphens w:val="0"/>
              <w:autoSpaceDN/>
              <w:spacing w:after="0" w:line="240" w:lineRule="auto"/>
              <w:ind w:left="176" w:right="504" w:hanging="176"/>
              <w:textAlignment w:val="auto"/>
              <w:rPr>
                <w:rFonts w:ascii="Times New Roman" w:hAnsi="Times New Roman"/>
                <w:color w:val="000000"/>
                <w:spacing w:val="-6"/>
                <w:sz w:val="20"/>
                <w:szCs w:val="20"/>
              </w:rPr>
            </w:pPr>
            <w:r w:rsidRPr="003C5414">
              <w:rPr>
                <w:rFonts w:ascii="Times New Roman" w:hAnsi="Times New Roman"/>
                <w:color w:val="000000"/>
                <w:spacing w:val="-6"/>
                <w:sz w:val="20"/>
                <w:szCs w:val="20"/>
              </w:rPr>
              <w:t xml:space="preserve">na p. p. Č. 26/2 navrhujeme zanést využití jako veřejná — nezastavitelná zeleň. Na </w:t>
            </w:r>
            <w:r w:rsidRPr="003C5414">
              <w:rPr>
                <w:rFonts w:ascii="Times New Roman" w:hAnsi="Times New Roman"/>
                <w:color w:val="000000"/>
                <w:spacing w:val="-5"/>
                <w:sz w:val="20"/>
                <w:szCs w:val="20"/>
              </w:rPr>
              <w:t xml:space="preserve">pozemku jsou zbytky příkopu a městského opevnění. Navíc na přilehlé parcele p. č. </w:t>
            </w:r>
            <w:r w:rsidRPr="003C5414">
              <w:rPr>
                <w:rFonts w:ascii="Times New Roman" w:hAnsi="Times New Roman"/>
                <w:color w:val="000000"/>
                <w:spacing w:val="-1"/>
                <w:sz w:val="20"/>
                <w:szCs w:val="20"/>
              </w:rPr>
              <w:t>4595 je pravděpodobně zbytek bašty ze středověkého městského opevnění.</w:t>
            </w:r>
          </w:p>
          <w:p w:rsidR="00BD013C" w:rsidRPr="003C5414" w:rsidRDefault="00BD013C" w:rsidP="00716E18">
            <w:pPr>
              <w:numPr>
                <w:ilvl w:val="0"/>
                <w:numId w:val="135"/>
              </w:numPr>
              <w:tabs>
                <w:tab w:val="clear" w:pos="432"/>
                <w:tab w:val="decimal" w:pos="176"/>
              </w:tabs>
              <w:suppressAutoHyphens w:val="0"/>
              <w:autoSpaceDN/>
              <w:spacing w:after="0" w:line="240" w:lineRule="auto"/>
              <w:ind w:left="176" w:hanging="176"/>
              <w:textAlignment w:val="auto"/>
              <w:rPr>
                <w:rFonts w:ascii="Times New Roman" w:hAnsi="Times New Roman"/>
                <w:color w:val="000000"/>
                <w:spacing w:val="-3"/>
                <w:sz w:val="20"/>
                <w:szCs w:val="20"/>
              </w:rPr>
            </w:pPr>
            <w:r w:rsidRPr="003C5414">
              <w:rPr>
                <w:rFonts w:ascii="Times New Roman" w:hAnsi="Times New Roman"/>
                <w:color w:val="000000"/>
                <w:spacing w:val="-3"/>
                <w:sz w:val="20"/>
                <w:szCs w:val="20"/>
              </w:rPr>
              <w:t xml:space="preserve">na p. p. č. 235, 234/1, 234/2, 229/1, 228 a část p. p. č. st. 405 navrhujeme zanést využití </w:t>
            </w:r>
            <w:r w:rsidRPr="003C5414">
              <w:rPr>
                <w:rFonts w:ascii="Times New Roman" w:hAnsi="Times New Roman"/>
                <w:color w:val="000000"/>
                <w:spacing w:val="1"/>
                <w:sz w:val="20"/>
                <w:szCs w:val="20"/>
              </w:rPr>
              <w:t xml:space="preserve">jako veřejná — nezastavitelná zeleň. Na pozemku jsou zbytky příkopu, náspu a </w:t>
            </w:r>
            <w:r w:rsidRPr="003C5414">
              <w:rPr>
                <w:rFonts w:ascii="Times New Roman" w:hAnsi="Times New Roman"/>
                <w:color w:val="000000"/>
                <w:sz w:val="20"/>
                <w:szCs w:val="20"/>
              </w:rPr>
              <w:t>městského opevnění.</w:t>
            </w:r>
          </w:p>
          <w:p w:rsidR="00BD013C" w:rsidRPr="003C5414" w:rsidRDefault="00BD013C" w:rsidP="00716E18">
            <w:pPr>
              <w:pStyle w:val="Odstavecseseznamem"/>
              <w:numPr>
                <w:ilvl w:val="0"/>
                <w:numId w:val="135"/>
              </w:numPr>
              <w:tabs>
                <w:tab w:val="decimal" w:pos="176"/>
              </w:tabs>
              <w:suppressAutoHyphens w:val="0"/>
              <w:autoSpaceDN/>
              <w:spacing w:after="0" w:line="240" w:lineRule="auto"/>
              <w:ind w:left="176" w:hanging="176"/>
              <w:contextualSpacing/>
              <w:textAlignment w:val="auto"/>
              <w:rPr>
                <w:rFonts w:ascii="Times New Roman" w:hAnsi="Times New Roman"/>
                <w:color w:val="000000"/>
                <w:spacing w:val="-1"/>
                <w:sz w:val="20"/>
                <w:szCs w:val="20"/>
              </w:rPr>
            </w:pPr>
            <w:r w:rsidRPr="003C5414">
              <w:rPr>
                <w:rFonts w:ascii="Times New Roman" w:hAnsi="Times New Roman"/>
                <w:color w:val="000000"/>
                <w:spacing w:val="-1"/>
                <w:sz w:val="20"/>
                <w:szCs w:val="20"/>
              </w:rPr>
              <w:t>• na p. p. č. 4272/11 a 20/1 navrhujeme zanést využití jako veřejná — nezastavitelná zeleň. Na pozemku jsou zachované zbytky městského opevnění.</w:t>
            </w:r>
          </w:p>
          <w:p w:rsidR="00BD013C" w:rsidRPr="003C5414" w:rsidRDefault="00BD013C" w:rsidP="00716E18">
            <w:pPr>
              <w:pStyle w:val="Odstavecseseznamem"/>
              <w:numPr>
                <w:ilvl w:val="0"/>
                <w:numId w:val="135"/>
              </w:numPr>
              <w:tabs>
                <w:tab w:val="decimal" w:pos="176"/>
              </w:tabs>
              <w:suppressAutoHyphens w:val="0"/>
              <w:autoSpaceDN/>
              <w:spacing w:after="0" w:line="240" w:lineRule="auto"/>
              <w:ind w:left="176" w:right="288" w:hanging="176"/>
              <w:contextualSpacing/>
              <w:textAlignment w:val="auto"/>
              <w:rPr>
                <w:rFonts w:ascii="Times New Roman" w:hAnsi="Times New Roman"/>
                <w:color w:val="000000"/>
                <w:spacing w:val="-1"/>
                <w:sz w:val="20"/>
                <w:szCs w:val="20"/>
              </w:rPr>
            </w:pPr>
            <w:r w:rsidRPr="003C5414">
              <w:rPr>
                <w:rFonts w:ascii="Times New Roman" w:hAnsi="Times New Roman"/>
                <w:color w:val="000000"/>
                <w:spacing w:val="-1"/>
                <w:sz w:val="20"/>
                <w:szCs w:val="20"/>
              </w:rPr>
              <w:t xml:space="preserve">Dále dáváme ke zvážení, zda jižní část p. p. č. st. 200/2 do územního plánu zanášet jako </w:t>
            </w:r>
            <w:r w:rsidRPr="003C5414">
              <w:rPr>
                <w:rFonts w:ascii="Times New Roman" w:hAnsi="Times New Roman"/>
                <w:color w:val="000000"/>
                <w:spacing w:val="-2"/>
                <w:sz w:val="20"/>
                <w:szCs w:val="20"/>
              </w:rPr>
              <w:t>dopravní infrastrukturu (parkoviště?). Jedná se o plochu organicky přináležející k ohrožené, byť stále ještě kulturní památce.</w:t>
            </w:r>
          </w:p>
          <w:p w:rsidR="004F17D6" w:rsidRPr="00BD013C" w:rsidRDefault="00BD013C" w:rsidP="00BD013C">
            <w:pPr>
              <w:spacing w:after="0" w:line="240" w:lineRule="auto"/>
            </w:pPr>
            <w:r w:rsidRPr="003C5414">
              <w:rPr>
                <w:rFonts w:ascii="Times New Roman" w:hAnsi="Times New Roman"/>
                <w:color w:val="000000"/>
                <w:spacing w:val="-2"/>
                <w:sz w:val="20"/>
                <w:szCs w:val="20"/>
              </w:rPr>
              <w:t>Věříme, že naše připomínky budou při projednávání územního plánu pečlivě zváženy.</w:t>
            </w:r>
          </w:p>
        </w:tc>
        <w:tc>
          <w:tcPr>
            <w:tcW w:w="2836" w:type="dxa"/>
            <w:gridSpan w:val="3"/>
          </w:tcPr>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Plochy smíšené obytné centrální zahrnují i zeleň v území. Není účelné „rozdrobovat“ tyto plochy.</w:t>
            </w:r>
          </w:p>
          <w:p w:rsidR="004F17D6" w:rsidRPr="003C5414" w:rsidRDefault="004F17D6" w:rsidP="004F17D6">
            <w:pPr>
              <w:spacing w:after="0" w:line="240" w:lineRule="auto"/>
              <w:rPr>
                <w:rFonts w:ascii="Times New Roman" w:hAnsi="Times New Roman"/>
                <w:sz w:val="20"/>
                <w:szCs w:val="20"/>
              </w:rPr>
            </w:pPr>
            <w:r w:rsidRPr="003C5414">
              <w:rPr>
                <w:rFonts w:ascii="Times New Roman" w:hAnsi="Times New Roman"/>
                <w:sz w:val="20"/>
                <w:szCs w:val="20"/>
              </w:rPr>
              <w:t>Požadavky na ochranu reliktů příkopu a městského opevnění budou ošetřeny v textové části ÚP (viz. požadavek KÚKK PP pod bodem č.15.</w:t>
            </w:r>
          </w:p>
        </w:tc>
      </w:tr>
    </w:tbl>
    <w:p w:rsidR="00DA08B0" w:rsidRPr="003C5414" w:rsidRDefault="00DA08B0" w:rsidP="00FB1F52">
      <w:pPr>
        <w:spacing w:before="120" w:after="0" w:line="240" w:lineRule="auto"/>
        <w:rPr>
          <w:rFonts w:ascii="Times New Roman" w:hAnsi="Times New Roman"/>
          <w:b/>
          <w:sz w:val="20"/>
          <w:szCs w:val="20"/>
        </w:rPr>
      </w:pPr>
    </w:p>
    <w:p w:rsidR="00DA08B0" w:rsidRDefault="00DA08B0" w:rsidP="00DA08B0">
      <w:pPr>
        <w:spacing w:before="120" w:after="0" w:line="240" w:lineRule="auto"/>
        <w:rPr>
          <w:rFonts w:ascii="Times New Roman" w:hAnsi="Times New Roman"/>
          <w:b/>
          <w:sz w:val="24"/>
        </w:rPr>
      </w:pPr>
      <w:r w:rsidRPr="00FB1F52">
        <w:rPr>
          <w:rFonts w:ascii="Times New Roman" w:hAnsi="Times New Roman"/>
          <w:b/>
          <w:sz w:val="24"/>
        </w:rPr>
        <w:lastRenderedPageBreak/>
        <w:t>15.</w:t>
      </w:r>
      <w:r>
        <w:rPr>
          <w:rFonts w:ascii="Times New Roman" w:hAnsi="Times New Roman"/>
          <w:b/>
          <w:sz w:val="24"/>
        </w:rPr>
        <w:t>2</w:t>
      </w:r>
      <w:r w:rsidRPr="00FB1F52">
        <w:rPr>
          <w:rFonts w:ascii="Times New Roman" w:hAnsi="Times New Roman"/>
          <w:b/>
          <w:sz w:val="24"/>
        </w:rPr>
        <w:t>. Vyhodnocení připomínek</w:t>
      </w:r>
      <w:r>
        <w:rPr>
          <w:rFonts w:ascii="Times New Roman" w:hAnsi="Times New Roman"/>
          <w:b/>
          <w:sz w:val="24"/>
        </w:rPr>
        <w:t xml:space="preserve"> podaných ve veřejném projednání (25.8.2016)</w:t>
      </w:r>
    </w:p>
    <w:p w:rsidR="005E2AA6" w:rsidRDefault="005E2AA6">
      <w:pPr>
        <w:spacing w:after="0" w:line="240" w:lineRule="auto"/>
        <w:rPr>
          <w:rFonts w:ascii="Times New Roman" w:hAnsi="Times New Roman"/>
          <w:sz w:val="16"/>
        </w:rPr>
      </w:pPr>
    </w:p>
    <w:tbl>
      <w:tblPr>
        <w:tblW w:w="9810" w:type="dxa"/>
        <w:tblInd w:w="221" w:type="dxa"/>
        <w:tblCellMar>
          <w:left w:w="10" w:type="dxa"/>
          <w:right w:w="10" w:type="dxa"/>
        </w:tblCellMar>
        <w:tblLook w:val="0000" w:firstRow="0" w:lastRow="0" w:firstColumn="0" w:lastColumn="0" w:noHBand="0" w:noVBand="0"/>
      </w:tblPr>
      <w:tblGrid>
        <w:gridCol w:w="382"/>
        <w:gridCol w:w="1550"/>
        <w:gridCol w:w="5043"/>
        <w:gridCol w:w="2835"/>
      </w:tblGrid>
      <w:tr w:rsidR="005E2AA6" w:rsidTr="00016D83">
        <w:trPr>
          <w:trHeight w:val="1"/>
        </w:trPr>
        <w:tc>
          <w:tcPr>
            <w:tcW w:w="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E2AA6" w:rsidRDefault="005E2AA6">
            <w:pPr>
              <w:spacing w:after="0" w:line="240" w:lineRule="auto"/>
              <w:rPr>
                <w:rFonts w:eastAsia="Calibri" w:cs="Calibri"/>
              </w:rPr>
            </w:pPr>
          </w:p>
        </w:tc>
        <w:tc>
          <w:tcPr>
            <w:tcW w:w="15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rPr>
                <w:rFonts w:ascii="Times New Roman" w:hAnsi="Times New Roman"/>
                <w:b/>
              </w:rPr>
            </w:pPr>
            <w:r>
              <w:rPr>
                <w:rFonts w:ascii="Times New Roman" w:hAnsi="Times New Roman"/>
                <w:b/>
              </w:rPr>
              <w:t>Jméno a příjmení,</w:t>
            </w:r>
          </w:p>
          <w:p w:rsidR="005E2AA6" w:rsidRDefault="005E2AA6">
            <w:pPr>
              <w:spacing w:after="0" w:line="240" w:lineRule="auto"/>
              <w:jc w:val="center"/>
              <w:rPr>
                <w:rFonts w:ascii="Times New Roman" w:hAnsi="Times New Roman"/>
                <w:b/>
              </w:rPr>
            </w:pPr>
            <w:r>
              <w:rPr>
                <w:rFonts w:ascii="Times New Roman" w:hAnsi="Times New Roman"/>
                <w:b/>
              </w:rPr>
              <w:t>datum podání</w:t>
            </w:r>
          </w:p>
          <w:p w:rsidR="005E2AA6" w:rsidRDefault="005E2AA6">
            <w:pPr>
              <w:spacing w:after="0" w:line="240" w:lineRule="auto"/>
              <w:jc w:val="center"/>
            </w:pPr>
            <w:r>
              <w:rPr>
                <w:rFonts w:ascii="Times New Roman" w:hAnsi="Times New Roman"/>
                <w:b/>
              </w:rPr>
              <w:t>doručeno</w:t>
            </w:r>
          </w:p>
        </w:tc>
        <w:tc>
          <w:tcPr>
            <w:tcW w:w="50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ind w:left="33"/>
              <w:jc w:val="center"/>
            </w:pPr>
            <w:r>
              <w:rPr>
                <w:rFonts w:ascii="Times New Roman" w:hAnsi="Times New Roman"/>
                <w:b/>
                <w:color w:val="000000"/>
                <w:spacing w:val="-2"/>
              </w:rPr>
              <w:t>Text připomínky</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E2AA6" w:rsidRDefault="005E2AA6">
            <w:pPr>
              <w:spacing w:after="0" w:line="240" w:lineRule="auto"/>
              <w:jc w:val="center"/>
            </w:pPr>
            <w:r>
              <w:rPr>
                <w:rFonts w:ascii="Times New Roman" w:hAnsi="Times New Roman"/>
                <w:b/>
              </w:rPr>
              <w:t>vyhodnocení</w:t>
            </w:r>
          </w:p>
        </w:tc>
      </w:tr>
      <w:tr w:rsidR="005E2AA6" w:rsidTr="00016D83">
        <w:trPr>
          <w:trHeight w:val="1"/>
        </w:trPr>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b/>
                <w:sz w:val="20"/>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E742F8">
            <w:pPr>
              <w:spacing w:after="0" w:line="240" w:lineRule="auto"/>
              <w:jc w:val="both"/>
              <w:rPr>
                <w:rFonts w:ascii="Times New Roman" w:hAnsi="Times New Roman"/>
                <w:b/>
                <w:sz w:val="20"/>
              </w:rPr>
            </w:pPr>
            <w:r>
              <w:rPr>
                <w:rFonts w:ascii="Times New Roman" w:hAnsi="Times New Roman"/>
                <w:b/>
                <w:sz w:val="20"/>
              </w:rPr>
              <w:t xml:space="preserve">J. </w:t>
            </w:r>
            <w:r w:rsidR="005E2AA6">
              <w:rPr>
                <w:rFonts w:ascii="Times New Roman" w:hAnsi="Times New Roman"/>
                <w:b/>
                <w:sz w:val="20"/>
              </w:rPr>
              <w:t>R</w:t>
            </w:r>
            <w:r>
              <w:rPr>
                <w:rFonts w:ascii="Times New Roman" w:hAnsi="Times New Roman"/>
                <w:b/>
                <w:sz w:val="20"/>
              </w:rPr>
              <w:t xml:space="preserve">. </w:t>
            </w:r>
          </w:p>
          <w:p w:rsidR="005E2AA6" w:rsidRDefault="005E2AA6">
            <w:pPr>
              <w:spacing w:after="0" w:line="240" w:lineRule="auto"/>
              <w:jc w:val="both"/>
              <w:rPr>
                <w:rFonts w:ascii="Times New Roman" w:hAnsi="Times New Roman"/>
                <w:sz w:val="20"/>
              </w:rPr>
            </w:pPr>
            <w:r>
              <w:rPr>
                <w:rFonts w:ascii="Times New Roman" w:hAnsi="Times New Roman"/>
                <w:sz w:val="20"/>
              </w:rPr>
              <w:t>29.8.2016</w:t>
            </w:r>
          </w:p>
          <w:p w:rsidR="005E2AA6" w:rsidRDefault="005E2AA6">
            <w:pPr>
              <w:spacing w:after="0" w:line="240" w:lineRule="auto"/>
              <w:jc w:val="both"/>
            </w:pPr>
            <w:r>
              <w:rPr>
                <w:rFonts w:ascii="Times New Roman" w:hAnsi="Times New Roman"/>
                <w:sz w:val="20"/>
              </w:rPr>
              <w:t>Doručeno: 30.8.2016</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ind w:left="33"/>
              <w:jc w:val="both"/>
            </w:pPr>
            <w:r>
              <w:rPr>
                <w:rFonts w:ascii="Times New Roman" w:hAnsi="Times New Roman"/>
                <w:color w:val="000000"/>
                <w:spacing w:val="-2"/>
                <w:sz w:val="20"/>
              </w:rPr>
              <w:t xml:space="preserve">Jako zastupitel města jsem již dříve upozorňoval na možný konflikt, který by mohl vést i k soudnímu sporu při změně zatřídění pozemků v lokalitě „Hladov" (archiv), kde v návrhu nového územního plánu došlo k zatřídění pozemků „obecná zeleň". V současnosti tento pozemek míří do soukromých </w:t>
            </w:r>
            <w:r>
              <w:rPr>
                <w:rFonts w:ascii="Times New Roman" w:hAnsi="Times New Roman"/>
                <w:color w:val="000000"/>
                <w:spacing w:val="-4"/>
                <w:sz w:val="20"/>
              </w:rPr>
              <w:t xml:space="preserve">rukou a domnívám se, že by bylo všeobecně prospěšné nechat toto území bez změn, tj. v zatřídění </w:t>
            </w:r>
            <w:r>
              <w:rPr>
                <w:rFonts w:ascii="Times New Roman" w:hAnsi="Times New Roman"/>
                <w:color w:val="000000"/>
                <w:spacing w:val="-2"/>
                <w:sz w:val="20"/>
              </w:rPr>
              <w:t>shodném, jaké je v současně platném územním plánu.</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5414" w:rsidRDefault="003C5414" w:rsidP="003C5414">
            <w:pPr>
              <w:spacing w:after="0" w:line="240" w:lineRule="auto"/>
              <w:rPr>
                <w:rFonts w:ascii="Times New Roman" w:hAnsi="Times New Roman"/>
                <w:b/>
                <w:sz w:val="20"/>
              </w:rPr>
            </w:pPr>
            <w:r>
              <w:rPr>
                <w:rFonts w:ascii="Times New Roman" w:hAnsi="Times New Roman"/>
                <w:b/>
                <w:sz w:val="20"/>
              </w:rPr>
              <w:t>Připomínce se vyhovuje</w:t>
            </w:r>
          </w:p>
          <w:p w:rsidR="005E2AA6" w:rsidRDefault="003C5414" w:rsidP="003C5414">
            <w:pPr>
              <w:spacing w:after="0" w:line="240" w:lineRule="auto"/>
            </w:pPr>
            <w:r>
              <w:rPr>
                <w:rFonts w:ascii="Times New Roman" w:hAnsi="Times New Roman"/>
                <w:sz w:val="20"/>
              </w:rPr>
              <w:t>Plocha bývalého areálu SOA (st.p.č. 516, 517, 518 a p.p.č. 52/2 k.ú. Žlutice) bude upravena jako rozvojová plocha SM.</w:t>
            </w:r>
          </w:p>
        </w:tc>
      </w:tr>
      <w:tr w:rsidR="005E2AA6" w:rsidTr="00016D83">
        <w:trPr>
          <w:trHeight w:val="1"/>
        </w:trPr>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b/>
                <w:sz w:val="20"/>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rPr>
                <w:rFonts w:ascii="Times New Roman" w:hAnsi="Times New Roman"/>
                <w:b/>
                <w:sz w:val="20"/>
              </w:rPr>
            </w:pPr>
            <w:r>
              <w:rPr>
                <w:rFonts w:ascii="Times New Roman" w:hAnsi="Times New Roman"/>
                <w:b/>
                <w:sz w:val="20"/>
              </w:rPr>
              <w:t>Muzejní spolek Žluticka</w:t>
            </w:r>
          </w:p>
          <w:p w:rsidR="005E2AA6" w:rsidRDefault="005E2AA6">
            <w:pPr>
              <w:spacing w:after="0" w:line="240" w:lineRule="auto"/>
              <w:jc w:val="both"/>
              <w:rPr>
                <w:rFonts w:ascii="Times New Roman" w:hAnsi="Times New Roman"/>
                <w:sz w:val="20"/>
              </w:rPr>
            </w:pPr>
            <w:r>
              <w:rPr>
                <w:rFonts w:ascii="Times New Roman" w:hAnsi="Times New Roman"/>
                <w:sz w:val="20"/>
              </w:rPr>
              <w:t>IČO: 66984530</w:t>
            </w:r>
          </w:p>
          <w:p w:rsidR="005E2AA6" w:rsidRDefault="005E2AA6">
            <w:pPr>
              <w:spacing w:after="0" w:line="240" w:lineRule="auto"/>
              <w:jc w:val="both"/>
              <w:rPr>
                <w:rFonts w:ascii="Times New Roman" w:hAnsi="Times New Roman"/>
                <w:sz w:val="20"/>
              </w:rPr>
            </w:pPr>
            <w:r>
              <w:rPr>
                <w:rFonts w:ascii="Times New Roman" w:hAnsi="Times New Roman"/>
                <w:sz w:val="20"/>
              </w:rPr>
              <w:t>Žlutice, Nádražní 386,</w:t>
            </w:r>
          </w:p>
          <w:p w:rsidR="005E2AA6" w:rsidRDefault="005E2AA6">
            <w:pPr>
              <w:spacing w:after="0" w:line="240" w:lineRule="auto"/>
              <w:jc w:val="both"/>
              <w:rPr>
                <w:rFonts w:ascii="Times New Roman" w:hAnsi="Times New Roman"/>
                <w:sz w:val="20"/>
              </w:rPr>
            </w:pPr>
            <w:r>
              <w:rPr>
                <w:rFonts w:ascii="Times New Roman" w:hAnsi="Times New Roman"/>
                <w:sz w:val="20"/>
              </w:rPr>
              <w:t>Petr Brodský</w:t>
            </w:r>
          </w:p>
          <w:p w:rsidR="005E2AA6" w:rsidRDefault="005E2AA6">
            <w:pPr>
              <w:spacing w:after="0" w:line="240" w:lineRule="auto"/>
              <w:jc w:val="both"/>
              <w:rPr>
                <w:rFonts w:ascii="Times New Roman" w:hAnsi="Times New Roman"/>
                <w:sz w:val="20"/>
              </w:rPr>
            </w:pPr>
            <w:r>
              <w:rPr>
                <w:rFonts w:ascii="Times New Roman" w:hAnsi="Times New Roman"/>
                <w:sz w:val="20"/>
              </w:rPr>
              <w:t>31.8.2016</w:t>
            </w:r>
          </w:p>
          <w:p w:rsidR="005E2AA6" w:rsidRDefault="005E2AA6">
            <w:pPr>
              <w:spacing w:after="0" w:line="240" w:lineRule="auto"/>
              <w:jc w:val="both"/>
            </w:pPr>
            <w:r>
              <w:rPr>
                <w:rFonts w:ascii="Times New Roman" w:hAnsi="Times New Roman"/>
                <w:sz w:val="20"/>
              </w:rPr>
              <w:t>Doručeno: 31.8.2016</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color w:val="000000"/>
                <w:spacing w:val="-3"/>
                <w:sz w:val="20"/>
              </w:rPr>
              <w:t xml:space="preserve">K návrhu územního plánu města Žlutic, jako spolek zabývající se místní historií navrhujeme </w:t>
            </w:r>
            <w:r>
              <w:rPr>
                <w:rFonts w:ascii="Times New Roman" w:hAnsi="Times New Roman"/>
                <w:color w:val="000000"/>
                <w:spacing w:val="-2"/>
                <w:sz w:val="20"/>
              </w:rPr>
              <w:t>následující připomínky ke k. ú. Žlutice:</w:t>
            </w:r>
          </w:p>
          <w:p w:rsidR="005E2AA6" w:rsidRDefault="005E2AA6" w:rsidP="00716E18">
            <w:pPr>
              <w:numPr>
                <w:ilvl w:val="0"/>
                <w:numId w:val="116"/>
              </w:numPr>
              <w:tabs>
                <w:tab w:val="left" w:pos="432"/>
              </w:tabs>
              <w:spacing w:after="0" w:line="240" w:lineRule="auto"/>
              <w:ind w:left="175" w:hanging="142"/>
              <w:jc w:val="both"/>
            </w:pPr>
            <w:r>
              <w:rPr>
                <w:rFonts w:ascii="Times New Roman" w:hAnsi="Times New Roman"/>
                <w:color w:val="000000"/>
                <w:spacing w:val="-2"/>
                <w:sz w:val="20"/>
              </w:rPr>
              <w:t>na p. p. č. 303, 306/1, 306/2, 308/1 a 310 navrhujeme zanést využití jako veřejná —</w:t>
            </w:r>
            <w:r>
              <w:rPr>
                <w:rFonts w:ascii="Times New Roman" w:hAnsi="Times New Roman"/>
                <w:color w:val="000000"/>
                <w:spacing w:val="-3"/>
                <w:sz w:val="20"/>
              </w:rPr>
              <w:t xml:space="preserve">nezastavitelná zeleň. Na prvních třech uvedených pozemcích jsou zachovány zbytky </w:t>
            </w:r>
            <w:r>
              <w:rPr>
                <w:rFonts w:ascii="Times New Roman" w:hAnsi="Times New Roman"/>
                <w:color w:val="000000"/>
                <w:spacing w:val="-5"/>
                <w:sz w:val="20"/>
              </w:rPr>
              <w:t xml:space="preserve">středověkého městského opevnění. Další dva pozemky tvoří „ochranné pásmo" k výše </w:t>
            </w:r>
            <w:r>
              <w:rPr>
                <w:rFonts w:ascii="Times New Roman" w:hAnsi="Times New Roman"/>
                <w:color w:val="000000"/>
                <w:sz w:val="20"/>
              </w:rPr>
              <w:t>uvedeným pozemkům.</w:t>
            </w:r>
          </w:p>
          <w:p w:rsidR="005E2AA6" w:rsidRDefault="005E2AA6" w:rsidP="00716E18">
            <w:pPr>
              <w:numPr>
                <w:ilvl w:val="0"/>
                <w:numId w:val="116"/>
              </w:numPr>
              <w:tabs>
                <w:tab w:val="left" w:pos="432"/>
              </w:tabs>
              <w:spacing w:after="0" w:line="240" w:lineRule="auto"/>
              <w:ind w:left="175" w:hanging="142"/>
              <w:jc w:val="both"/>
            </w:pPr>
            <w:r>
              <w:rPr>
                <w:rFonts w:ascii="Times New Roman" w:hAnsi="Times New Roman"/>
                <w:color w:val="000000"/>
                <w:sz w:val="20"/>
              </w:rPr>
              <w:t xml:space="preserve">na p. p. č. 26/2 navrhujeme zanést využití jako veřejná — nezastavitelná zeleň. Na </w:t>
            </w:r>
            <w:r>
              <w:rPr>
                <w:rFonts w:ascii="Times New Roman" w:hAnsi="Times New Roman"/>
                <w:color w:val="000000"/>
                <w:spacing w:val="-4"/>
                <w:sz w:val="20"/>
              </w:rPr>
              <w:t xml:space="preserve">pozemku jsou zbytky příkopu a městského opevnění. Navíc na přilehlé parcele p. Č. 4595 </w:t>
            </w:r>
            <w:r>
              <w:rPr>
                <w:rFonts w:ascii="Times New Roman" w:hAnsi="Times New Roman"/>
                <w:color w:val="000000"/>
                <w:spacing w:val="-1"/>
                <w:sz w:val="20"/>
              </w:rPr>
              <w:t>je pravděpodobně zbytek bašty ze středověkého městského opevnění.</w:t>
            </w:r>
          </w:p>
          <w:p w:rsidR="005E2AA6" w:rsidRDefault="005E2AA6" w:rsidP="00716E18">
            <w:pPr>
              <w:numPr>
                <w:ilvl w:val="0"/>
                <w:numId w:val="116"/>
              </w:numPr>
              <w:tabs>
                <w:tab w:val="left" w:pos="432"/>
              </w:tabs>
              <w:spacing w:after="0" w:line="240" w:lineRule="auto"/>
              <w:ind w:left="175" w:hanging="142"/>
              <w:jc w:val="both"/>
            </w:pPr>
            <w:r>
              <w:rPr>
                <w:rFonts w:ascii="Times New Roman" w:hAnsi="Times New Roman"/>
                <w:color w:val="000000"/>
                <w:spacing w:val="-3"/>
                <w:sz w:val="20"/>
              </w:rPr>
              <w:t xml:space="preserve">na p. p. č. 235, 234/1, 234/2, 229/1, 228 a část p. p. č. st. 405 navrhujeme zanést využití </w:t>
            </w:r>
            <w:r>
              <w:rPr>
                <w:rFonts w:ascii="Times New Roman" w:hAnsi="Times New Roman"/>
                <w:color w:val="000000"/>
                <w:spacing w:val="-9"/>
                <w:sz w:val="20"/>
              </w:rPr>
              <w:t xml:space="preserve">jako veřejná — nezastavitelná zeleň. Na pozemku jsou zbytky příkopu, náspu a městského </w:t>
            </w:r>
            <w:r>
              <w:rPr>
                <w:rFonts w:ascii="Times New Roman" w:hAnsi="Times New Roman"/>
                <w:color w:val="000000"/>
                <w:sz w:val="20"/>
              </w:rPr>
              <w:t>opevnění.</w:t>
            </w:r>
          </w:p>
          <w:p w:rsidR="005E2AA6" w:rsidRDefault="005E2AA6" w:rsidP="00716E18">
            <w:pPr>
              <w:numPr>
                <w:ilvl w:val="0"/>
                <w:numId w:val="116"/>
              </w:numPr>
              <w:tabs>
                <w:tab w:val="left" w:pos="432"/>
              </w:tabs>
              <w:spacing w:after="0" w:line="240" w:lineRule="auto"/>
              <w:ind w:left="175" w:hanging="142"/>
              <w:jc w:val="both"/>
            </w:pPr>
            <w:r>
              <w:rPr>
                <w:rFonts w:ascii="Times New Roman" w:hAnsi="Times New Roman"/>
                <w:color w:val="000000"/>
                <w:spacing w:val="-3"/>
                <w:sz w:val="20"/>
              </w:rPr>
              <w:t xml:space="preserve">na p. p. č. 4272/11 a 20/1 navrhujeme zanést využití jako veřejná — nezastavitelná zeleň. </w:t>
            </w:r>
            <w:r>
              <w:rPr>
                <w:rFonts w:ascii="Times New Roman" w:hAnsi="Times New Roman"/>
                <w:color w:val="000000"/>
                <w:spacing w:val="-1"/>
                <w:sz w:val="20"/>
              </w:rPr>
              <w:t>Na pozemku jsou zachované zbytky městského opevnění.</w:t>
            </w:r>
          </w:p>
          <w:p w:rsidR="005E2AA6" w:rsidRDefault="005E2AA6" w:rsidP="00716E18">
            <w:pPr>
              <w:numPr>
                <w:ilvl w:val="0"/>
                <w:numId w:val="116"/>
              </w:numPr>
              <w:tabs>
                <w:tab w:val="left" w:pos="432"/>
              </w:tabs>
              <w:spacing w:after="0" w:line="240" w:lineRule="auto"/>
              <w:ind w:left="175" w:hanging="142"/>
              <w:jc w:val="both"/>
            </w:pPr>
            <w:r>
              <w:rPr>
                <w:rFonts w:ascii="Times New Roman" w:hAnsi="Times New Roman"/>
                <w:color w:val="000000"/>
                <w:spacing w:val="-4"/>
                <w:sz w:val="20"/>
              </w:rPr>
              <w:t xml:space="preserve">na p. p. č. st. 200/21 navrhujeme zanést využití jako veřejná — nezastavitelná zeleň. Jedná </w:t>
            </w:r>
            <w:r>
              <w:rPr>
                <w:rFonts w:ascii="Times New Roman" w:hAnsi="Times New Roman"/>
                <w:color w:val="000000"/>
                <w:spacing w:val="-1"/>
                <w:sz w:val="20"/>
              </w:rPr>
              <w:t>se o plochu organicky přináležející k ohrožené, byt stále ještě kulturní památce.</w:t>
            </w:r>
          </w:p>
          <w:p w:rsidR="005E2AA6" w:rsidRDefault="005E2AA6">
            <w:pPr>
              <w:spacing w:after="0" w:line="240" w:lineRule="auto"/>
              <w:jc w:val="both"/>
            </w:pPr>
            <w:r>
              <w:rPr>
                <w:rFonts w:ascii="Times New Roman" w:hAnsi="Times New Roman"/>
                <w:color w:val="000000"/>
                <w:spacing w:val="1"/>
                <w:sz w:val="20"/>
              </w:rPr>
              <w:t>Ve všech výše uvedených případech jako laici navrhujeme plochy zanést jako veřejná —</w:t>
            </w:r>
            <w:r>
              <w:rPr>
                <w:rFonts w:ascii="Times New Roman" w:hAnsi="Times New Roman"/>
                <w:color w:val="000000"/>
                <w:spacing w:val="-5"/>
                <w:sz w:val="20"/>
              </w:rPr>
              <w:t xml:space="preserve">nezastavitelná zeleň. Pokud by to z nějakého důvodu nebylo možné, stejný účel by splnilo i jiné </w:t>
            </w:r>
            <w:r>
              <w:rPr>
                <w:rFonts w:ascii="Times New Roman" w:hAnsi="Times New Roman"/>
                <w:color w:val="000000"/>
                <w:spacing w:val="-1"/>
                <w:sz w:val="20"/>
              </w:rPr>
              <w:t xml:space="preserve">zařazení, které by zajistilo, že budoucí výstavbou nebude dotčeno okolí, či přímo pozůstatky </w:t>
            </w:r>
            <w:r>
              <w:rPr>
                <w:rFonts w:ascii="Times New Roman" w:hAnsi="Times New Roman"/>
                <w:color w:val="000000"/>
                <w:spacing w:val="-2"/>
                <w:sz w:val="20"/>
              </w:rPr>
              <w:t xml:space="preserve">staveb. Jedná se ve všech případech o významné stavby (hradby, příkopy a stavby) na území </w:t>
            </w:r>
            <w:r>
              <w:rPr>
                <w:rFonts w:ascii="Times New Roman" w:hAnsi="Times New Roman"/>
                <w:color w:val="000000"/>
                <w:spacing w:val="-5"/>
                <w:sz w:val="20"/>
              </w:rPr>
              <w:t xml:space="preserve">městské památkové zóny dokumentující středověký, či raně novověký stavební vývoj města. Ze </w:t>
            </w:r>
            <w:r>
              <w:rPr>
                <w:rFonts w:ascii="Times New Roman" w:hAnsi="Times New Roman"/>
                <w:color w:val="000000"/>
                <w:sz w:val="20"/>
              </w:rPr>
              <w:t xml:space="preserve">stavebně historického hlediska je sám koncept založení opevněného města pravděpodobně </w:t>
            </w:r>
            <w:r>
              <w:rPr>
                <w:rFonts w:ascii="Times New Roman" w:hAnsi="Times New Roman"/>
                <w:color w:val="000000"/>
                <w:spacing w:val="-1"/>
                <w:sz w:val="20"/>
              </w:rPr>
              <w:t>nejcennější hodnotou. Všechny předložené připomínky se tomu podřizují.</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3C5414">
            <w:pPr>
              <w:spacing w:after="0" w:line="240" w:lineRule="auto"/>
              <w:rPr>
                <w:rFonts w:ascii="Times New Roman" w:hAnsi="Times New Roman"/>
                <w:b/>
                <w:sz w:val="20"/>
              </w:rPr>
            </w:pPr>
            <w:r>
              <w:rPr>
                <w:rFonts w:ascii="Times New Roman" w:hAnsi="Times New Roman"/>
                <w:b/>
                <w:sz w:val="20"/>
              </w:rPr>
              <w:t>Připomínce se nevyhovuje.</w:t>
            </w:r>
          </w:p>
          <w:p w:rsidR="005E2AA6" w:rsidRDefault="005E2AA6" w:rsidP="003C5414">
            <w:pPr>
              <w:spacing w:after="0" w:line="240" w:lineRule="auto"/>
              <w:rPr>
                <w:rFonts w:ascii="Times New Roman" w:hAnsi="Times New Roman"/>
                <w:i/>
                <w:sz w:val="20"/>
                <w:u w:val="single"/>
              </w:rPr>
            </w:pPr>
            <w:r>
              <w:rPr>
                <w:rFonts w:ascii="Times New Roman" w:hAnsi="Times New Roman"/>
                <w:i/>
                <w:sz w:val="20"/>
                <w:u w:val="single"/>
              </w:rPr>
              <w:t>Odůvodnění:</w:t>
            </w:r>
          </w:p>
          <w:p w:rsidR="005E2AA6" w:rsidRDefault="005E2AA6" w:rsidP="003C5414">
            <w:pPr>
              <w:spacing w:after="0" w:line="240" w:lineRule="auto"/>
            </w:pPr>
            <w:r>
              <w:rPr>
                <w:rFonts w:ascii="Times New Roman" w:hAnsi="Times New Roman"/>
                <w:sz w:val="20"/>
              </w:rPr>
              <w:t>Vyhláška č. 501/2006 Sb., o obecných požadavcích na využívání území, v platném znění, v § 3 odst. 1) jasně uvádí: „ K naplňování cílů a úkolů územního plánování (§ 18 a 19 stavebního zákona) a s ohledem na rozdílné nároky na prostředí se území člení územním plánem na plochy, které se s přihlédnutím k účelu a podrobnosti popisu a zobrazování v územním plánu vymezují zpravidla o rozloze větší než 2000m</w:t>
            </w:r>
            <w:r>
              <w:rPr>
                <w:rFonts w:ascii="Times New Roman" w:hAnsi="Times New Roman"/>
                <w:sz w:val="20"/>
                <w:vertAlign w:val="superscript"/>
              </w:rPr>
              <w:t>2</w:t>
            </w:r>
            <w:r>
              <w:rPr>
                <w:rFonts w:ascii="Times New Roman" w:hAnsi="Times New Roman"/>
                <w:sz w:val="20"/>
              </w:rPr>
              <w:t xml:space="preserve">.“ </w:t>
            </w:r>
          </w:p>
          <w:p w:rsidR="005E2AA6" w:rsidRDefault="005E2AA6" w:rsidP="003C5414">
            <w:pPr>
              <w:spacing w:after="0" w:line="240" w:lineRule="auto"/>
              <w:rPr>
                <w:rFonts w:ascii="Times New Roman" w:hAnsi="Times New Roman"/>
                <w:sz w:val="20"/>
              </w:rPr>
            </w:pPr>
            <w:r>
              <w:rPr>
                <w:rFonts w:ascii="Times New Roman" w:hAnsi="Times New Roman"/>
                <w:sz w:val="20"/>
              </w:rPr>
              <w:t xml:space="preserve">Plochy smíšené obytné centrální zahrnují i zeleň v území. Není účelné tyto plochy „rozdrobovat“. </w:t>
            </w:r>
          </w:p>
          <w:p w:rsidR="005E2AA6" w:rsidRDefault="005E2AA6" w:rsidP="003C5414">
            <w:pPr>
              <w:spacing w:after="0" w:line="240" w:lineRule="auto"/>
            </w:pPr>
            <w:r>
              <w:rPr>
                <w:rFonts w:ascii="Times New Roman" w:hAnsi="Times New Roman"/>
                <w:sz w:val="20"/>
              </w:rPr>
              <w:t>Požadavky na ochranu reliktů příkopu a městského opevnění budou ošetřeny v textové části ÚP (viz. požadavek KÚKK PP pod bodem č.15.)</w:t>
            </w:r>
          </w:p>
        </w:tc>
      </w:tr>
      <w:tr w:rsidR="005E2AA6" w:rsidTr="00016D83">
        <w:trPr>
          <w:trHeight w:val="1"/>
        </w:trPr>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b/>
                <w:sz w:val="20"/>
              </w:rPr>
            </w:pPr>
            <w:r>
              <w:rPr>
                <w:rFonts w:ascii="Times New Roman" w:hAnsi="Times New Roman"/>
                <w:b/>
                <w:sz w:val="20"/>
              </w:rPr>
              <w:t>3.</w:t>
            </w:r>
          </w:p>
          <w:p w:rsidR="005E2AA6" w:rsidRDefault="005E2AA6">
            <w:pPr>
              <w:spacing w:after="0" w:line="240" w:lineRule="auto"/>
              <w:jc w:val="both"/>
              <w:rPr>
                <w:rFonts w:ascii="Times New Roman" w:hAnsi="Times New Roman"/>
                <w:b/>
                <w:sz w:val="20"/>
              </w:rPr>
            </w:pPr>
          </w:p>
          <w:p w:rsidR="005E2AA6" w:rsidRDefault="005E2AA6">
            <w:pPr>
              <w:spacing w:after="0" w:line="240" w:lineRule="auto"/>
              <w:jc w:val="both"/>
              <w:rPr>
                <w:rFonts w:ascii="Times New Roman" w:hAnsi="Times New Roman"/>
                <w:b/>
                <w:sz w:val="20"/>
              </w:rPr>
            </w:pPr>
          </w:p>
          <w:p w:rsidR="005E2AA6" w:rsidRDefault="005E2AA6">
            <w:pPr>
              <w:spacing w:after="0" w:line="240" w:lineRule="auto"/>
              <w:jc w:val="both"/>
              <w:rPr>
                <w:rFonts w:ascii="Times New Roman" w:hAnsi="Times New Roman"/>
                <w:b/>
                <w:sz w:val="20"/>
              </w:rPr>
            </w:pPr>
          </w:p>
          <w:p w:rsidR="00E742F8" w:rsidRDefault="00E742F8">
            <w:pPr>
              <w:spacing w:after="0" w:line="240" w:lineRule="auto"/>
              <w:jc w:val="both"/>
              <w:rPr>
                <w:rFonts w:ascii="Times New Roman" w:hAnsi="Times New Roman"/>
                <w:b/>
                <w:sz w:val="20"/>
              </w:rPr>
            </w:pPr>
          </w:p>
          <w:p w:rsidR="005E2AA6" w:rsidRDefault="005E2AA6">
            <w:pPr>
              <w:spacing w:after="0" w:line="240" w:lineRule="auto"/>
              <w:jc w:val="both"/>
            </w:pPr>
            <w:r>
              <w:rPr>
                <w:rFonts w:ascii="Times New Roman" w:hAnsi="Times New Roman"/>
                <w:b/>
                <w:sz w:val="20"/>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E742F8">
            <w:pPr>
              <w:spacing w:after="0" w:line="240" w:lineRule="auto"/>
              <w:jc w:val="both"/>
              <w:rPr>
                <w:rFonts w:ascii="Times New Roman" w:hAnsi="Times New Roman"/>
                <w:color w:val="000000"/>
                <w:spacing w:val="1"/>
                <w:sz w:val="20"/>
              </w:rPr>
            </w:pPr>
            <w:r>
              <w:rPr>
                <w:rFonts w:ascii="Times New Roman" w:hAnsi="Times New Roman"/>
                <w:b/>
                <w:color w:val="000000"/>
                <w:spacing w:val="1"/>
                <w:sz w:val="20"/>
              </w:rPr>
              <w:t>J</w:t>
            </w:r>
            <w:r w:rsidR="00E742F8">
              <w:rPr>
                <w:rFonts w:ascii="Times New Roman" w:hAnsi="Times New Roman"/>
                <w:b/>
                <w:color w:val="000000"/>
                <w:spacing w:val="1"/>
                <w:sz w:val="20"/>
              </w:rPr>
              <w:t xml:space="preserve">. </w:t>
            </w:r>
            <w:r>
              <w:rPr>
                <w:rFonts w:ascii="Times New Roman" w:hAnsi="Times New Roman"/>
                <w:b/>
                <w:color w:val="000000"/>
                <w:spacing w:val="1"/>
                <w:sz w:val="20"/>
              </w:rPr>
              <w:t>H</w:t>
            </w:r>
            <w:r w:rsidR="00E742F8">
              <w:rPr>
                <w:rFonts w:ascii="Times New Roman" w:hAnsi="Times New Roman"/>
                <w:b/>
                <w:color w:val="000000"/>
                <w:spacing w:val="1"/>
                <w:sz w:val="20"/>
              </w:rPr>
              <w:t xml:space="preserve">.  </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31. 08. 2016</w:t>
            </w:r>
          </w:p>
          <w:p w:rsidR="005E2AA6" w:rsidRDefault="005E2AA6">
            <w:pPr>
              <w:spacing w:after="0" w:line="240" w:lineRule="auto"/>
              <w:jc w:val="both"/>
              <w:rPr>
                <w:rFonts w:ascii="Times New Roman" w:hAnsi="Times New Roman"/>
                <w:sz w:val="20"/>
              </w:rPr>
            </w:pPr>
            <w:r>
              <w:rPr>
                <w:rFonts w:ascii="Times New Roman" w:hAnsi="Times New Roman"/>
                <w:color w:val="000000"/>
                <w:sz w:val="20"/>
              </w:rPr>
              <w:t>Došlo DS: 1.9.2016</w:t>
            </w:r>
          </w:p>
          <w:p w:rsidR="005E2AA6" w:rsidRDefault="005E2AA6">
            <w:pPr>
              <w:spacing w:after="0" w:line="240" w:lineRule="auto"/>
              <w:rPr>
                <w:rFonts w:ascii="Times New Roman" w:hAnsi="Times New Roman"/>
                <w:color w:val="000000"/>
                <w:spacing w:val="-6"/>
                <w:sz w:val="20"/>
              </w:rPr>
            </w:pPr>
          </w:p>
          <w:p w:rsidR="005E2AA6" w:rsidRDefault="005E2AA6">
            <w:pPr>
              <w:spacing w:after="0" w:line="240" w:lineRule="auto"/>
              <w:rPr>
                <w:rFonts w:ascii="Times New Roman" w:hAnsi="Times New Roman"/>
                <w:color w:val="000000"/>
                <w:spacing w:val="-6"/>
                <w:sz w:val="20"/>
              </w:rPr>
            </w:pPr>
            <w:r>
              <w:rPr>
                <w:rFonts w:ascii="Times New Roman" w:hAnsi="Times New Roman"/>
                <w:color w:val="000000"/>
                <w:spacing w:val="-6"/>
                <w:sz w:val="20"/>
              </w:rPr>
              <w:t xml:space="preserve">Dne 2.9.2016 bylo doručeno DS identické podání prostřednictvím </w:t>
            </w:r>
          </w:p>
          <w:p w:rsidR="005E2AA6" w:rsidRDefault="005E2AA6">
            <w:pPr>
              <w:spacing w:after="0" w:line="240" w:lineRule="auto"/>
              <w:jc w:val="both"/>
            </w:pPr>
            <w:r>
              <w:rPr>
                <w:rFonts w:ascii="Times New Roman" w:hAnsi="Times New Roman"/>
                <w:color w:val="000000"/>
                <w:spacing w:val="-6"/>
                <w:sz w:val="20"/>
              </w:rPr>
              <w:t>Města Žlutice</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rPr>
                <w:rFonts w:ascii="Times New Roman" w:hAnsi="Times New Roman"/>
                <w:i/>
                <w:color w:val="000000"/>
                <w:spacing w:val="2"/>
                <w:sz w:val="20"/>
              </w:rPr>
            </w:pPr>
            <w:r>
              <w:rPr>
                <w:rFonts w:ascii="Times New Roman" w:hAnsi="Times New Roman"/>
                <w:i/>
                <w:color w:val="000000"/>
                <w:spacing w:val="2"/>
                <w:sz w:val="20"/>
              </w:rPr>
              <w:t>Popis připomínky:</w:t>
            </w:r>
          </w:p>
          <w:p w:rsidR="005E2AA6" w:rsidRDefault="005E2AA6">
            <w:pPr>
              <w:spacing w:after="0" w:line="240" w:lineRule="auto"/>
              <w:jc w:val="both"/>
            </w:pPr>
            <w:r>
              <w:rPr>
                <w:rFonts w:ascii="Times New Roman" w:hAnsi="Times New Roman"/>
                <w:color w:val="000000"/>
                <w:spacing w:val="-1"/>
                <w:sz w:val="20"/>
              </w:rPr>
              <w:t xml:space="preserve">Jako kupující pozemku st. 516, jehož součástí je stavba čp. 408, pozemku st. 517, jehož součástí je </w:t>
            </w:r>
            <w:r>
              <w:rPr>
                <w:rFonts w:ascii="Times New Roman" w:hAnsi="Times New Roman"/>
                <w:color w:val="000000"/>
                <w:spacing w:val="1"/>
                <w:sz w:val="20"/>
              </w:rPr>
              <w:t xml:space="preserve">stavba čp. 409, pozemku st. 518, jehož součástí je stavba čp. 410 a pozemku p.č. 52/2, vše zapsané na I,V č. 666 pro katastrální území Ž1utice. okres Karlovy Vary, který má již uzavřenou kupní </w:t>
            </w:r>
            <w:r>
              <w:rPr>
                <w:rFonts w:ascii="Times New Roman" w:hAnsi="Times New Roman"/>
                <w:color w:val="000000"/>
                <w:spacing w:val="5"/>
                <w:sz w:val="20"/>
              </w:rPr>
              <w:t xml:space="preserve">smlouvu se SOA Plzeň, který má k dotčeným pozemkům právo hospodaření, podávám </w:t>
            </w:r>
            <w:r>
              <w:rPr>
                <w:rFonts w:ascii="Times New Roman" w:hAnsi="Times New Roman"/>
                <w:color w:val="000000"/>
                <w:spacing w:val="3"/>
                <w:sz w:val="20"/>
              </w:rPr>
              <w:t>připomínku k návrhu územního plánu Žlutice, který byl veřejné projednán dne 25.8.2016</w:t>
            </w:r>
          </w:p>
          <w:p w:rsidR="005E2AA6" w:rsidRDefault="005E2AA6">
            <w:pPr>
              <w:spacing w:after="0" w:line="240" w:lineRule="auto"/>
              <w:jc w:val="both"/>
              <w:rPr>
                <w:rFonts w:ascii="Times New Roman" w:hAnsi="Times New Roman"/>
                <w:color w:val="000000"/>
                <w:sz w:val="20"/>
              </w:rPr>
            </w:pPr>
            <w:r>
              <w:rPr>
                <w:rFonts w:ascii="Times New Roman" w:hAnsi="Times New Roman"/>
                <w:color w:val="000000"/>
                <w:sz w:val="20"/>
              </w:rPr>
              <w:t>v Kulturním domě ve Žluticích.</w:t>
            </w:r>
          </w:p>
          <w:p w:rsidR="005E2AA6" w:rsidRDefault="005E2AA6">
            <w:pPr>
              <w:spacing w:after="0" w:line="240" w:lineRule="auto"/>
              <w:jc w:val="both"/>
              <w:rPr>
                <w:rFonts w:ascii="Times New Roman" w:hAnsi="Times New Roman"/>
                <w:i/>
                <w:color w:val="000000"/>
                <w:spacing w:val="6"/>
                <w:sz w:val="20"/>
              </w:rPr>
            </w:pPr>
            <w:r>
              <w:rPr>
                <w:rFonts w:ascii="Times New Roman" w:hAnsi="Times New Roman"/>
                <w:i/>
                <w:color w:val="000000"/>
                <w:spacing w:val="6"/>
                <w:sz w:val="20"/>
              </w:rPr>
              <w:t>Odůvodnění připomínky:</w:t>
            </w:r>
          </w:p>
          <w:p w:rsidR="005E2AA6" w:rsidRDefault="005E2AA6" w:rsidP="00716E18">
            <w:pPr>
              <w:numPr>
                <w:ilvl w:val="0"/>
                <w:numId w:val="117"/>
              </w:numPr>
              <w:tabs>
                <w:tab w:val="left" w:pos="216"/>
              </w:tabs>
              <w:spacing w:after="0" w:line="240" w:lineRule="auto"/>
              <w:ind w:left="284" w:right="144" w:hanging="251"/>
              <w:jc w:val="both"/>
            </w:pPr>
            <w:r>
              <w:rPr>
                <w:rFonts w:ascii="Times New Roman" w:hAnsi="Times New Roman"/>
                <w:color w:val="000000"/>
                <w:spacing w:val="-3"/>
                <w:sz w:val="20"/>
              </w:rPr>
              <w:lastRenderedPageBreak/>
              <w:t xml:space="preserve">Ve výběrovém řízení SOA Plzeň, za jasných podmínek a daného stavu, jsem předložil nabídku. </w:t>
            </w:r>
            <w:r>
              <w:rPr>
                <w:rFonts w:ascii="Times New Roman" w:hAnsi="Times New Roman"/>
                <w:color w:val="000000"/>
                <w:sz w:val="20"/>
              </w:rPr>
              <w:t xml:space="preserve">kterou jako vítěznou SOA přijal a vyhodnotil jako nejlepší. Změnou určení užívání dotčených </w:t>
            </w:r>
            <w:r>
              <w:rPr>
                <w:rFonts w:ascii="Times New Roman" w:hAnsi="Times New Roman"/>
                <w:color w:val="000000"/>
                <w:spacing w:val="-1"/>
                <w:sz w:val="20"/>
              </w:rPr>
              <w:t>pozemků na veřejnou zeleň jsou významně dotčena má práva a vzniká tím mé osobě značná škoda,</w:t>
            </w:r>
          </w:p>
          <w:p w:rsidR="005E2AA6" w:rsidRDefault="005E2AA6" w:rsidP="00716E18">
            <w:pPr>
              <w:numPr>
                <w:ilvl w:val="0"/>
                <w:numId w:val="117"/>
              </w:numPr>
              <w:tabs>
                <w:tab w:val="left" w:pos="216"/>
              </w:tabs>
              <w:spacing w:after="0" w:line="240" w:lineRule="auto"/>
              <w:ind w:left="284" w:right="72" w:hanging="251"/>
              <w:jc w:val="both"/>
            </w:pPr>
            <w:r>
              <w:rPr>
                <w:rFonts w:ascii="Times New Roman" w:hAnsi="Times New Roman"/>
                <w:color w:val="000000"/>
                <w:spacing w:val="-1"/>
                <w:sz w:val="20"/>
              </w:rPr>
              <w:t xml:space="preserve">Navrhnout k asanaci ve veřejném zájmu budovy, které stát prodává ve výběrovém řízení, podle </w:t>
            </w:r>
            <w:r>
              <w:rPr>
                <w:rFonts w:ascii="Times New Roman" w:hAnsi="Times New Roman"/>
                <w:color w:val="000000"/>
                <w:sz w:val="20"/>
              </w:rPr>
              <w:t xml:space="preserve">mého názoru není možné. Zástupci města měli dostatek prostoru pro vyjádření svého postoje přímo u SOA Plzeň, potažmo jeho zřizovatele MV v předchozích letech. Jen výběrové řízení na prodej </w:t>
            </w:r>
            <w:r>
              <w:rPr>
                <w:rFonts w:ascii="Times New Roman" w:hAnsi="Times New Roman"/>
                <w:color w:val="000000"/>
                <w:spacing w:val="-3"/>
                <w:sz w:val="20"/>
              </w:rPr>
              <w:t xml:space="preserve">běželo v osmi kolech prakticky rok. Město mělo dokonce možnost, jako bývalý majitel, požádat o </w:t>
            </w:r>
            <w:r>
              <w:rPr>
                <w:rFonts w:ascii="Times New Roman" w:hAnsi="Times New Roman"/>
                <w:color w:val="000000"/>
                <w:sz w:val="20"/>
              </w:rPr>
              <w:t>bezplatné zpět převedení pozemků do jeho vlastnictví!!!</w:t>
            </w:r>
          </w:p>
          <w:p w:rsidR="005E2AA6" w:rsidRDefault="005E2AA6" w:rsidP="00716E18">
            <w:pPr>
              <w:numPr>
                <w:ilvl w:val="0"/>
                <w:numId w:val="117"/>
              </w:numPr>
              <w:tabs>
                <w:tab w:val="left" w:pos="216"/>
              </w:tabs>
              <w:spacing w:after="0" w:line="240" w:lineRule="auto"/>
              <w:ind w:left="284" w:hanging="251"/>
              <w:jc w:val="both"/>
              <w:rPr>
                <w:rFonts w:ascii="Times New Roman" w:hAnsi="Times New Roman"/>
                <w:color w:val="000000"/>
                <w:spacing w:val="7"/>
                <w:sz w:val="20"/>
              </w:rPr>
            </w:pPr>
            <w:r>
              <w:rPr>
                <w:rFonts w:ascii="Times New Roman" w:hAnsi="Times New Roman"/>
                <w:color w:val="000000"/>
                <w:spacing w:val="7"/>
                <w:sz w:val="20"/>
              </w:rPr>
              <w:t>Pozemky jsou historicky oploceny, není možné je jako veřejnou zeleň užívat.</w:t>
            </w:r>
          </w:p>
          <w:p w:rsidR="005E2AA6" w:rsidRDefault="005E2AA6" w:rsidP="00716E18">
            <w:pPr>
              <w:numPr>
                <w:ilvl w:val="0"/>
                <w:numId w:val="117"/>
              </w:numPr>
              <w:tabs>
                <w:tab w:val="left" w:pos="216"/>
              </w:tabs>
              <w:spacing w:after="0" w:line="240" w:lineRule="auto"/>
              <w:ind w:left="284" w:hanging="251"/>
              <w:jc w:val="both"/>
            </w:pPr>
            <w:r>
              <w:rPr>
                <w:rFonts w:ascii="Times New Roman" w:hAnsi="Times New Roman"/>
                <w:color w:val="000000"/>
                <w:spacing w:val="-5"/>
                <w:sz w:val="20"/>
              </w:rPr>
              <w:t xml:space="preserve">Návrh Města Žlutice je ve svých argumentech v zásadním rozporu se sebou samým viz níže. Část </w:t>
            </w:r>
            <w:r>
              <w:rPr>
                <w:rFonts w:ascii="Times New Roman" w:hAnsi="Times New Roman"/>
                <w:color w:val="000000"/>
                <w:spacing w:val="-1"/>
                <w:sz w:val="20"/>
              </w:rPr>
              <w:t xml:space="preserve">pozemků, které by mohlo město využít pro rozšíření cesty (parkoviště) zůstala v původním určení a </w:t>
            </w:r>
            <w:r>
              <w:rPr>
                <w:rFonts w:ascii="Times New Roman" w:hAnsi="Times New Roman"/>
                <w:color w:val="000000"/>
                <w:spacing w:val="1"/>
                <w:sz w:val="20"/>
              </w:rPr>
              <w:t xml:space="preserve">část, kde stojí stavby, má být převedena na veřejnou zeleň. Argument o pietnosti místa (bývalý </w:t>
            </w:r>
            <w:r>
              <w:rPr>
                <w:rFonts w:ascii="Times New Roman" w:hAnsi="Times New Roman"/>
                <w:color w:val="000000"/>
                <w:spacing w:val="3"/>
                <w:sz w:val="20"/>
              </w:rPr>
              <w:t xml:space="preserve">hřbitov) naprosto popírá výše uvedené, tj. ponechání části pozemku pro rozšíření cesty nebo </w:t>
            </w:r>
            <w:r>
              <w:rPr>
                <w:rFonts w:ascii="Times New Roman" w:hAnsi="Times New Roman"/>
                <w:color w:val="000000"/>
                <w:sz w:val="20"/>
              </w:rPr>
              <w:t>parkoviště pro mateřskou školu. Pieta padá, pokud se pozemek hodí městu pro jiné využití.</w:t>
            </w:r>
          </w:p>
          <w:p w:rsidR="005E2AA6" w:rsidRDefault="005E2AA6" w:rsidP="00716E18">
            <w:pPr>
              <w:numPr>
                <w:ilvl w:val="0"/>
                <w:numId w:val="117"/>
              </w:numPr>
              <w:tabs>
                <w:tab w:val="left" w:pos="216"/>
              </w:tabs>
              <w:spacing w:after="0" w:line="240" w:lineRule="auto"/>
              <w:ind w:left="284" w:right="72" w:hanging="251"/>
              <w:jc w:val="both"/>
            </w:pPr>
            <w:r>
              <w:rPr>
                <w:rFonts w:ascii="Times New Roman" w:hAnsi="Times New Roman"/>
                <w:color w:val="000000"/>
                <w:spacing w:val="-1"/>
                <w:sz w:val="20"/>
              </w:rPr>
              <w:t xml:space="preserve">Vedení města přistoupilo k návrhu změn jako majitel pozemků (i když se územní plán připravuje bez ohledu na majetkové vztahy). Rozdělení uceleného, relativně malého, pozemku na dva různé </w:t>
            </w:r>
            <w:r>
              <w:rPr>
                <w:rFonts w:ascii="Times New Roman" w:hAnsi="Times New Roman"/>
                <w:color w:val="000000"/>
                <w:spacing w:val="4"/>
                <w:sz w:val="20"/>
              </w:rPr>
              <w:t xml:space="preserve">způsoby užití je výhodné pouze pro město, ale důvod pro takový návrh je prakticky </w:t>
            </w:r>
            <w:r>
              <w:rPr>
                <w:rFonts w:ascii="Times New Roman" w:hAnsi="Times New Roman"/>
                <w:color w:val="000000"/>
                <w:sz w:val="20"/>
              </w:rPr>
              <w:t>nerealizovatelný.</w:t>
            </w:r>
          </w:p>
          <w:p w:rsidR="005E2AA6" w:rsidRDefault="005E2AA6" w:rsidP="00716E18">
            <w:pPr>
              <w:numPr>
                <w:ilvl w:val="0"/>
                <w:numId w:val="117"/>
              </w:numPr>
              <w:tabs>
                <w:tab w:val="left" w:pos="216"/>
              </w:tabs>
              <w:spacing w:after="0" w:line="240" w:lineRule="auto"/>
              <w:ind w:left="284" w:hanging="251"/>
              <w:jc w:val="both"/>
            </w:pPr>
            <w:r>
              <w:rPr>
                <w:rFonts w:ascii="Times New Roman" w:hAnsi="Times New Roman"/>
                <w:color w:val="000000"/>
                <w:spacing w:val="3"/>
                <w:sz w:val="20"/>
              </w:rPr>
              <w:t>Návrh změn užívání dotčených pozemků nese znaky vyvlastnění.</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3C5414">
            <w:pPr>
              <w:spacing w:after="0" w:line="240" w:lineRule="auto"/>
              <w:rPr>
                <w:rFonts w:ascii="Times New Roman" w:hAnsi="Times New Roman"/>
                <w:b/>
                <w:sz w:val="20"/>
              </w:rPr>
            </w:pPr>
            <w:r>
              <w:rPr>
                <w:rFonts w:ascii="Times New Roman" w:hAnsi="Times New Roman"/>
                <w:b/>
                <w:sz w:val="20"/>
              </w:rPr>
              <w:lastRenderedPageBreak/>
              <w:t>Připomínce se vyhovuje</w:t>
            </w:r>
          </w:p>
          <w:p w:rsidR="005E2AA6" w:rsidRDefault="005E2AA6" w:rsidP="003C5414">
            <w:pPr>
              <w:spacing w:after="0" w:line="240" w:lineRule="auto"/>
              <w:rPr>
                <w:rFonts w:ascii="Times New Roman" w:hAnsi="Times New Roman"/>
                <w:sz w:val="20"/>
              </w:rPr>
            </w:pPr>
            <w:r>
              <w:rPr>
                <w:rFonts w:ascii="Times New Roman" w:hAnsi="Times New Roman"/>
                <w:sz w:val="20"/>
              </w:rPr>
              <w:t>Plocha bývalého areálu SOA (st.p.č. 516, 517, 518 a p.p.č. 52/2 k.ú. Žlutice) bude upravena jako rozvojová plocha SM. Tato plocha bude dále navržena pro asanaci.</w:t>
            </w:r>
          </w:p>
          <w:p w:rsidR="005E2AA6" w:rsidRDefault="005E2AA6" w:rsidP="003C5414">
            <w:pPr>
              <w:spacing w:after="0" w:line="240" w:lineRule="auto"/>
              <w:rPr>
                <w:rFonts w:ascii="Times New Roman" w:hAnsi="Times New Roman"/>
                <w:i/>
                <w:sz w:val="20"/>
                <w:u w:val="single"/>
              </w:rPr>
            </w:pPr>
          </w:p>
          <w:p w:rsidR="005E2AA6" w:rsidRDefault="005E2AA6" w:rsidP="003C5414">
            <w:pPr>
              <w:spacing w:after="0" w:line="240" w:lineRule="auto"/>
              <w:rPr>
                <w:rFonts w:ascii="Times New Roman" w:hAnsi="Times New Roman"/>
                <w:i/>
                <w:sz w:val="20"/>
                <w:u w:val="single"/>
              </w:rPr>
            </w:pPr>
            <w:r>
              <w:rPr>
                <w:rFonts w:ascii="Times New Roman" w:hAnsi="Times New Roman"/>
                <w:i/>
                <w:sz w:val="20"/>
                <w:u w:val="single"/>
              </w:rPr>
              <w:t>Odůvodnění:</w:t>
            </w:r>
          </w:p>
          <w:p w:rsidR="00BD013C" w:rsidRDefault="005E2AA6" w:rsidP="003C5414">
            <w:pPr>
              <w:spacing w:after="0" w:line="240" w:lineRule="auto"/>
              <w:rPr>
                <w:rFonts w:ascii="Times New Roman" w:hAnsi="Times New Roman"/>
                <w:sz w:val="20"/>
              </w:rPr>
            </w:pPr>
            <w:r>
              <w:rPr>
                <w:rFonts w:ascii="Times New Roman" w:hAnsi="Times New Roman"/>
                <w:sz w:val="20"/>
              </w:rPr>
              <w:t xml:space="preserve">Na základě jednání </w:t>
            </w:r>
          </w:p>
          <w:p w:rsidR="005E2AA6" w:rsidRDefault="005E2AA6" w:rsidP="003C5414">
            <w:pPr>
              <w:spacing w:after="0" w:line="240" w:lineRule="auto"/>
            </w:pPr>
            <w:r>
              <w:rPr>
                <w:rFonts w:ascii="Times New Roman" w:hAnsi="Times New Roman"/>
                <w:sz w:val="20"/>
              </w:rPr>
              <w:t xml:space="preserve">Ing. Hutkaye a Města Žlutice došlo ke společné dohodě o </w:t>
            </w:r>
            <w:r>
              <w:rPr>
                <w:rFonts w:ascii="Times New Roman" w:hAnsi="Times New Roman"/>
                <w:sz w:val="20"/>
              </w:rPr>
              <w:lastRenderedPageBreak/>
              <w:t>navrácení předmětné plochy do zastavitelného území.</w:t>
            </w:r>
          </w:p>
        </w:tc>
      </w:tr>
      <w:tr w:rsidR="005E2AA6" w:rsidTr="00016D83">
        <w:trPr>
          <w:trHeight w:val="1"/>
        </w:trPr>
        <w:tc>
          <w:tcPr>
            <w:tcW w:w="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b/>
                <w:sz w:val="20"/>
              </w:rPr>
              <w:lastRenderedPageBreak/>
              <w:t>5.</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3C5414">
            <w:pPr>
              <w:spacing w:after="0" w:line="240" w:lineRule="auto"/>
              <w:rPr>
                <w:rFonts w:ascii="Times New Roman" w:hAnsi="Times New Roman"/>
                <w:b/>
                <w:color w:val="000000"/>
                <w:spacing w:val="1"/>
                <w:sz w:val="20"/>
              </w:rPr>
            </w:pPr>
            <w:r>
              <w:rPr>
                <w:rFonts w:ascii="Times New Roman" w:hAnsi="Times New Roman"/>
                <w:b/>
                <w:color w:val="000000"/>
                <w:spacing w:val="1"/>
                <w:sz w:val="20"/>
              </w:rPr>
              <w:t>České dráhy, a.s.</w:t>
            </w:r>
          </w:p>
          <w:p w:rsidR="005E2AA6" w:rsidRDefault="005E2AA6" w:rsidP="003C5414">
            <w:pPr>
              <w:spacing w:after="0" w:line="240" w:lineRule="auto"/>
              <w:rPr>
                <w:rFonts w:ascii="Times New Roman" w:hAnsi="Times New Roman"/>
                <w:color w:val="000000"/>
                <w:spacing w:val="1"/>
                <w:sz w:val="20"/>
              </w:rPr>
            </w:pPr>
            <w:r>
              <w:rPr>
                <w:rFonts w:ascii="Times New Roman" w:hAnsi="Times New Roman"/>
                <w:color w:val="000000"/>
                <w:spacing w:val="1"/>
                <w:sz w:val="20"/>
              </w:rPr>
              <w:t>Generální ředitelství</w:t>
            </w:r>
          </w:p>
          <w:p w:rsidR="005E2AA6" w:rsidRDefault="005E2AA6" w:rsidP="003C5414">
            <w:pPr>
              <w:spacing w:after="0" w:line="240" w:lineRule="auto"/>
              <w:rPr>
                <w:rFonts w:ascii="Times New Roman" w:hAnsi="Times New Roman"/>
                <w:color w:val="000000"/>
                <w:spacing w:val="1"/>
                <w:sz w:val="20"/>
              </w:rPr>
            </w:pPr>
            <w:r>
              <w:rPr>
                <w:rFonts w:ascii="Times New Roman" w:hAnsi="Times New Roman"/>
                <w:color w:val="000000"/>
                <w:spacing w:val="1"/>
                <w:sz w:val="20"/>
              </w:rPr>
              <w:t>Odbor správy a prodeje majetku,</w:t>
            </w:r>
          </w:p>
          <w:p w:rsidR="005E2AA6" w:rsidRDefault="005E2AA6" w:rsidP="003C5414">
            <w:pPr>
              <w:spacing w:after="0" w:line="240" w:lineRule="auto"/>
              <w:rPr>
                <w:rFonts w:ascii="Times New Roman" w:hAnsi="Times New Roman"/>
                <w:color w:val="000000"/>
                <w:spacing w:val="1"/>
                <w:sz w:val="20"/>
              </w:rPr>
            </w:pPr>
            <w:r>
              <w:rPr>
                <w:rFonts w:ascii="Times New Roman" w:hAnsi="Times New Roman"/>
                <w:color w:val="000000"/>
                <w:spacing w:val="1"/>
                <w:sz w:val="20"/>
              </w:rPr>
              <w:t>stavební oddělení</w:t>
            </w:r>
          </w:p>
          <w:p w:rsidR="005E2AA6" w:rsidRDefault="005E2AA6" w:rsidP="003C5414">
            <w:pPr>
              <w:spacing w:after="0" w:line="240" w:lineRule="auto"/>
              <w:rPr>
                <w:rFonts w:ascii="Times New Roman" w:hAnsi="Times New Roman"/>
                <w:color w:val="000000"/>
                <w:spacing w:val="1"/>
                <w:sz w:val="20"/>
              </w:rPr>
            </w:pPr>
            <w:r>
              <w:rPr>
                <w:rFonts w:ascii="Times New Roman" w:hAnsi="Times New Roman"/>
                <w:color w:val="000000"/>
                <w:spacing w:val="1"/>
                <w:sz w:val="20"/>
              </w:rPr>
              <w:t>Nábřeží L.Svobody 1222</w:t>
            </w:r>
          </w:p>
          <w:p w:rsidR="005E2AA6" w:rsidRDefault="005E2AA6" w:rsidP="003C5414">
            <w:pPr>
              <w:spacing w:after="0" w:line="240" w:lineRule="auto"/>
              <w:rPr>
                <w:rFonts w:ascii="Times New Roman" w:hAnsi="Times New Roman"/>
                <w:color w:val="000000"/>
                <w:spacing w:val="1"/>
                <w:sz w:val="20"/>
              </w:rPr>
            </w:pPr>
            <w:r>
              <w:rPr>
                <w:rFonts w:ascii="Times New Roman" w:hAnsi="Times New Roman"/>
                <w:color w:val="000000"/>
                <w:spacing w:val="1"/>
                <w:sz w:val="20"/>
              </w:rPr>
              <w:t>110 15 Praha 1</w:t>
            </w:r>
          </w:p>
          <w:p w:rsidR="005E2AA6" w:rsidRDefault="005E2AA6" w:rsidP="003C5414">
            <w:pPr>
              <w:spacing w:after="0" w:line="240" w:lineRule="auto"/>
              <w:rPr>
                <w:rFonts w:ascii="Times New Roman" w:hAnsi="Times New Roman"/>
                <w:color w:val="000000"/>
                <w:spacing w:val="-10"/>
                <w:sz w:val="20"/>
              </w:rPr>
            </w:pPr>
            <w:r>
              <w:rPr>
                <w:rFonts w:ascii="Times New Roman" w:hAnsi="Times New Roman"/>
                <w:color w:val="000000"/>
                <w:spacing w:val="-10"/>
                <w:sz w:val="20"/>
              </w:rPr>
              <w:t>29.8.2016</w:t>
            </w:r>
          </w:p>
          <w:p w:rsidR="005E2AA6" w:rsidRDefault="005E2AA6" w:rsidP="003C5414">
            <w:pPr>
              <w:spacing w:after="0" w:line="240" w:lineRule="auto"/>
              <w:rPr>
                <w:rFonts w:ascii="Times New Roman" w:hAnsi="Times New Roman"/>
                <w:color w:val="000000"/>
                <w:spacing w:val="-10"/>
                <w:sz w:val="20"/>
              </w:rPr>
            </w:pPr>
            <w:r>
              <w:rPr>
                <w:rFonts w:ascii="Times New Roman" w:hAnsi="Times New Roman"/>
                <w:color w:val="000000"/>
                <w:spacing w:val="-10"/>
                <w:sz w:val="20"/>
              </w:rPr>
              <w:t>Doručeno: 5.9.2016</w:t>
            </w:r>
          </w:p>
          <w:p w:rsidR="005E2AA6" w:rsidRDefault="005E2AA6">
            <w:pPr>
              <w:spacing w:after="0" w:line="240" w:lineRule="auto"/>
              <w:jc w:val="both"/>
            </w:pPr>
          </w:p>
        </w:tc>
        <w:tc>
          <w:tcPr>
            <w:tcW w:w="50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pPr>
              <w:spacing w:after="0" w:line="240" w:lineRule="auto"/>
              <w:jc w:val="both"/>
            </w:pPr>
            <w:r>
              <w:rPr>
                <w:rFonts w:ascii="Times New Roman" w:hAnsi="Times New Roman"/>
                <w:color w:val="000000"/>
                <w:spacing w:val="1"/>
                <w:sz w:val="20"/>
              </w:rPr>
              <w:t xml:space="preserve">Řešené území je tvořeno katastrálními územími Knínice u Žlutíc, Mlyňany, Protivec u Žlutic, Ratiboř </w:t>
            </w:r>
            <w:r>
              <w:rPr>
                <w:rFonts w:ascii="Times New Roman" w:hAnsi="Times New Roman"/>
                <w:color w:val="000000"/>
                <w:sz w:val="20"/>
              </w:rPr>
              <w:t>u Žlutic, Skoky u Žlutic, Verušice, Veselov, Vladořice, Záhořice a Žlutice.</w:t>
            </w:r>
          </w:p>
          <w:p w:rsidR="005E2AA6" w:rsidRDefault="005E2AA6">
            <w:pPr>
              <w:spacing w:before="60" w:after="0" w:line="240" w:lineRule="auto"/>
              <w:jc w:val="both"/>
            </w:pPr>
            <w:r>
              <w:rPr>
                <w:rFonts w:ascii="Times New Roman" w:hAnsi="Times New Roman"/>
                <w:color w:val="000000"/>
                <w:spacing w:val="1"/>
                <w:sz w:val="20"/>
              </w:rPr>
              <w:t xml:space="preserve">V katastrálním území Žlutice se nacházejí nemovitosti a zařízení ve vlastnictví Českých drah, a.s. </w:t>
            </w:r>
            <w:r>
              <w:rPr>
                <w:rFonts w:ascii="Times New Roman" w:hAnsi="Times New Roman"/>
                <w:color w:val="000000"/>
                <w:sz w:val="20"/>
              </w:rPr>
              <w:t>(IČ 70994226) uvedené dle listu vlastnictví č.836 a evidované v příslušném katastru nemovitostí.</w:t>
            </w:r>
          </w:p>
          <w:p w:rsidR="005E2AA6" w:rsidRDefault="005E2AA6">
            <w:pPr>
              <w:spacing w:before="60" w:after="0" w:line="240" w:lineRule="auto"/>
              <w:jc w:val="both"/>
            </w:pPr>
            <w:r>
              <w:rPr>
                <w:rFonts w:ascii="Times New Roman" w:hAnsi="Times New Roman"/>
                <w:color w:val="000000"/>
                <w:sz w:val="20"/>
              </w:rPr>
              <w:t xml:space="preserve">Ochranu dráhy, včetně nemovitostí v ochranném pásmu dráhy (OPD) nebo v sousedství s dráhou </w:t>
            </w:r>
            <w:r>
              <w:rPr>
                <w:rFonts w:ascii="Times New Roman" w:hAnsi="Times New Roman"/>
                <w:color w:val="000000"/>
                <w:spacing w:val="-4"/>
                <w:sz w:val="20"/>
              </w:rPr>
              <w:t xml:space="preserve">upravuje zákon č. 266/1994 Sb., o dráhách v platném znění a jeho prováděcí vyhlášky, zejména vyhláška </w:t>
            </w:r>
            <w:r>
              <w:rPr>
                <w:rFonts w:ascii="Times New Roman" w:hAnsi="Times New Roman"/>
                <w:color w:val="000000"/>
                <w:spacing w:val="4"/>
                <w:sz w:val="20"/>
              </w:rPr>
              <w:t xml:space="preserve">č.177/1995 Sb. „stavební a technický řád drah" v platném znění. Připomínáme, že v OPD lze zřizovat </w:t>
            </w:r>
            <w:r>
              <w:rPr>
                <w:rFonts w:ascii="Times New Roman" w:hAnsi="Times New Roman"/>
                <w:color w:val="000000"/>
                <w:spacing w:val="1"/>
                <w:sz w:val="20"/>
              </w:rPr>
              <w:t xml:space="preserve">a provozovat stavby a jiné činnosti jen se souhlasem Drážního úřadu, případně Ministerstva dopravy ČR </w:t>
            </w:r>
            <w:r>
              <w:rPr>
                <w:rFonts w:ascii="Times New Roman" w:hAnsi="Times New Roman"/>
                <w:color w:val="000000"/>
                <w:sz w:val="20"/>
              </w:rPr>
              <w:t>a se souhlasem vlastníka pozemků dráhy a vlastníků sousedních pozemků.</w:t>
            </w:r>
          </w:p>
          <w:p w:rsidR="005E2AA6" w:rsidRDefault="005E2AA6">
            <w:pPr>
              <w:spacing w:before="60" w:after="0" w:line="240" w:lineRule="auto"/>
              <w:jc w:val="both"/>
            </w:pPr>
            <w:r>
              <w:rPr>
                <w:rFonts w:ascii="Times New Roman" w:hAnsi="Times New Roman"/>
                <w:color w:val="000000"/>
                <w:spacing w:val="3"/>
                <w:sz w:val="20"/>
              </w:rPr>
              <w:t xml:space="preserve">Upozorňujeme, že v současné době probíhá mezi ČD, a.s. a SŽDC, státní organizací úprava </w:t>
            </w:r>
            <w:r>
              <w:rPr>
                <w:rFonts w:ascii="Times New Roman" w:hAnsi="Times New Roman"/>
                <w:color w:val="000000"/>
                <w:sz w:val="20"/>
              </w:rPr>
              <w:t>majetkoprávních vztahů v železničních stanicích.</w:t>
            </w:r>
          </w:p>
          <w:p w:rsidR="005E2AA6" w:rsidRDefault="005E2AA6">
            <w:pPr>
              <w:spacing w:before="60" w:after="0" w:line="240" w:lineRule="auto"/>
              <w:jc w:val="both"/>
            </w:pPr>
            <w:r>
              <w:rPr>
                <w:rFonts w:ascii="Times New Roman" w:hAnsi="Times New Roman"/>
                <w:color w:val="000000"/>
                <w:spacing w:val="2"/>
                <w:sz w:val="20"/>
              </w:rPr>
              <w:t xml:space="preserve">Případnou úpravu majetkoprávních vztahů doporučujeme řešit jen v nezbytně nutném rozsahu </w:t>
            </w:r>
            <w:r>
              <w:rPr>
                <w:rFonts w:ascii="Times New Roman" w:hAnsi="Times New Roman"/>
                <w:color w:val="000000"/>
                <w:sz w:val="20"/>
              </w:rPr>
              <w:t>navrhovaných opatření a nikoliv změnou vlastnictví celých pozemků.</w:t>
            </w:r>
          </w:p>
          <w:p w:rsidR="005E2AA6" w:rsidRDefault="005E2AA6">
            <w:pPr>
              <w:spacing w:before="60" w:after="0" w:line="240" w:lineRule="auto"/>
              <w:jc w:val="both"/>
            </w:pPr>
            <w:r>
              <w:rPr>
                <w:rFonts w:ascii="Times New Roman" w:hAnsi="Times New Roman"/>
                <w:color w:val="000000"/>
                <w:spacing w:val="3"/>
                <w:sz w:val="20"/>
              </w:rPr>
              <w:t xml:space="preserve">Mimo uvedené není ze strany Českých drah, a.s. k návrhu územního plánu Žlutice námitek ani </w:t>
            </w:r>
            <w:r>
              <w:rPr>
                <w:rFonts w:ascii="Times New Roman" w:hAnsi="Times New Roman"/>
                <w:color w:val="000000"/>
                <w:sz w:val="20"/>
              </w:rPr>
              <w:t>dalších připomínek.</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E2AA6" w:rsidRDefault="005E2AA6" w:rsidP="003C5414">
            <w:pPr>
              <w:spacing w:after="0" w:line="240" w:lineRule="auto"/>
              <w:rPr>
                <w:rFonts w:ascii="Times New Roman" w:hAnsi="Times New Roman"/>
                <w:sz w:val="20"/>
              </w:rPr>
            </w:pPr>
            <w:r>
              <w:rPr>
                <w:rFonts w:ascii="Times New Roman" w:hAnsi="Times New Roman"/>
                <w:sz w:val="20"/>
              </w:rPr>
              <w:t>Podání nemá charakter námitky, proto bude posuzováno jako připomínka.</w:t>
            </w:r>
          </w:p>
          <w:p w:rsidR="005E2AA6" w:rsidRDefault="005E2AA6" w:rsidP="003C5414">
            <w:pPr>
              <w:spacing w:after="0" w:line="240" w:lineRule="auto"/>
              <w:rPr>
                <w:rFonts w:ascii="Times New Roman" w:hAnsi="Times New Roman"/>
                <w:sz w:val="20"/>
              </w:rPr>
            </w:pPr>
            <w:r>
              <w:rPr>
                <w:rFonts w:ascii="Times New Roman" w:hAnsi="Times New Roman"/>
                <w:sz w:val="20"/>
              </w:rPr>
              <w:t>Územní plán neřeší vlastnické vztahy v území.</w:t>
            </w:r>
          </w:p>
          <w:p w:rsidR="005E2AA6" w:rsidRDefault="005E2AA6" w:rsidP="003C5414">
            <w:pPr>
              <w:spacing w:after="0" w:line="240" w:lineRule="auto"/>
            </w:pPr>
            <w:r>
              <w:rPr>
                <w:rFonts w:ascii="Times New Roman" w:hAnsi="Times New Roman"/>
                <w:sz w:val="20"/>
              </w:rPr>
              <w:t>Připomínka se netýká obsahu projednávaného územního plánu. Požadavky jsou nad podrobnost ÚPD.</w:t>
            </w:r>
          </w:p>
        </w:tc>
      </w:tr>
    </w:tbl>
    <w:p w:rsidR="005E2AA6" w:rsidRDefault="005E2AA6" w:rsidP="006538DB">
      <w:pPr>
        <w:spacing w:before="120" w:after="0" w:line="240" w:lineRule="auto"/>
        <w:rPr>
          <w:rFonts w:ascii="Times New Roman" w:hAnsi="Times New Roman"/>
          <w:b/>
          <w:sz w:val="28"/>
        </w:rPr>
      </w:pPr>
    </w:p>
    <w:p w:rsidR="00DA08B0" w:rsidRDefault="00DA08B0" w:rsidP="00DA08B0">
      <w:pPr>
        <w:spacing w:before="120" w:after="0" w:line="240" w:lineRule="auto"/>
        <w:rPr>
          <w:rFonts w:ascii="Times New Roman" w:hAnsi="Times New Roman"/>
          <w:b/>
          <w:sz w:val="24"/>
        </w:rPr>
      </w:pPr>
      <w:r w:rsidRPr="00FB1F52">
        <w:rPr>
          <w:rFonts w:ascii="Times New Roman" w:hAnsi="Times New Roman"/>
          <w:b/>
          <w:sz w:val="24"/>
        </w:rPr>
        <w:t>15.</w:t>
      </w:r>
      <w:r>
        <w:rPr>
          <w:rFonts w:ascii="Times New Roman" w:hAnsi="Times New Roman"/>
          <w:b/>
          <w:sz w:val="24"/>
        </w:rPr>
        <w:t>3</w:t>
      </w:r>
      <w:r w:rsidRPr="00FB1F52">
        <w:rPr>
          <w:rFonts w:ascii="Times New Roman" w:hAnsi="Times New Roman"/>
          <w:b/>
          <w:sz w:val="24"/>
        </w:rPr>
        <w:t>. Vyhodnocení připomínek</w:t>
      </w:r>
      <w:r>
        <w:rPr>
          <w:rFonts w:ascii="Times New Roman" w:hAnsi="Times New Roman"/>
          <w:b/>
          <w:sz w:val="24"/>
        </w:rPr>
        <w:t xml:space="preserve"> podaných v opakovaném veřejném projednání   </w:t>
      </w:r>
    </w:p>
    <w:p w:rsidR="00DA08B0" w:rsidRDefault="00DA08B0" w:rsidP="00DA08B0">
      <w:pPr>
        <w:spacing w:after="0" w:line="240" w:lineRule="auto"/>
        <w:rPr>
          <w:rFonts w:ascii="Times New Roman" w:hAnsi="Times New Roman"/>
          <w:b/>
          <w:sz w:val="24"/>
        </w:rPr>
      </w:pPr>
      <w:r>
        <w:rPr>
          <w:rFonts w:ascii="Times New Roman" w:hAnsi="Times New Roman"/>
          <w:b/>
          <w:sz w:val="24"/>
        </w:rPr>
        <w:t xml:space="preserve">         (4.11.2020)</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456"/>
        <w:gridCol w:w="5103"/>
        <w:gridCol w:w="2693"/>
      </w:tblGrid>
      <w:tr w:rsidR="00102EEE" w:rsidRPr="00716E18" w:rsidTr="00716E18">
        <w:tc>
          <w:tcPr>
            <w:tcW w:w="387" w:type="dxa"/>
            <w:shd w:val="clear" w:color="auto" w:fill="D9D9D9"/>
            <w:vAlign w:val="center"/>
          </w:tcPr>
          <w:p w:rsidR="00102EEE" w:rsidRPr="00716E18" w:rsidRDefault="00102EEE" w:rsidP="00716E18">
            <w:pPr>
              <w:jc w:val="center"/>
              <w:rPr>
                <w:rFonts w:ascii="Times New Roman" w:eastAsia="Calibri" w:hAnsi="Times New Roman"/>
                <w:b/>
                <w:sz w:val="20"/>
                <w:szCs w:val="20"/>
              </w:rPr>
            </w:pPr>
          </w:p>
        </w:tc>
        <w:tc>
          <w:tcPr>
            <w:tcW w:w="1456" w:type="dxa"/>
            <w:shd w:val="clear" w:color="auto" w:fill="D9D9D9"/>
            <w:vAlign w:val="center"/>
          </w:tcPr>
          <w:p w:rsidR="00BD013C" w:rsidRPr="00716E18" w:rsidRDefault="00BD013C" w:rsidP="00716E18">
            <w:pPr>
              <w:spacing w:after="0" w:line="240" w:lineRule="auto"/>
              <w:jc w:val="center"/>
              <w:rPr>
                <w:rFonts w:ascii="Times New Roman" w:eastAsia="Calibri" w:hAnsi="Times New Roman"/>
                <w:b/>
                <w:color w:val="000000"/>
                <w:spacing w:val="-6"/>
                <w:w w:val="105"/>
                <w:sz w:val="20"/>
                <w:szCs w:val="20"/>
              </w:rPr>
            </w:pPr>
            <w:r w:rsidRPr="00716E18">
              <w:rPr>
                <w:rFonts w:ascii="Times New Roman" w:eastAsia="Calibri" w:hAnsi="Times New Roman"/>
                <w:b/>
                <w:color w:val="000000"/>
                <w:spacing w:val="-6"/>
                <w:w w:val="105"/>
                <w:sz w:val="20"/>
                <w:szCs w:val="20"/>
              </w:rPr>
              <w:t>podatel připomínky</w:t>
            </w:r>
          </w:p>
          <w:p w:rsidR="00BD013C" w:rsidRPr="00716E18" w:rsidRDefault="00BD013C" w:rsidP="00716E18">
            <w:pPr>
              <w:spacing w:after="0" w:line="240" w:lineRule="auto"/>
              <w:jc w:val="center"/>
              <w:rPr>
                <w:rFonts w:ascii="Times New Roman" w:eastAsia="Calibri" w:hAnsi="Times New Roman"/>
                <w:b/>
                <w:color w:val="000000"/>
                <w:spacing w:val="-6"/>
                <w:w w:val="105"/>
                <w:sz w:val="20"/>
                <w:szCs w:val="20"/>
              </w:rPr>
            </w:pPr>
            <w:r w:rsidRPr="00716E18">
              <w:rPr>
                <w:rFonts w:ascii="Times New Roman" w:eastAsia="Calibri" w:hAnsi="Times New Roman"/>
                <w:b/>
                <w:color w:val="000000"/>
                <w:spacing w:val="-6"/>
                <w:w w:val="105"/>
                <w:sz w:val="20"/>
                <w:szCs w:val="20"/>
              </w:rPr>
              <w:t>adresa</w:t>
            </w:r>
          </w:p>
          <w:p w:rsidR="00102EEE" w:rsidRPr="00716E18" w:rsidRDefault="00BD013C" w:rsidP="00716E18">
            <w:pPr>
              <w:spacing w:after="0" w:line="240" w:lineRule="auto"/>
              <w:jc w:val="center"/>
              <w:rPr>
                <w:rFonts w:eastAsia="Calibri"/>
              </w:rPr>
            </w:pPr>
            <w:r w:rsidRPr="00716E18">
              <w:rPr>
                <w:rFonts w:ascii="Times New Roman" w:eastAsia="Calibri" w:hAnsi="Times New Roman"/>
                <w:b/>
                <w:color w:val="000000"/>
                <w:spacing w:val="-6"/>
                <w:w w:val="105"/>
                <w:sz w:val="20"/>
                <w:szCs w:val="20"/>
              </w:rPr>
              <w:t>datum doručení</w:t>
            </w:r>
          </w:p>
        </w:tc>
        <w:tc>
          <w:tcPr>
            <w:tcW w:w="5103" w:type="dxa"/>
            <w:shd w:val="clear" w:color="auto" w:fill="D9D9D9"/>
            <w:vAlign w:val="center"/>
          </w:tcPr>
          <w:p w:rsidR="00102EEE" w:rsidRPr="00716E18" w:rsidRDefault="00102EEE" w:rsidP="00716E18">
            <w:pPr>
              <w:jc w:val="center"/>
              <w:rPr>
                <w:rFonts w:ascii="Times New Roman" w:eastAsia="Calibri" w:hAnsi="Times New Roman"/>
                <w:b/>
                <w:color w:val="000000"/>
                <w:spacing w:val="-12"/>
                <w:sz w:val="20"/>
                <w:szCs w:val="20"/>
              </w:rPr>
            </w:pPr>
            <w:r w:rsidRPr="00716E18">
              <w:rPr>
                <w:rFonts w:ascii="Times New Roman" w:eastAsia="Calibri" w:hAnsi="Times New Roman"/>
                <w:b/>
                <w:color w:val="000000"/>
                <w:spacing w:val="-12"/>
                <w:sz w:val="20"/>
                <w:szCs w:val="20"/>
              </w:rPr>
              <w:t>popis připomínky</w:t>
            </w:r>
          </w:p>
        </w:tc>
        <w:tc>
          <w:tcPr>
            <w:tcW w:w="2693" w:type="dxa"/>
            <w:shd w:val="clear" w:color="auto" w:fill="D9D9D9"/>
            <w:vAlign w:val="center"/>
          </w:tcPr>
          <w:p w:rsidR="00102EEE" w:rsidRPr="00716E18" w:rsidRDefault="00102EEE" w:rsidP="00716E18">
            <w:pPr>
              <w:jc w:val="center"/>
              <w:rPr>
                <w:rFonts w:ascii="Times New Roman" w:eastAsia="Calibri" w:hAnsi="Times New Roman"/>
                <w:b/>
                <w:sz w:val="20"/>
                <w:szCs w:val="20"/>
              </w:rPr>
            </w:pPr>
            <w:r w:rsidRPr="00716E18">
              <w:rPr>
                <w:rFonts w:ascii="Times New Roman" w:eastAsia="Calibri" w:hAnsi="Times New Roman"/>
                <w:b/>
                <w:sz w:val="20"/>
                <w:szCs w:val="20"/>
              </w:rPr>
              <w:t>vyhodnocení připomínky</w:t>
            </w:r>
          </w:p>
        </w:tc>
      </w:tr>
      <w:tr w:rsidR="00102EEE" w:rsidRPr="00716E18" w:rsidTr="00716E18">
        <w:tc>
          <w:tcPr>
            <w:tcW w:w="387" w:type="dxa"/>
            <w:shd w:val="clear" w:color="auto" w:fill="auto"/>
          </w:tcPr>
          <w:p w:rsidR="00102EEE" w:rsidRPr="00716E18" w:rsidRDefault="00102EEE" w:rsidP="00716E18">
            <w:pPr>
              <w:rPr>
                <w:rFonts w:ascii="Times New Roman" w:eastAsia="Calibri" w:hAnsi="Times New Roman"/>
                <w:b/>
                <w:sz w:val="20"/>
                <w:szCs w:val="20"/>
              </w:rPr>
            </w:pPr>
            <w:r w:rsidRPr="00716E18">
              <w:rPr>
                <w:rFonts w:ascii="Times New Roman" w:eastAsia="Calibri" w:hAnsi="Times New Roman"/>
                <w:b/>
                <w:sz w:val="20"/>
                <w:szCs w:val="20"/>
              </w:rPr>
              <w:t>1.</w:t>
            </w:r>
          </w:p>
        </w:tc>
        <w:tc>
          <w:tcPr>
            <w:tcW w:w="1456" w:type="dxa"/>
            <w:shd w:val="clear" w:color="auto" w:fill="auto"/>
          </w:tcPr>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Pod střechou, z.s.</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IČO 27031004</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Skoky 21</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374 71 Žlutice</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Jiří Schierl,</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předseda</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Doručeno dne</w:t>
            </w:r>
          </w:p>
          <w:p w:rsidR="00B17D32" w:rsidRPr="00716E18" w:rsidRDefault="00B17D32"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11.11.2020</w:t>
            </w:r>
          </w:p>
          <w:p w:rsidR="00102EEE" w:rsidRPr="00716E18" w:rsidRDefault="00102EEE" w:rsidP="00716E18">
            <w:pPr>
              <w:jc w:val="both"/>
              <w:rPr>
                <w:rFonts w:ascii="Times New Roman" w:eastAsia="Calibri" w:hAnsi="Times New Roman"/>
                <w:sz w:val="20"/>
                <w:szCs w:val="20"/>
              </w:rPr>
            </w:pPr>
          </w:p>
        </w:tc>
        <w:tc>
          <w:tcPr>
            <w:tcW w:w="5103" w:type="dxa"/>
            <w:shd w:val="clear" w:color="auto" w:fill="auto"/>
          </w:tcPr>
          <w:p w:rsidR="00B17D32" w:rsidRPr="00716E18" w:rsidRDefault="00B17D32" w:rsidP="00716E18">
            <w:pPr>
              <w:spacing w:before="60" w:after="0" w:line="240" w:lineRule="auto"/>
              <w:rPr>
                <w:rFonts w:ascii="Times New Roman" w:eastAsia="Calibri" w:hAnsi="Times New Roman"/>
                <w:b/>
                <w:noProof/>
                <w:sz w:val="20"/>
                <w:szCs w:val="20"/>
              </w:rPr>
            </w:pPr>
            <w:r w:rsidRPr="00716E18">
              <w:rPr>
                <w:rFonts w:ascii="Times New Roman" w:eastAsia="Calibri" w:hAnsi="Times New Roman"/>
                <w:b/>
                <w:noProof/>
                <w:sz w:val="20"/>
                <w:szCs w:val="20"/>
              </w:rPr>
              <w:t>Území dotčené připomínkou:</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St.p.č. 4, 5 a p.p.č. 17, 23 </w:t>
            </w:r>
          </w:p>
          <w:p w:rsidR="00B17D32" w:rsidRPr="00716E18" w:rsidRDefault="00B17D32" w:rsidP="00716E18">
            <w:pPr>
              <w:spacing w:before="60" w:after="0" w:line="240" w:lineRule="auto"/>
              <w:rPr>
                <w:rFonts w:ascii="Times New Roman" w:eastAsia="Calibri" w:hAnsi="Times New Roman"/>
                <w:b/>
                <w:noProof/>
                <w:sz w:val="20"/>
                <w:szCs w:val="20"/>
              </w:rPr>
            </w:pPr>
            <w:r w:rsidRPr="00716E18">
              <w:rPr>
                <w:rFonts w:ascii="Times New Roman" w:eastAsia="Calibri" w:hAnsi="Times New Roman"/>
                <w:b/>
                <w:noProof/>
                <w:sz w:val="20"/>
                <w:szCs w:val="20"/>
              </w:rPr>
              <w:t>Navrhujeme v návrhu 8. úpravy ÚP Žlutice u k. ú. Skoky u Žlutic provést tyto změny:</w:t>
            </w:r>
          </w:p>
          <w:p w:rsidR="00B17D32" w:rsidRPr="00716E18" w:rsidRDefault="00B17D32" w:rsidP="00716E18">
            <w:pPr>
              <w:spacing w:before="60" w:after="0" w:line="240" w:lineRule="auto"/>
              <w:ind w:left="284" w:hanging="284"/>
              <w:rPr>
                <w:rFonts w:ascii="Times New Roman" w:eastAsia="Calibri" w:hAnsi="Times New Roman"/>
                <w:noProof/>
                <w:sz w:val="20"/>
                <w:szCs w:val="20"/>
              </w:rPr>
            </w:pPr>
            <w:r w:rsidRPr="00716E18">
              <w:rPr>
                <w:rFonts w:ascii="Times New Roman" w:eastAsia="Calibri" w:hAnsi="Times New Roman"/>
                <w:noProof/>
                <w:sz w:val="20"/>
                <w:szCs w:val="20"/>
              </w:rPr>
              <w:t>1a) Změnit zastavitelné plochy  Z61, Z62 a Z65 na plochy nezastavitelné, na plochy změny ZV zeleň veřejná.</w:t>
            </w:r>
          </w:p>
          <w:p w:rsidR="00B17D32" w:rsidRPr="00716E18" w:rsidRDefault="00B17D32" w:rsidP="00716E18">
            <w:pPr>
              <w:spacing w:before="60" w:after="0" w:line="240" w:lineRule="auto"/>
              <w:ind w:left="284" w:hanging="284"/>
              <w:rPr>
                <w:rFonts w:ascii="Times New Roman" w:eastAsia="Calibri" w:hAnsi="Times New Roman"/>
                <w:noProof/>
                <w:sz w:val="20"/>
                <w:szCs w:val="20"/>
              </w:rPr>
            </w:pPr>
            <w:r w:rsidRPr="00716E18">
              <w:rPr>
                <w:rFonts w:ascii="Times New Roman" w:eastAsia="Calibri" w:hAnsi="Times New Roman"/>
                <w:noProof/>
                <w:sz w:val="20"/>
                <w:szCs w:val="20"/>
              </w:rPr>
              <w:t>1b) U plochy Z63 ponechat jako zastavitelnou plochu pouze část v dolní (jižní) části plochy (p. č. st. 24/1 a 27) s objektem stodoly, zbývající část plochy změnit na plochu nezastavitelnou, na plochu změny ZV zeleň veřejná.</w:t>
            </w:r>
          </w:p>
          <w:p w:rsidR="00B17D32" w:rsidRPr="00716E18" w:rsidRDefault="00B17D32" w:rsidP="00716E18">
            <w:pPr>
              <w:spacing w:after="0" w:line="240" w:lineRule="auto"/>
              <w:ind w:left="284"/>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B17D32" w:rsidRPr="00716E18" w:rsidRDefault="00B17D32" w:rsidP="00716E18">
            <w:pPr>
              <w:spacing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Převedením a redukcí výše uvedených ploch na plochy ZV zeleň veřejná sledujeme záměr ochrany bezprostředního okolí kulturní památky kostela Navštívení Panny Marie a přeměnu intravilánu sídla na veřejný park. Cílem je zachování genia loci místa, které je hlavní atraktivitou a kulturní hodnotou území. </w:t>
            </w:r>
          </w:p>
          <w:p w:rsidR="00B17D32" w:rsidRPr="00716E18" w:rsidRDefault="00B17D32" w:rsidP="00716E18">
            <w:pPr>
              <w:spacing w:before="60" w:after="0" w:line="240" w:lineRule="auto"/>
              <w:ind w:left="284" w:hanging="284"/>
              <w:rPr>
                <w:rFonts w:ascii="Times New Roman" w:eastAsia="Calibri" w:hAnsi="Times New Roman"/>
                <w:noProof/>
                <w:sz w:val="20"/>
                <w:szCs w:val="20"/>
              </w:rPr>
            </w:pPr>
            <w:r w:rsidRPr="00716E18">
              <w:rPr>
                <w:rFonts w:ascii="Times New Roman" w:eastAsia="Calibri" w:hAnsi="Times New Roman"/>
                <w:noProof/>
                <w:sz w:val="20"/>
                <w:szCs w:val="20"/>
              </w:rPr>
              <w:t xml:space="preserve">2) Zredukovat zastavitelnou plochu Z64 pouze na parcely st. p. 4 a 5 a takto upravenou  plochu převést z plochy změn BV bydlení venkovského na plochu SV stabilizovanou smíšenou obytnou venkovskou, případně na plochu OV občanského vybavení – veřejná vybavenost. Zbývající plochu Z64 tvořenou p. č. st. 1, 2, 3, a  část p. č. 1276 změnit na plochu ZS zeleň sídelní. </w:t>
            </w:r>
          </w:p>
          <w:p w:rsidR="00B17D32" w:rsidRPr="00716E18" w:rsidRDefault="00B17D32" w:rsidP="00716E18">
            <w:pPr>
              <w:spacing w:after="0" w:line="240" w:lineRule="auto"/>
              <w:ind w:left="284"/>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B17D32" w:rsidRPr="00716E18" w:rsidRDefault="00B17D32" w:rsidP="00716E18">
            <w:pPr>
              <w:spacing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Na uvedené ploše, kterou tvoří p. č. st. 4 a 5 se nachází stávající objekt čp. 21, který je jednou z dochovaných historických staveb zaniklého sídla a s přilehlými pozemky je ve vlastnictví našeho spolku. V současné době zde má spolek sídlo a připravuje postupnou rekonstrukci objektu, který bude v budoucnosti sloužit jako provozní zázemí poutního místa s kostelem Navštívení Panny Marie (sídlo spolku, byt správce, zázemí pro dobrovolníky, poutníky a navštěvníky), využití plochy bude smíšené pro bydlení a služby. </w:t>
            </w:r>
          </w:p>
          <w:p w:rsidR="00B17D32" w:rsidRPr="00716E18" w:rsidRDefault="00B17D32" w:rsidP="00716E18">
            <w:pPr>
              <w:spacing w:before="60"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Převedením části plochy na plochu ZS zeleň sídelní sledujeme záměr ochrany bezprostředního okolí kulturní památky kostela Navštívení Panny Marie a přeměnu intravilánu sídla na veřejný park. Cílem je zachování genia loci místa, které je hlavní atraktivitou a kulturní hodnotou území. </w:t>
            </w:r>
          </w:p>
          <w:p w:rsidR="00B17D32" w:rsidRPr="00716E18" w:rsidRDefault="00B17D32" w:rsidP="00716E18">
            <w:pPr>
              <w:spacing w:before="60" w:after="0" w:line="240" w:lineRule="auto"/>
              <w:ind w:firstLine="284"/>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B17D32" w:rsidRPr="00716E18" w:rsidRDefault="00B17D32" w:rsidP="00716E18">
            <w:pPr>
              <w:spacing w:before="60"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Na uvedené ploše, kterou tvoří p. č. st. 4 a 5 se nachází stávající objekt čp. 21, který je s přilehlými pozemky ve vlastnictví našeho spolku. V současné době zde má spolek sídlo a připravuje rekonstrukci objektu, který bude v budoucnosti sloužit jako provozní zázemí </w:t>
            </w:r>
            <w:r w:rsidRPr="00716E18">
              <w:rPr>
                <w:rFonts w:ascii="Times New Roman" w:eastAsia="Calibri" w:hAnsi="Times New Roman"/>
                <w:noProof/>
                <w:sz w:val="20"/>
                <w:szCs w:val="20"/>
              </w:rPr>
              <w:lastRenderedPageBreak/>
              <w:t xml:space="preserve">poutního místa s kostelem Navštívení Panny Marie (sídlo spolku, byt správce, zázemí pro dobrovolníky, poutníky a navštěvníky). </w:t>
            </w:r>
          </w:p>
          <w:p w:rsidR="00B17D32" w:rsidRPr="00716E18" w:rsidRDefault="00B17D32" w:rsidP="00716E18">
            <w:pPr>
              <w:spacing w:before="60"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Převedením části plochy na plochu ZS zeleň sídelní  sledujeme záměr ochrany bezprostředního okolí kulturní památky kostela Navštívení Panny Marie a přeměnu intravilánu sídla na veřejný park. Cílem je zachování genia loci místa, které je hlavní atraktivitou a kulturní hodnotou území. </w:t>
            </w:r>
          </w:p>
          <w:p w:rsidR="00B17D32" w:rsidRPr="00716E18" w:rsidRDefault="00B17D32" w:rsidP="00716E18">
            <w:pPr>
              <w:spacing w:before="60" w:after="0" w:line="240" w:lineRule="auto"/>
              <w:ind w:left="284" w:hanging="284"/>
              <w:rPr>
                <w:rFonts w:ascii="Times New Roman" w:eastAsia="Calibri" w:hAnsi="Times New Roman"/>
                <w:noProof/>
                <w:sz w:val="20"/>
                <w:szCs w:val="20"/>
              </w:rPr>
            </w:pPr>
            <w:r w:rsidRPr="00716E18">
              <w:rPr>
                <w:rFonts w:ascii="Times New Roman" w:eastAsia="Calibri" w:hAnsi="Times New Roman"/>
                <w:noProof/>
                <w:sz w:val="20"/>
                <w:szCs w:val="20"/>
              </w:rPr>
              <w:t>3) Plochu NS smíšené nezastavěného území, která přiléhá k západní části plochy změny Z 62, převést na plochu ZV zeleň veřejná.</w:t>
            </w:r>
          </w:p>
          <w:p w:rsidR="00B17D32" w:rsidRPr="00716E18" w:rsidRDefault="00B17D32" w:rsidP="00716E18">
            <w:pPr>
              <w:spacing w:after="0" w:line="240" w:lineRule="auto"/>
              <w:ind w:left="284"/>
              <w:rPr>
                <w:rFonts w:ascii="Times New Roman" w:eastAsia="Calibri" w:hAnsi="Times New Roman"/>
                <w:b/>
                <w:noProof/>
                <w:sz w:val="20"/>
                <w:szCs w:val="20"/>
              </w:rPr>
            </w:pPr>
            <w:r w:rsidRPr="00716E18">
              <w:rPr>
                <w:rFonts w:ascii="Times New Roman" w:eastAsia="Calibri" w:hAnsi="Times New Roman"/>
                <w:b/>
                <w:noProof/>
                <w:sz w:val="20"/>
                <w:szCs w:val="20"/>
              </w:rPr>
              <w:t>Odůvodnění:</w:t>
            </w:r>
          </w:p>
          <w:p w:rsidR="00B17D32" w:rsidRPr="00716E18" w:rsidRDefault="00B17D32" w:rsidP="00716E18">
            <w:pPr>
              <w:spacing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Plocha tvořená pozemkem p. č. 23 je navržena jako stabilizovaná plocha NS smíšená nezastavěného území, je ve vlastnictví spolku. </w:t>
            </w:r>
          </w:p>
          <w:p w:rsidR="00B17D32" w:rsidRPr="00716E18" w:rsidRDefault="00B17D32" w:rsidP="00716E18">
            <w:pPr>
              <w:spacing w:before="60" w:after="0" w:line="240" w:lineRule="auto"/>
              <w:ind w:left="284"/>
              <w:rPr>
                <w:rFonts w:ascii="Times New Roman" w:eastAsia="Calibri" w:hAnsi="Times New Roman"/>
                <w:noProof/>
                <w:sz w:val="20"/>
                <w:szCs w:val="20"/>
              </w:rPr>
            </w:pPr>
            <w:r w:rsidRPr="00716E18">
              <w:rPr>
                <w:rFonts w:ascii="Times New Roman" w:eastAsia="Calibri" w:hAnsi="Times New Roman"/>
                <w:noProof/>
                <w:sz w:val="20"/>
                <w:szCs w:val="20"/>
              </w:rPr>
              <w:t xml:space="preserve">Sledujeme záměr ochrany bezprostředního okolí kulturní památky kostela Navštívení Panny Marie a přeměnu intravilánu sídla na veřejný park. Cílem je zachování genia loci místa, které je hlavní atraktivitou a kulturní hodnotou území. </w:t>
            </w:r>
          </w:p>
          <w:p w:rsidR="00B17D32" w:rsidRPr="00716E18" w:rsidRDefault="00B17D32" w:rsidP="00716E18">
            <w:pPr>
              <w:spacing w:before="60" w:after="0" w:line="240" w:lineRule="auto"/>
              <w:rPr>
                <w:rFonts w:ascii="Times New Roman" w:eastAsia="Calibri" w:hAnsi="Times New Roman"/>
                <w:b/>
                <w:noProof/>
                <w:sz w:val="20"/>
                <w:szCs w:val="20"/>
              </w:rPr>
            </w:pPr>
            <w:r w:rsidRPr="00716E18">
              <w:rPr>
                <w:rFonts w:ascii="Times New Roman" w:eastAsia="Calibri" w:hAnsi="Times New Roman"/>
                <w:b/>
                <w:noProof/>
                <w:sz w:val="20"/>
                <w:szCs w:val="20"/>
              </w:rPr>
              <w:t>Doplnění k odůvodnění navrhovaných změn.</w:t>
            </w:r>
          </w:p>
          <w:p w:rsidR="00B17D32" w:rsidRPr="00716E18" w:rsidRDefault="00B17D32" w:rsidP="00716E18">
            <w:pPr>
              <w:spacing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Spolek do Skoků přišel v roce 2007 s cílem zachránit zdejší poutní kostel Navštívení Panny Marie, který nemovitou kulturní památkou, a oživit zdejší zanikající poutní tradici. V průběhu následujících let začal ve spolupráci s městem Žlutice, Kanonií premonstrátů Teplá a dalšími zainteresovanými subjekty a s velkou podporou veřejnosti řešit i budoucí podobu zaniklého sídla. S velkým problémy  a za cenu značných finančních prostředků se mu již podařilo získat část pozemků v intravilánu sídla (v současné je době vlastníkem st. p. č. 4 a 5, a dále pozemkových parcel č. 4, 17 a 23) včetně jediné stojící budovy čp. 21 (býv. Schopfův hostinec), aby zde mohl realizovat své záměry. </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Již na samém počátku našeho úsilí jsme se, jak ve spolku, tak s většinou veřejnosti, která do Skoků příchází nebo naše aktivity podporuje (tedy poutníci, návštěvníci, dobrovolníci, dárci), shodli na tom, že dnešní Skoky mají neopakovatelný a jedinečný genius loci, který je žádoucí zachovat.</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Dnes jsou Skoky vnímány jako ožívající mariánské poutní místo, kterému dominuje barokní poutní kostel Navštívení Panny Marie dnes zasazený do přírodního rámce, zejména do intravilánu zaniklého sídla, který více než 50 let ovládá příroda. Tajemství víry a mariánské poutní tradice, mohutný barokní poutní kostel uprostřed divoké přírody, relativní odlehlost a opuštěnost místa a jeho pohnutá historie tvoří jedinečný genius loci Skoků, který dnes přitahuje stále více návštevníků, v posledních letech je to více než 5.000 osob ročně. </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V minulosti bylo ve spolupráci se spolkem vypracováno několik studií, které řešily obnovu Skoků, jako osídleného místa. Tyto jsou také prezentovány na webu Skoků. Tyto studentské práce vycházejí ze školních zadání, v žádném případě však nejsou odrazem záměrů a představ spolku.    </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Z výše uvedených důvodů preferujeme budoucí Skoky jako živé mariánské poutní místo v zaniklé obci, která se stane jakýmsi památníkem své doby. Dochované pozůstatky zástavby sídla v podobě torz staveb (tj. hospodářských </w:t>
            </w:r>
            <w:r w:rsidRPr="00716E18">
              <w:rPr>
                <w:rFonts w:ascii="Times New Roman" w:eastAsia="Calibri" w:hAnsi="Times New Roman"/>
                <w:noProof/>
                <w:sz w:val="20"/>
                <w:szCs w:val="20"/>
              </w:rPr>
              <w:lastRenderedPageBreak/>
              <w:t xml:space="preserve">usedlostí, sklepů, studní, charakteristických opěrných zdí) by měly být zachovány, zakonzervovány a vhodně prezentovány v přírodním rámci (v budoucnu možná i jako archeologický park, rezervace, památková zóna). Intravilán zaniklého sídla by měl být postupně přetvořen na meditační zahradu v níž by byly zakomponovány pozůstatky zaniklé zástravby,  do podoby veřejnosti volně přístupného krajinářského parku, který by obklopovat poutní chrám a vytvářel by tak klidové zázemí pro poutníky a další návštěvníky místa. Nezbytným zázemím pro fungování poutního místa bude stávající zástavba sídla, tj. především objekt bývalého Schopfova hostince čp. 21. </w:t>
            </w:r>
          </w:p>
          <w:p w:rsidR="00B17D32" w:rsidRPr="00716E18" w:rsidRDefault="00B17D32" w:rsidP="00716E18">
            <w:pPr>
              <w:spacing w:before="60" w:after="0" w:line="240" w:lineRule="auto"/>
              <w:rPr>
                <w:rFonts w:ascii="Times New Roman" w:eastAsia="Calibri" w:hAnsi="Times New Roman"/>
                <w:noProof/>
                <w:sz w:val="20"/>
                <w:szCs w:val="20"/>
              </w:rPr>
            </w:pPr>
            <w:r w:rsidRPr="00716E18">
              <w:rPr>
                <w:rFonts w:ascii="Times New Roman" w:eastAsia="Calibri" w:hAnsi="Times New Roman"/>
                <w:noProof/>
                <w:sz w:val="20"/>
                <w:szCs w:val="20"/>
              </w:rPr>
              <w:t xml:space="preserve">V návrhu 8. Úpravy ÚP Žlutice navržené řešení intravilánu sídla považujeme z výše uvedených důvodů za zcela nevhodné a nežádoucí. Jakákoliv nová výstavba, byť i jen omezená, by zcela zničila výše uvedený charakter místa a fungování poutního místa, negovala by veškeré dosavadní úsilí spolku a lidí, kteří jej v tomto podporují. Nová výstavba by zcela jistě narušila prostředí kulturní památky poutního kostela Navštívení Panny Marie i fungování poutního místa. Ze zkušeností také víme, že nelze zaručit, že budou dodrženy stanovené podmínky. Dalším momentem hodným zřetele je fakt, že území kolem Skoků je díky neexistenci osídlení a díky minimální zemědělské činnosti relativně klidným a z hlediska životního prostředí relativně velmi kvalitním územím, jehož hodnoty by byly obnovením sídelní funkce znehodnoceny.   </w:t>
            </w:r>
          </w:p>
          <w:p w:rsidR="00B17D32" w:rsidRPr="00716E18" w:rsidRDefault="00B17D32" w:rsidP="00716E18">
            <w:pPr>
              <w:spacing w:before="60" w:after="0" w:line="240" w:lineRule="auto"/>
              <w:rPr>
                <w:rFonts w:eastAsia="Calibri"/>
              </w:rPr>
            </w:pPr>
            <w:r w:rsidRPr="00716E18">
              <w:rPr>
                <w:rFonts w:ascii="Times New Roman" w:eastAsia="Calibri" w:hAnsi="Times New Roman"/>
                <w:noProof/>
                <w:sz w:val="20"/>
                <w:szCs w:val="20"/>
              </w:rPr>
              <w:t xml:space="preserve">Rovněž je potřeba upozornit na okolnosti, které ztěžují využití Skoků jako živého sídla s převážně obytnou funkcí. Je to jednak hygienické ochranné pásmo Žlutické přehradní nádrže a neexistující infrastruktura – sídlo dodnes není elektrifikováno, není napojeno na silniční síť a nemá ani přímé spojení s administrativním centrem obce - Žluticemi (a z toho vyplývajícími problémy např. zajištěním likvidace odpadů). Pokud ani za 10 let obec nedokázala alespoň opravit jedinou přístupovou komunikaci do Skoků, sotva zajistí v blízké budoucnosti rozvoj sídla, jak jej navrhuje územní plán.   </w:t>
            </w:r>
          </w:p>
          <w:p w:rsidR="00102EEE" w:rsidRPr="00716E18" w:rsidRDefault="00102EEE" w:rsidP="00716E18">
            <w:pPr>
              <w:spacing w:before="60"/>
              <w:jc w:val="both"/>
              <w:rPr>
                <w:rFonts w:ascii="Times New Roman" w:eastAsia="Calibri" w:hAnsi="Times New Roman"/>
                <w:noProof/>
                <w:sz w:val="20"/>
                <w:szCs w:val="20"/>
              </w:rPr>
            </w:pPr>
          </w:p>
        </w:tc>
        <w:tc>
          <w:tcPr>
            <w:tcW w:w="2693" w:type="dxa"/>
            <w:shd w:val="clear" w:color="auto" w:fill="auto"/>
          </w:tcPr>
          <w:p w:rsidR="009D3B53" w:rsidRPr="00716E18" w:rsidRDefault="009D3B53" w:rsidP="00716E18">
            <w:pPr>
              <w:spacing w:before="60" w:after="0" w:line="240" w:lineRule="auto"/>
              <w:rPr>
                <w:rFonts w:ascii="Times New Roman" w:eastAsia="Calibri" w:hAnsi="Times New Roman"/>
                <w:b/>
                <w:sz w:val="20"/>
                <w:szCs w:val="20"/>
              </w:rPr>
            </w:pPr>
            <w:r w:rsidRPr="00716E18">
              <w:rPr>
                <w:rFonts w:ascii="Times New Roman" w:eastAsia="Calibri" w:hAnsi="Times New Roman"/>
                <w:b/>
                <w:sz w:val="20"/>
                <w:szCs w:val="20"/>
              </w:rPr>
              <w:lastRenderedPageBreak/>
              <w:t>K připomínkám 1a), 1b), 2), 3) se nepřihlíží</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Připomínky jsou podávány k funkční změně pozemků, které </w:t>
            </w:r>
            <w:r w:rsidRPr="00716E18">
              <w:rPr>
                <w:rFonts w:ascii="Times New Roman" w:eastAsia="Calibri" w:hAnsi="Times New Roman"/>
                <w:b/>
                <w:sz w:val="20"/>
                <w:szCs w:val="20"/>
              </w:rPr>
              <w:t>nejsou předmětem opakovaného veřejného projednání</w:t>
            </w:r>
            <w:r w:rsidRPr="00716E18">
              <w:rPr>
                <w:rFonts w:ascii="Times New Roman" w:eastAsia="Calibri" w:hAnsi="Times New Roman"/>
                <w:sz w:val="20"/>
                <w:szCs w:val="20"/>
              </w:rPr>
              <w:t xml:space="preserve">. </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Opakované veřejné projednání se konalo pouze k projednání změn návrhu, které nebyly projednány v rámci řádného veřejného projednání dne 25.8.2016</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Předmětem opakovaného veřejného projednání pro sídlo Skoky je změna funkčního určení části p.p.č. 1220/1 a celé p.p.č. 17 v k.ú. Skoky z rozvojových ploch BV na rozvojové plochy PV, a dále změna vybraných stabilizovaných ploch NP, NZ a NS, které se nacházejí ve vymezeném zastavěném území na plochy stabilizované ZV a ZS.</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 koncepci současného platného územního plánu je na území obce Skoky vymezeno zastavěné území dle skutečného určení druhu pozemků a vymezení intravilánu z roku 1966 vedených v Katastru nemovitostí.</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Stavební pozemky nelze územním plánem zrušit. Jejich vymezení je v souladu s metodikou vymezování funkčních ploch.</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Zhotovitel návrhu územního plánu prověřil koncepci rozvoje sídla Skoky, která je navržena v Územním plánu města Žlutice a upravil jí podle současných požadavků </w:t>
            </w:r>
            <w:r w:rsidRPr="00716E18">
              <w:rPr>
                <w:rFonts w:ascii="Times New Roman" w:eastAsia="Calibri" w:hAnsi="Times New Roman"/>
                <w:sz w:val="20"/>
                <w:szCs w:val="20"/>
              </w:rPr>
              <w:lastRenderedPageBreak/>
              <w:t>na řešení území.  Navrženou koncepci rozvoje sídla Skoky podporuje i Město Žlutice a připouští jej i dotčený orgán památkové péče.</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Návrh koncepce rozvoje sídla Skoky byl projednán s dotčeným orgánem památkové ochrany a to jak ve fázi společného jednání, tak i ve fázi veřejného projednání.</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I orgán památkové ochrany připouští potřebu oživení tohoto sídla. Ne však na úkor přítomné kulturní památky a památkové hodnoty tohoto sídla.</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Sídlo samotné nepodléhá vyhlášené památkové ochraně ani není vyhlášeno ochranné pásmo kulturní památky. Město Žlutice také cítí, že je nutné chránit prostředí významné kulturní památky, proto byla na základě jednání s orgánem památkové ochrany, pro rozvoj sídla dána podmínka pořízení územní studie. Podmínkou schválení této studie je souhlas dotčeného orgánu památkové péče.</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Tato podmínka byla sjednána již v rámci společného jednání a potvrzena v rámci veřejného projednání i opakovaného veřejného projednání. </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Snaha spolku o záchranu poutního kostela Navštívení Panny Marie a jeho nejbližšího okolí, je zajisté velkým přínosem pro řešené sídlo. Avšak náhled na uchování sídla jen v místech, které vlastní spolek, a zamezení obnovy sídla v místech, které nejsou ve vlastnictví spolku, jsou pouze jednostranným náhledem. Sídlo Skoky bylo historicky obývané, což dokladují torza staveb, historické mapy a existence stavebních parcel. </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Nelze se dožadovat toho, aby byly historicky vymezené stavební pozemky (které navíc </w:t>
            </w:r>
            <w:r w:rsidRPr="00716E18">
              <w:rPr>
                <w:rFonts w:ascii="Times New Roman" w:eastAsia="Calibri" w:hAnsi="Times New Roman"/>
                <w:sz w:val="20"/>
                <w:szCs w:val="20"/>
              </w:rPr>
              <w:lastRenderedPageBreak/>
              <w:t xml:space="preserve">nejsou ve vlastnictví podatel), ať jsou na nich pouze torza objektů nebo pouhé dochované stopy, změněny na zeleň a to i s dobrým úmyslem, zamezit nepatřičnému rozvoji sídla Skoky. </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Je nutné si uvědomit, že by to bylo hrubým zásahem do soukromého vlastnictví.</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Územní plán nepředpokládá masivní oživení sídla, ani zastavění sídla nevhodnou zástavbou. Na základě dohody s orgánem památkové péče bude na rozvojové plochy v sídle Skoky vypracována územní studie, která bude před zaregistrováním do seznamu studií na Ústavu územního rozvoje, řádně projednána.</w:t>
            </w:r>
          </w:p>
          <w:p w:rsidR="009D3B53" w:rsidRPr="00716E18" w:rsidRDefault="009D3B53" w:rsidP="00716E18">
            <w:pPr>
              <w:spacing w:before="60" w:after="0" w:line="240" w:lineRule="auto"/>
              <w:rPr>
                <w:rFonts w:ascii="Times New Roman" w:eastAsia="Calibri" w:hAnsi="Times New Roman"/>
                <w:sz w:val="6"/>
                <w:szCs w:val="20"/>
              </w:rPr>
            </w:pP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Návrh ve znění 8. Úpravy nenavrhuje rozšíření rozvojových ploch nad rozsah již projednaného, naopak mění část p.p.č. 1220/1 a p.p.č. 17 z plochy bydlení venkovského na plochu veřejného prostranství, což znamená, že plochy pro bydlení návrh naopak redukuje.</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Tvrzení, že nová výstavba by zcela narušila prostředí kulturní památky je pouze předjímáním. Je nutné si uvědomit, že sídlo Skoky bylo historicky obydlené a zajisté nenarušovalo prostředí poutního kostela.</w:t>
            </w:r>
          </w:p>
          <w:p w:rsidR="009D3B53" w:rsidRPr="00716E18" w:rsidRDefault="009D3B53" w:rsidP="00716E18">
            <w:pPr>
              <w:spacing w:before="60" w:after="0" w:line="240" w:lineRule="auto"/>
              <w:rPr>
                <w:rFonts w:ascii="Times New Roman" w:eastAsia="Calibri" w:hAnsi="Times New Roman"/>
                <w:sz w:val="6"/>
                <w:szCs w:val="20"/>
              </w:rPr>
            </w:pPr>
          </w:p>
          <w:p w:rsidR="00102EEE"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V rámci návrhu obnovení sídla je také navrhováno zřízení dopravní a technické infrastruktury. Nelze přejímat, že tato nebude v rámci i částečného rozvoje sídla realizována. </w:t>
            </w:r>
          </w:p>
        </w:tc>
      </w:tr>
      <w:tr w:rsidR="00102EEE" w:rsidRPr="00716E18" w:rsidTr="00716E18">
        <w:tc>
          <w:tcPr>
            <w:tcW w:w="9639" w:type="dxa"/>
            <w:gridSpan w:val="4"/>
            <w:shd w:val="clear" w:color="auto" w:fill="D9D9D9"/>
          </w:tcPr>
          <w:p w:rsidR="00102EEE" w:rsidRPr="00716E18" w:rsidRDefault="00102EEE" w:rsidP="00716E18">
            <w:pPr>
              <w:jc w:val="both"/>
              <w:rPr>
                <w:rFonts w:ascii="Times New Roman" w:eastAsia="Calibri" w:hAnsi="Times New Roman"/>
                <w:b/>
                <w:sz w:val="20"/>
                <w:szCs w:val="20"/>
              </w:rPr>
            </w:pPr>
            <w:r w:rsidRPr="00716E18">
              <w:rPr>
                <w:rFonts w:ascii="Times New Roman" w:eastAsia="Calibri" w:hAnsi="Times New Roman"/>
                <w:b/>
                <w:sz w:val="20"/>
                <w:szCs w:val="20"/>
              </w:rPr>
              <w:lastRenderedPageBreak/>
              <w:t>Věcně i obsahově shodné připomínky podali:</w:t>
            </w:r>
          </w:p>
        </w:tc>
      </w:tr>
      <w:tr w:rsidR="00102EEE" w:rsidRPr="00716E18" w:rsidTr="00716E18">
        <w:tc>
          <w:tcPr>
            <w:tcW w:w="387" w:type="dxa"/>
            <w:shd w:val="clear" w:color="auto" w:fill="auto"/>
          </w:tcPr>
          <w:p w:rsidR="00102EEE" w:rsidRPr="00716E18" w:rsidRDefault="00102EEE" w:rsidP="00E742F8">
            <w:pPr>
              <w:rPr>
                <w:rFonts w:ascii="Times New Roman" w:eastAsia="Calibri" w:hAnsi="Times New Roman"/>
                <w:b/>
                <w:sz w:val="20"/>
                <w:szCs w:val="20"/>
              </w:rPr>
            </w:pPr>
            <w:r w:rsidRPr="00716E18">
              <w:rPr>
                <w:rFonts w:ascii="Times New Roman" w:eastAsia="Calibri" w:hAnsi="Times New Roman"/>
                <w:b/>
                <w:sz w:val="20"/>
                <w:szCs w:val="20"/>
              </w:rPr>
              <w:t>2.3.</w:t>
            </w:r>
          </w:p>
        </w:tc>
        <w:tc>
          <w:tcPr>
            <w:tcW w:w="1456" w:type="dxa"/>
            <w:shd w:val="clear" w:color="auto" w:fill="auto"/>
          </w:tcPr>
          <w:p w:rsidR="009D3B53" w:rsidRPr="00716E18" w:rsidRDefault="009D3B53" w:rsidP="00716E18">
            <w:pPr>
              <w:spacing w:after="0" w:line="240" w:lineRule="auto"/>
              <w:jc w:val="both"/>
              <w:rPr>
                <w:rFonts w:ascii="Times New Roman" w:eastAsia="Calibri" w:hAnsi="Times New Roman"/>
                <w:sz w:val="20"/>
                <w:szCs w:val="20"/>
              </w:rPr>
            </w:pPr>
            <w:r w:rsidRPr="00716E18">
              <w:rPr>
                <w:rFonts w:ascii="Times New Roman" w:eastAsia="Calibri" w:hAnsi="Times New Roman"/>
                <w:sz w:val="20"/>
                <w:szCs w:val="20"/>
              </w:rPr>
              <w:t>P</w:t>
            </w:r>
            <w:r w:rsidR="00E742F8">
              <w:rPr>
                <w:rFonts w:ascii="Times New Roman" w:eastAsia="Calibri" w:hAnsi="Times New Roman"/>
                <w:sz w:val="20"/>
                <w:szCs w:val="20"/>
              </w:rPr>
              <w:t xml:space="preserve">. </w:t>
            </w:r>
            <w:r w:rsidRPr="00716E18">
              <w:rPr>
                <w:rFonts w:ascii="Times New Roman" w:eastAsia="Calibri" w:hAnsi="Times New Roman"/>
                <w:sz w:val="20"/>
                <w:szCs w:val="20"/>
              </w:rPr>
              <w:t>G</w:t>
            </w:r>
            <w:r w:rsidR="00E742F8">
              <w:rPr>
                <w:rFonts w:ascii="Times New Roman" w:eastAsia="Calibri" w:hAnsi="Times New Roman"/>
                <w:sz w:val="20"/>
                <w:szCs w:val="20"/>
              </w:rPr>
              <w:t>.</w:t>
            </w:r>
            <w:r w:rsidRPr="00716E18">
              <w:rPr>
                <w:rFonts w:ascii="Times New Roman" w:eastAsia="Calibri" w:hAnsi="Times New Roman"/>
                <w:sz w:val="20"/>
                <w:szCs w:val="20"/>
              </w:rPr>
              <w:t xml:space="preserve"> (2x)</w:t>
            </w:r>
          </w:p>
          <w:p w:rsidR="009D3B53" w:rsidRPr="00716E18" w:rsidRDefault="00E742F8" w:rsidP="00716E18">
            <w:pPr>
              <w:spacing w:after="0" w:line="240" w:lineRule="auto"/>
              <w:rPr>
                <w:rFonts w:eastAsia="Calibri"/>
              </w:rPr>
            </w:pPr>
            <w:r>
              <w:rPr>
                <w:rFonts w:ascii="Times New Roman" w:eastAsia="Calibri" w:hAnsi="Times New Roman"/>
                <w:sz w:val="20"/>
                <w:szCs w:val="20"/>
              </w:rPr>
              <w:t xml:space="preserve"> </w:t>
            </w:r>
          </w:p>
          <w:p w:rsidR="00102EEE" w:rsidRPr="00716E18" w:rsidRDefault="00102EEE" w:rsidP="00716E18">
            <w:pPr>
              <w:jc w:val="both"/>
              <w:rPr>
                <w:rFonts w:ascii="Times New Roman" w:eastAsia="Calibri" w:hAnsi="Times New Roman"/>
                <w:b/>
                <w:sz w:val="20"/>
                <w:szCs w:val="20"/>
              </w:rPr>
            </w:pPr>
          </w:p>
        </w:tc>
        <w:tc>
          <w:tcPr>
            <w:tcW w:w="5103" w:type="dxa"/>
            <w:shd w:val="clear" w:color="auto" w:fill="auto"/>
          </w:tcPr>
          <w:p w:rsidR="009D3B53" w:rsidRPr="00716E18" w:rsidRDefault="009D3B53"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t>Jakožto mnohaletý podporovatel spolku Pod střechou z.s., člen Poutního bratrstva při Poutním kostele Navštívení Panny Marie ve Skocích a dobrovolník, se plně ztotožňuji s námitkou i připomínkou zaslanou předsedou spolku, pana Jiřího Schierla, proti znění Územního plánu pro dotčené místo.</w:t>
            </w:r>
          </w:p>
          <w:p w:rsidR="009D3B53" w:rsidRPr="00716E18" w:rsidRDefault="009D3B53" w:rsidP="00716E18">
            <w:pPr>
              <w:spacing w:before="60" w:after="0" w:line="240" w:lineRule="auto"/>
              <w:jc w:val="both"/>
              <w:rPr>
                <w:rFonts w:ascii="Times New Roman" w:eastAsia="Calibri" w:hAnsi="Times New Roman"/>
                <w:sz w:val="20"/>
                <w:szCs w:val="20"/>
              </w:rPr>
            </w:pPr>
            <w:r w:rsidRPr="00716E18">
              <w:rPr>
                <w:rFonts w:ascii="Times New Roman" w:eastAsia="Calibri" w:hAnsi="Times New Roman"/>
                <w:sz w:val="20"/>
                <w:szCs w:val="20"/>
              </w:rPr>
              <w:lastRenderedPageBreak/>
              <w:t>Skoky jsou zaniklá ves nacházející se v odlehlém místě nad ochranným pásmem Žlutické přehrady. Možnou zástavbou by došlo k znehodnocení přírodně cenného místa, ale i mnohaleté úsilí členů spolku, všech dobrovolníků, by vyšlo vniveč. Praktickou obnovou klasického osídlení by došlo k nevratnému poškození této jedinečné lokality.</w:t>
            </w:r>
          </w:p>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Příloha: Připomínka sdružení Pod střechou ( Příloha – Připomínka_Skoky_8._ZÚP_ Skoky.doc) viz bod 1 vyhodnocení připomínek</w:t>
            </w:r>
            <w:r w:rsidRPr="00716E18">
              <w:rPr>
                <w:rFonts w:ascii="Times New Roman" w:eastAsia="Calibri" w:hAnsi="Times New Roman"/>
                <w:sz w:val="20"/>
                <w:szCs w:val="20"/>
              </w:rPr>
              <w:br/>
              <w:t>Příloha Námitka sdružení Pod střechou (Priloha-Námitka_Skoky_8._ZÚP_Skoky.doc)</w:t>
            </w:r>
          </w:p>
          <w:p w:rsidR="00102EEE" w:rsidRPr="00716E18" w:rsidRDefault="009D3B53" w:rsidP="00716E18">
            <w:pPr>
              <w:spacing w:before="60" w:after="0" w:line="240" w:lineRule="auto"/>
              <w:rPr>
                <w:rFonts w:eastAsia="Calibri"/>
              </w:rPr>
            </w:pPr>
            <w:r w:rsidRPr="00716E18">
              <w:rPr>
                <w:rFonts w:ascii="Times New Roman" w:eastAsia="Calibri" w:hAnsi="Times New Roman"/>
                <w:sz w:val="20"/>
                <w:szCs w:val="20"/>
              </w:rPr>
              <w:t>Viz bod č. 4 námitek</w:t>
            </w:r>
            <w:r w:rsidRPr="00716E18">
              <w:rPr>
                <w:rFonts w:eastAsia="Calibri"/>
              </w:rPr>
              <w:t xml:space="preserve"> </w:t>
            </w:r>
          </w:p>
        </w:tc>
        <w:tc>
          <w:tcPr>
            <w:tcW w:w="2693" w:type="dxa"/>
            <w:shd w:val="clear" w:color="auto" w:fill="auto"/>
          </w:tcPr>
          <w:p w:rsidR="009D3B53" w:rsidRPr="00716E18" w:rsidRDefault="009D3B53"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lastRenderedPageBreak/>
              <w:t>Připomínka je podána obecně, pouze jako sdělení o ztotožnění se s námitkou a připomínkou zaslanou předsedou sdružení Pod střechou panem Jiřím Schierlem.</w:t>
            </w:r>
          </w:p>
          <w:p w:rsidR="009D3B53" w:rsidRPr="00716E18" w:rsidRDefault="009D3B53" w:rsidP="00716E18">
            <w:pPr>
              <w:spacing w:before="60" w:after="0" w:line="240" w:lineRule="auto"/>
              <w:rPr>
                <w:rFonts w:eastAsia="Calibri"/>
              </w:rPr>
            </w:pPr>
            <w:r w:rsidRPr="00716E18">
              <w:rPr>
                <w:rFonts w:ascii="Times New Roman" w:eastAsia="Calibri" w:hAnsi="Times New Roman"/>
                <w:sz w:val="20"/>
                <w:szCs w:val="20"/>
              </w:rPr>
              <w:lastRenderedPageBreak/>
              <w:t xml:space="preserve">Vyhodnocení námitky je uvedeno pod bodem č. 4  a vyhodnocení  připomínky je uvedeno pod bodem č. 1 </w:t>
            </w:r>
            <w:r w:rsidRPr="00716E18">
              <w:rPr>
                <w:rFonts w:eastAsia="Calibri"/>
              </w:rPr>
              <w:t xml:space="preserve"> </w:t>
            </w:r>
          </w:p>
          <w:p w:rsidR="00102EEE" w:rsidRPr="00716E18" w:rsidRDefault="00102EEE" w:rsidP="00716E18">
            <w:pPr>
              <w:rPr>
                <w:rFonts w:ascii="Times New Roman" w:eastAsia="Calibri" w:hAnsi="Times New Roman"/>
                <w:sz w:val="20"/>
                <w:szCs w:val="20"/>
              </w:rPr>
            </w:pPr>
            <w:r w:rsidRPr="00716E18">
              <w:rPr>
                <w:rFonts w:ascii="Times New Roman" w:eastAsia="Calibri" w:hAnsi="Times New Roman"/>
                <w:sz w:val="20"/>
                <w:szCs w:val="20"/>
              </w:rPr>
              <w:t xml:space="preserve"> </w:t>
            </w:r>
          </w:p>
        </w:tc>
      </w:tr>
      <w:tr w:rsidR="00102EEE" w:rsidRPr="00716E18" w:rsidTr="00716E18">
        <w:tc>
          <w:tcPr>
            <w:tcW w:w="387" w:type="dxa"/>
            <w:shd w:val="clear" w:color="auto" w:fill="auto"/>
          </w:tcPr>
          <w:p w:rsidR="00102EEE" w:rsidRPr="00716E18" w:rsidRDefault="00102EEE" w:rsidP="00716E18">
            <w:pPr>
              <w:rPr>
                <w:rFonts w:ascii="Times New Roman" w:eastAsia="Calibri" w:hAnsi="Times New Roman"/>
                <w:b/>
                <w:sz w:val="20"/>
                <w:szCs w:val="20"/>
              </w:rPr>
            </w:pPr>
            <w:r w:rsidRPr="00716E18">
              <w:rPr>
                <w:rFonts w:ascii="Times New Roman" w:eastAsia="Calibri" w:hAnsi="Times New Roman"/>
                <w:b/>
                <w:sz w:val="20"/>
                <w:szCs w:val="20"/>
              </w:rPr>
              <w:lastRenderedPageBreak/>
              <w:t>4.5.6.</w:t>
            </w:r>
          </w:p>
          <w:p w:rsidR="00102EEE" w:rsidRPr="00716E18" w:rsidRDefault="00102EEE" w:rsidP="00716E18">
            <w:pPr>
              <w:rPr>
                <w:rFonts w:ascii="Times New Roman" w:eastAsia="Calibri" w:hAnsi="Times New Roman"/>
                <w:b/>
                <w:sz w:val="20"/>
                <w:szCs w:val="20"/>
              </w:rPr>
            </w:pPr>
          </w:p>
        </w:tc>
        <w:tc>
          <w:tcPr>
            <w:tcW w:w="1456" w:type="dxa"/>
            <w:shd w:val="clear" w:color="auto" w:fill="auto"/>
          </w:tcPr>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M</w:t>
            </w:r>
            <w:r w:rsidR="00E742F8">
              <w:rPr>
                <w:rFonts w:ascii="Times New Roman" w:eastAsia="Calibri" w:hAnsi="Times New Roman"/>
                <w:sz w:val="20"/>
                <w:szCs w:val="20"/>
              </w:rPr>
              <w:t xml:space="preserve">. </w:t>
            </w:r>
            <w:r w:rsidRPr="00716E18">
              <w:rPr>
                <w:rFonts w:ascii="Times New Roman" w:eastAsia="Calibri" w:hAnsi="Times New Roman"/>
                <w:sz w:val="20"/>
                <w:szCs w:val="20"/>
              </w:rPr>
              <w:t>C</w:t>
            </w:r>
            <w:r w:rsidR="00E742F8">
              <w:rPr>
                <w:rFonts w:ascii="Times New Roman" w:eastAsia="Calibri" w:hAnsi="Times New Roman"/>
                <w:sz w:val="20"/>
                <w:szCs w:val="20"/>
              </w:rPr>
              <w:t>.</w:t>
            </w:r>
            <w:r w:rsidRPr="00716E18">
              <w:rPr>
                <w:rFonts w:ascii="Times New Roman" w:eastAsia="Calibri" w:hAnsi="Times New Roman"/>
                <w:sz w:val="20"/>
                <w:szCs w:val="20"/>
              </w:rPr>
              <w:t xml:space="preserve"> (2x)</w:t>
            </w:r>
          </w:p>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a</w:t>
            </w:r>
          </w:p>
          <w:p w:rsidR="009349C4" w:rsidRPr="00716E18" w:rsidRDefault="009349C4" w:rsidP="00E742F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M</w:t>
            </w:r>
            <w:r w:rsidR="00E742F8">
              <w:rPr>
                <w:rFonts w:ascii="Times New Roman" w:eastAsia="Calibri" w:hAnsi="Times New Roman"/>
                <w:sz w:val="20"/>
                <w:szCs w:val="20"/>
              </w:rPr>
              <w:t xml:space="preserve">. </w:t>
            </w:r>
            <w:r w:rsidRPr="00716E18">
              <w:rPr>
                <w:rFonts w:ascii="Times New Roman" w:eastAsia="Calibri" w:hAnsi="Times New Roman"/>
                <w:sz w:val="20"/>
                <w:szCs w:val="20"/>
              </w:rPr>
              <w:t>C</w:t>
            </w:r>
            <w:r w:rsidR="00E742F8">
              <w:rPr>
                <w:rFonts w:ascii="Times New Roman" w:eastAsia="Calibri" w:hAnsi="Times New Roman"/>
                <w:sz w:val="20"/>
                <w:szCs w:val="20"/>
              </w:rPr>
              <w:t xml:space="preserve">.  </w:t>
            </w:r>
          </w:p>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 </w:t>
            </w:r>
          </w:p>
          <w:p w:rsidR="009349C4" w:rsidRPr="00716E18" w:rsidRDefault="009349C4" w:rsidP="00716E18">
            <w:pPr>
              <w:spacing w:after="0" w:line="240" w:lineRule="auto"/>
              <w:rPr>
                <w:rFonts w:eastAsia="Calibri"/>
              </w:rPr>
            </w:pPr>
            <w:r w:rsidRPr="00716E18">
              <w:rPr>
                <w:rFonts w:eastAsia="Calibri"/>
              </w:rPr>
              <w:t xml:space="preserve"> </w:t>
            </w:r>
          </w:p>
          <w:p w:rsidR="00102EEE" w:rsidRPr="00716E18" w:rsidRDefault="00102EEE" w:rsidP="00716E18">
            <w:pPr>
              <w:jc w:val="both"/>
              <w:rPr>
                <w:rFonts w:ascii="Times New Roman" w:eastAsia="Calibri" w:hAnsi="Times New Roman"/>
                <w:sz w:val="20"/>
                <w:szCs w:val="20"/>
              </w:rPr>
            </w:pPr>
          </w:p>
        </w:tc>
        <w:tc>
          <w:tcPr>
            <w:tcW w:w="5103" w:type="dxa"/>
            <w:shd w:val="clear" w:color="auto" w:fill="auto"/>
          </w:tcPr>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Vznáším připomínku k plánu převést plochy Z61, Z62, Z63, Z64 a Z65 na plochy zastavitelné (bydlení venkovského typu) a navrhuji</w:t>
            </w:r>
          </w:p>
          <w:p w:rsidR="009349C4" w:rsidRPr="00716E18" w:rsidRDefault="009349C4" w:rsidP="00716E18">
            <w:pPr>
              <w:pStyle w:val="Odstavecseseznamem"/>
              <w:numPr>
                <w:ilvl w:val="0"/>
                <w:numId w:val="138"/>
              </w:numPr>
              <w:suppressAutoHyphens w:val="0"/>
              <w:autoSpaceDN/>
              <w:spacing w:after="0" w:line="240" w:lineRule="auto"/>
              <w:ind w:left="284" w:hanging="284"/>
              <w:contextualSpacing/>
              <w:textAlignment w:val="auto"/>
              <w:rPr>
                <w:rFonts w:ascii="Times New Roman" w:eastAsia="Calibri" w:hAnsi="Times New Roman"/>
                <w:sz w:val="20"/>
                <w:szCs w:val="20"/>
              </w:rPr>
            </w:pPr>
            <w:r w:rsidRPr="00716E18">
              <w:rPr>
                <w:rFonts w:ascii="Times New Roman" w:eastAsia="Calibri" w:hAnsi="Times New Roman"/>
                <w:sz w:val="20"/>
                <w:szCs w:val="20"/>
              </w:rPr>
              <w:t>Změnit zastavitelné plochy Z61, Z62, Z63, Z64 a Z65 na plochy nezastavitelné, na plochy změny ZV zeleň veřejná.</w:t>
            </w:r>
          </w:p>
          <w:p w:rsidR="009349C4" w:rsidRPr="00716E18" w:rsidRDefault="009349C4" w:rsidP="00716E18">
            <w:pPr>
              <w:pStyle w:val="Odstavecseseznamem"/>
              <w:numPr>
                <w:ilvl w:val="0"/>
                <w:numId w:val="138"/>
              </w:numPr>
              <w:suppressAutoHyphens w:val="0"/>
              <w:autoSpaceDN/>
              <w:spacing w:after="0" w:line="240" w:lineRule="auto"/>
              <w:ind w:left="284" w:hanging="284"/>
              <w:contextualSpacing/>
              <w:textAlignment w:val="auto"/>
              <w:rPr>
                <w:rFonts w:ascii="Times New Roman" w:eastAsia="Calibri" w:hAnsi="Times New Roman"/>
                <w:sz w:val="20"/>
                <w:szCs w:val="20"/>
              </w:rPr>
            </w:pPr>
            <w:r w:rsidRPr="00716E18">
              <w:rPr>
                <w:rFonts w:ascii="Times New Roman" w:eastAsia="Calibri" w:hAnsi="Times New Roman"/>
                <w:sz w:val="20"/>
                <w:szCs w:val="20"/>
              </w:rPr>
              <w:t>U plochy Z63 ponechat jako zastavitelnou plochu pouze část v dolní (jižní) části plochy (p.č. st. 24/1 a 27) s objektem stodoly, zbývající část plochy změnit na plochu nezastavitelnou, na plochu změny ZV zeleň veřejná.</w:t>
            </w:r>
          </w:p>
          <w:p w:rsidR="009349C4" w:rsidRPr="00716E18" w:rsidRDefault="009349C4" w:rsidP="00716E18">
            <w:pPr>
              <w:pStyle w:val="Odstavecseseznamem"/>
              <w:numPr>
                <w:ilvl w:val="0"/>
                <w:numId w:val="138"/>
              </w:numPr>
              <w:suppressAutoHyphens w:val="0"/>
              <w:autoSpaceDN/>
              <w:spacing w:after="0" w:line="240" w:lineRule="auto"/>
              <w:ind w:left="284" w:hanging="284"/>
              <w:contextualSpacing/>
              <w:textAlignment w:val="auto"/>
              <w:rPr>
                <w:rFonts w:ascii="Times New Roman" w:eastAsia="Calibri" w:hAnsi="Times New Roman"/>
                <w:sz w:val="20"/>
                <w:szCs w:val="20"/>
              </w:rPr>
            </w:pPr>
            <w:r w:rsidRPr="00716E18">
              <w:rPr>
                <w:rFonts w:ascii="Times New Roman" w:eastAsia="Calibri" w:hAnsi="Times New Roman"/>
                <w:sz w:val="20"/>
                <w:szCs w:val="20"/>
              </w:rPr>
              <w:t>Zredukovat zastavitelnou plochu Z64 pouze na parcely st. p.č. 4 a 5 a takto upravenou plochu převést z plochy změn BV bydlení venkovského na plochu SV stabilizovanou smíšenou obytnou venkovskou, případně na plochu OV občanské vybavení – veřejná vybavenost. Zbývající plochu Z64 tvořenou p.č. st. 1, 2, 3, a část p.č.  1276 změnit na plochu ZS zeleň sídelní.</w:t>
            </w:r>
          </w:p>
          <w:p w:rsidR="009349C4" w:rsidRPr="00716E18" w:rsidRDefault="009349C4" w:rsidP="00716E18">
            <w:pPr>
              <w:pStyle w:val="Odstavecseseznamem"/>
              <w:spacing w:before="60" w:after="0" w:line="240" w:lineRule="auto"/>
              <w:ind w:left="284"/>
              <w:rPr>
                <w:rFonts w:ascii="Times New Roman" w:eastAsia="Calibri" w:hAnsi="Times New Roman"/>
                <w:b/>
                <w:sz w:val="20"/>
                <w:szCs w:val="20"/>
              </w:rPr>
            </w:pPr>
            <w:r w:rsidRPr="00716E18">
              <w:rPr>
                <w:rFonts w:ascii="Times New Roman" w:eastAsia="Calibri" w:hAnsi="Times New Roman"/>
                <w:b/>
                <w:sz w:val="20"/>
                <w:szCs w:val="20"/>
              </w:rPr>
              <w:t>Odůvodnění připomínky:</w:t>
            </w:r>
          </w:p>
          <w:p w:rsidR="009349C4" w:rsidRPr="00716E18" w:rsidRDefault="009349C4" w:rsidP="00716E18">
            <w:pPr>
              <w:pStyle w:val="Odstavecseseznamem"/>
              <w:spacing w:after="0" w:line="240" w:lineRule="auto"/>
              <w:ind w:left="284"/>
              <w:rPr>
                <w:rFonts w:ascii="Times New Roman" w:eastAsia="Calibri" w:hAnsi="Times New Roman"/>
                <w:sz w:val="20"/>
                <w:szCs w:val="20"/>
              </w:rPr>
            </w:pPr>
            <w:r w:rsidRPr="00716E18">
              <w:rPr>
                <w:rFonts w:ascii="Times New Roman" w:eastAsia="Calibri" w:hAnsi="Times New Roman"/>
                <w:sz w:val="20"/>
                <w:szCs w:val="20"/>
              </w:rPr>
              <w:t xml:space="preserve">Zmíněné plochy představují bezprostřední okolí kulturní památky kostela Navštívení Panny Marie v zaniklé obci Skoky. Od roku 2007 v této lokalitě se v tomto místě postupně daří, díky usilovné práci dobrovolníků ve spolupráci s kanonií premonstrátů teplá a dalšími zainteresovanými subjekty, obnovit tradici tohoto významného poutního místa. </w:t>
            </w:r>
          </w:p>
          <w:p w:rsidR="00102EEE" w:rsidRPr="00716E18" w:rsidRDefault="009349C4" w:rsidP="00716E18">
            <w:pPr>
              <w:spacing w:before="60" w:after="0" w:line="240" w:lineRule="auto"/>
              <w:rPr>
                <w:rFonts w:ascii="Times New Roman" w:eastAsia="Calibri" w:hAnsi="Times New Roman"/>
                <w:sz w:val="20"/>
                <w:szCs w:val="20"/>
              </w:rPr>
            </w:pPr>
            <w:r w:rsidRPr="00716E18">
              <w:rPr>
                <w:rFonts w:ascii="Times New Roman" w:eastAsia="Calibri" w:hAnsi="Times New Roman"/>
                <w:sz w:val="20"/>
                <w:szCs w:val="20"/>
              </w:rPr>
              <w:t>V posledních letech jej navštěvuje zhruba 5000 lidí ročně. Ve své současné době, tj. poutní kostel obklopený pozůstatky zaniklé obce, představuje jedinečné memento uplynulé doby a zároveň návaznost na dlouhodobou duchovní tradici s místem spojenou. Zástavba bezprostředního okolí kostela běžnou bytovou výstavbou by charakter místa zcela zničila. Proti plánu přeměnit dotčené plochy mluví i neexistence inženýrských sítí v obci a bezprostřední blízkost vodního zdroje Žlutická přehrada.</w:t>
            </w:r>
            <w:r w:rsidRPr="00716E18">
              <w:rPr>
                <w:rFonts w:eastAsia="Calibri"/>
              </w:rPr>
              <w:t xml:space="preserve"> </w:t>
            </w:r>
          </w:p>
        </w:tc>
        <w:tc>
          <w:tcPr>
            <w:tcW w:w="2693" w:type="dxa"/>
            <w:shd w:val="clear" w:color="auto" w:fill="auto"/>
          </w:tcPr>
          <w:p w:rsidR="009349C4" w:rsidRPr="00716E18" w:rsidRDefault="009349C4" w:rsidP="00716E18">
            <w:pPr>
              <w:spacing w:after="0" w:line="240" w:lineRule="auto"/>
              <w:rPr>
                <w:rFonts w:ascii="Times New Roman" w:eastAsia="Calibri" w:hAnsi="Times New Roman"/>
                <w:b/>
                <w:sz w:val="20"/>
                <w:szCs w:val="20"/>
              </w:rPr>
            </w:pPr>
            <w:r w:rsidRPr="00716E18">
              <w:rPr>
                <w:rFonts w:ascii="Times New Roman" w:eastAsia="Calibri" w:hAnsi="Times New Roman"/>
                <w:b/>
                <w:sz w:val="20"/>
                <w:szCs w:val="20"/>
              </w:rPr>
              <w:t>K připomínkám se nepřihlíží</w:t>
            </w:r>
          </w:p>
          <w:p w:rsidR="009349C4" w:rsidRPr="00716E18" w:rsidRDefault="009349C4" w:rsidP="00716E18">
            <w:pPr>
              <w:spacing w:after="0" w:line="240" w:lineRule="auto"/>
              <w:rPr>
                <w:rFonts w:ascii="Times New Roman" w:eastAsia="Calibri" w:hAnsi="Times New Roman"/>
                <w:sz w:val="20"/>
                <w:szCs w:val="20"/>
              </w:rPr>
            </w:pPr>
          </w:p>
          <w:p w:rsidR="009349C4" w:rsidRPr="00716E18" w:rsidRDefault="009349C4" w:rsidP="00716E18">
            <w:pPr>
              <w:spacing w:after="0" w:line="240" w:lineRule="auto"/>
              <w:rPr>
                <w:rFonts w:ascii="Times New Roman" w:eastAsia="Calibri" w:hAnsi="Times New Roman"/>
                <w:sz w:val="20"/>
                <w:szCs w:val="20"/>
                <w:u w:val="single"/>
              </w:rPr>
            </w:pPr>
            <w:r w:rsidRPr="00716E18">
              <w:rPr>
                <w:rFonts w:ascii="Times New Roman" w:eastAsia="Calibri" w:hAnsi="Times New Roman"/>
                <w:sz w:val="20"/>
                <w:szCs w:val="20"/>
                <w:u w:val="single"/>
              </w:rPr>
              <w:t>Odůvodnění:</w:t>
            </w:r>
          </w:p>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 xml:space="preserve">Připomínky jsou podávány k funkční změně pozemků, které </w:t>
            </w:r>
            <w:r w:rsidRPr="00716E18">
              <w:rPr>
                <w:rFonts w:ascii="Times New Roman" w:eastAsia="Calibri" w:hAnsi="Times New Roman"/>
                <w:b/>
                <w:sz w:val="20"/>
                <w:szCs w:val="20"/>
              </w:rPr>
              <w:t>nejsou předmětem opakovaného veřejného projednání</w:t>
            </w:r>
            <w:r w:rsidRPr="00716E18">
              <w:rPr>
                <w:rFonts w:ascii="Times New Roman" w:eastAsia="Calibri" w:hAnsi="Times New Roman"/>
                <w:sz w:val="20"/>
                <w:szCs w:val="20"/>
              </w:rPr>
              <w:t xml:space="preserve">. </w:t>
            </w:r>
          </w:p>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Opakované veřejné projednání se konalo pouze k projednání změn návrhu, které nebyly projednány v rámci řádného veřejného projednání dne 25.8.2016</w:t>
            </w:r>
          </w:p>
          <w:p w:rsidR="009349C4" w:rsidRPr="00716E18" w:rsidRDefault="009349C4" w:rsidP="00716E18">
            <w:pPr>
              <w:spacing w:after="0" w:line="240" w:lineRule="auto"/>
              <w:rPr>
                <w:rFonts w:ascii="Times New Roman" w:eastAsia="Calibri" w:hAnsi="Times New Roman"/>
                <w:sz w:val="20"/>
                <w:szCs w:val="20"/>
              </w:rPr>
            </w:pPr>
            <w:r w:rsidRPr="00716E18">
              <w:rPr>
                <w:rFonts w:ascii="Times New Roman" w:eastAsia="Calibri" w:hAnsi="Times New Roman"/>
                <w:sz w:val="20"/>
                <w:szCs w:val="20"/>
              </w:rPr>
              <w:t>Předmětem opakovaného veřejného projednání pro sídlo Skoky je změna funkčního určení části p.p.č. 1220/1 a celé p.p.č. 17 v k.ú. Skoky z rozvojových ploch BV na rozvojové plochy PV, a dále změna vybraných stabilizovaných ploch NP, NZ a NS, které se nacházejí ve vymezeném zastavěném území na plochy stabilizované ZV a ZS.</w:t>
            </w:r>
          </w:p>
          <w:p w:rsidR="00102EEE" w:rsidRPr="00716E18" w:rsidRDefault="00102EEE" w:rsidP="00716E18">
            <w:pPr>
              <w:jc w:val="both"/>
              <w:rPr>
                <w:rFonts w:ascii="Times New Roman" w:eastAsia="Calibri" w:hAnsi="Times New Roman"/>
                <w:sz w:val="20"/>
                <w:szCs w:val="20"/>
              </w:rPr>
            </w:pPr>
          </w:p>
          <w:p w:rsidR="00102EEE" w:rsidRPr="00716E18" w:rsidRDefault="00102EEE" w:rsidP="00716E18">
            <w:pPr>
              <w:jc w:val="both"/>
              <w:rPr>
                <w:rFonts w:ascii="Times New Roman" w:eastAsia="Calibri" w:hAnsi="Times New Roman"/>
                <w:sz w:val="20"/>
                <w:szCs w:val="20"/>
              </w:rPr>
            </w:pPr>
          </w:p>
          <w:p w:rsidR="00102EEE" w:rsidRPr="00716E18" w:rsidRDefault="00102EEE" w:rsidP="00716E18">
            <w:pPr>
              <w:jc w:val="both"/>
              <w:rPr>
                <w:rFonts w:ascii="Times New Roman" w:eastAsia="Calibri" w:hAnsi="Times New Roman"/>
                <w:sz w:val="20"/>
                <w:szCs w:val="20"/>
              </w:rPr>
            </w:pPr>
          </w:p>
          <w:p w:rsidR="00102EEE" w:rsidRPr="00716E18" w:rsidRDefault="00102EEE" w:rsidP="00716E18">
            <w:pPr>
              <w:jc w:val="both"/>
              <w:rPr>
                <w:rFonts w:ascii="Times New Roman" w:eastAsia="Calibri" w:hAnsi="Times New Roman"/>
                <w:sz w:val="20"/>
                <w:szCs w:val="20"/>
              </w:rPr>
            </w:pPr>
          </w:p>
        </w:tc>
      </w:tr>
    </w:tbl>
    <w:p w:rsidR="00DA08B0" w:rsidRDefault="00DA08B0" w:rsidP="006538DB">
      <w:pPr>
        <w:spacing w:before="120" w:after="0" w:line="240" w:lineRule="auto"/>
        <w:rPr>
          <w:rFonts w:ascii="Times New Roman" w:hAnsi="Times New Roman"/>
          <w:b/>
          <w:sz w:val="28"/>
        </w:rPr>
      </w:pPr>
    </w:p>
    <w:p w:rsidR="00E742F8" w:rsidRDefault="00E742F8" w:rsidP="006538DB">
      <w:pPr>
        <w:spacing w:before="120" w:after="0" w:line="240" w:lineRule="auto"/>
        <w:rPr>
          <w:rFonts w:ascii="Times New Roman" w:hAnsi="Times New Roman"/>
          <w:b/>
          <w:sz w:val="28"/>
        </w:rPr>
      </w:pPr>
    </w:p>
    <w:p w:rsidR="00E742F8" w:rsidRDefault="00E742F8" w:rsidP="006538DB">
      <w:pPr>
        <w:spacing w:before="120" w:after="0" w:line="240" w:lineRule="auto"/>
        <w:rPr>
          <w:rFonts w:ascii="Times New Roman" w:hAnsi="Times New Roman"/>
          <w:b/>
          <w:sz w:val="28"/>
        </w:rPr>
      </w:pPr>
    </w:p>
    <w:p w:rsidR="00E742F8" w:rsidRDefault="00E742F8" w:rsidP="006538DB">
      <w:pPr>
        <w:spacing w:before="120" w:after="0" w:line="240" w:lineRule="auto"/>
        <w:rPr>
          <w:rFonts w:ascii="Times New Roman" w:hAnsi="Times New Roman"/>
          <w:b/>
          <w:sz w:val="28"/>
        </w:rPr>
      </w:pPr>
    </w:p>
    <w:p w:rsidR="00E742F8" w:rsidRDefault="00E742F8" w:rsidP="006538DB">
      <w:pPr>
        <w:spacing w:before="120" w:after="0" w:line="240" w:lineRule="auto"/>
        <w:rPr>
          <w:rFonts w:ascii="Times New Roman" w:hAnsi="Times New Roman"/>
          <w:b/>
          <w:sz w:val="28"/>
        </w:rPr>
      </w:pPr>
    </w:p>
    <w:p w:rsidR="00E742F8" w:rsidRDefault="00E742F8" w:rsidP="006538DB">
      <w:pPr>
        <w:spacing w:before="120" w:after="0" w:line="240" w:lineRule="auto"/>
        <w:rPr>
          <w:rFonts w:ascii="Times New Roman" w:hAnsi="Times New Roman"/>
          <w:b/>
          <w:sz w:val="28"/>
        </w:rPr>
      </w:pPr>
    </w:p>
    <w:p w:rsidR="009349C4" w:rsidRDefault="009349C4" w:rsidP="006538DB">
      <w:pPr>
        <w:spacing w:before="120" w:after="0" w:line="240" w:lineRule="auto"/>
        <w:rPr>
          <w:rFonts w:ascii="Times New Roman" w:hAnsi="Times New Roman"/>
          <w:b/>
          <w:sz w:val="28"/>
        </w:rPr>
      </w:pPr>
    </w:p>
    <w:p w:rsidR="005E2AA6" w:rsidRDefault="005E2AA6">
      <w:pPr>
        <w:spacing w:after="0" w:line="240" w:lineRule="auto"/>
        <w:ind w:firstLine="567"/>
        <w:rPr>
          <w:rFonts w:ascii="Times New Roman" w:hAnsi="Times New Roman"/>
          <w:b/>
          <w:sz w:val="28"/>
          <w:u w:val="single"/>
        </w:rPr>
      </w:pPr>
      <w:r>
        <w:rPr>
          <w:rFonts w:ascii="Times New Roman" w:hAnsi="Times New Roman"/>
          <w:b/>
          <w:sz w:val="28"/>
          <w:u w:val="single"/>
        </w:rPr>
        <w:t>GRAFICKÁ ČÁST ODŮVODNĚNÍ</w:t>
      </w:r>
    </w:p>
    <w:p w:rsidR="005E2AA6" w:rsidRDefault="005E2AA6">
      <w:pPr>
        <w:spacing w:after="0" w:line="240" w:lineRule="auto"/>
        <w:rPr>
          <w:rFonts w:ascii="Times New Roman" w:hAnsi="Times New Roman"/>
          <w:sz w:val="24"/>
        </w:rPr>
      </w:pPr>
    </w:p>
    <w:p w:rsidR="005E2AA6" w:rsidRDefault="005E2AA6">
      <w:pPr>
        <w:tabs>
          <w:tab w:val="left" w:pos="4111"/>
          <w:tab w:val="left" w:pos="4962"/>
        </w:tabs>
        <w:spacing w:after="0" w:line="240" w:lineRule="auto"/>
        <w:ind w:firstLine="540"/>
        <w:rPr>
          <w:rFonts w:ascii="Times New Roman" w:hAnsi="Times New Roman"/>
          <w:b/>
          <w:sz w:val="24"/>
        </w:rPr>
      </w:pPr>
      <w:r>
        <w:rPr>
          <w:rFonts w:ascii="Times New Roman" w:hAnsi="Times New Roman"/>
          <w:b/>
          <w:sz w:val="24"/>
        </w:rPr>
        <w:t>Odůvodnění</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O1) Koordinační výkres</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O1a) Koordinační výkres</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O2) Výkres širších vztahů</w:t>
      </w:r>
      <w:r>
        <w:rPr>
          <w:rFonts w:ascii="Times New Roman" w:hAnsi="Times New Roman"/>
          <w:sz w:val="24"/>
        </w:rPr>
        <w:tab/>
      </w:r>
      <w:r>
        <w:rPr>
          <w:rFonts w:ascii="Times New Roman" w:hAnsi="Times New Roman"/>
          <w:sz w:val="24"/>
        </w:rPr>
        <w:tab/>
      </w:r>
      <w:r>
        <w:rPr>
          <w:rFonts w:ascii="Times New Roman" w:hAnsi="Times New Roman"/>
          <w:sz w:val="24"/>
        </w:rPr>
        <w:tab/>
        <w:t>1 : 50 000</w:t>
      </w: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 Výkres předpokládaných záborů půdního</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w:t>
      </w:r>
      <w:r>
        <w:rPr>
          <w:rFonts w:ascii="Times New Roman" w:hAnsi="Times New Roman"/>
          <w:sz w:val="24"/>
        </w:rPr>
        <w:tab/>
      </w:r>
      <w:r>
        <w:rPr>
          <w:rFonts w:ascii="Times New Roman" w:hAnsi="Times New Roman"/>
          <w:sz w:val="24"/>
        </w:rPr>
        <w:tab/>
      </w:r>
      <w:r>
        <w:rPr>
          <w:rFonts w:ascii="Times New Roman" w:hAnsi="Times New Roman"/>
          <w:sz w:val="24"/>
        </w:rPr>
        <w:tab/>
        <w:t>1 : 10 000</w:t>
      </w:r>
    </w:p>
    <w:p w:rsidR="005E2AA6" w:rsidRDefault="005E2AA6">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O3a) Výkres předpokládaných záborů půdního</w:t>
      </w:r>
    </w:p>
    <w:p w:rsidR="005E2AA6" w:rsidRDefault="005E2AA6">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 Žlutice</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DA08B0" w:rsidRDefault="00DA08B0" w:rsidP="00DA08B0">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O3b) Výkres předpokládaných záborů půdního</w:t>
      </w:r>
    </w:p>
    <w:p w:rsidR="00DA08B0" w:rsidRDefault="00DA08B0" w:rsidP="00DA08B0">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 Žlutice</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DA08B0" w:rsidRDefault="00DA08B0" w:rsidP="00DA08B0">
      <w:pPr>
        <w:tabs>
          <w:tab w:val="left" w:pos="4111"/>
          <w:tab w:val="left" w:pos="4962"/>
        </w:tabs>
        <w:spacing w:after="0" w:line="240" w:lineRule="auto"/>
        <w:ind w:firstLine="540"/>
        <w:rPr>
          <w:rFonts w:ascii="Times New Roman" w:hAnsi="Times New Roman"/>
          <w:sz w:val="24"/>
        </w:rPr>
      </w:pPr>
      <w:r>
        <w:rPr>
          <w:rFonts w:ascii="Times New Roman" w:hAnsi="Times New Roman"/>
          <w:sz w:val="24"/>
        </w:rPr>
        <w:t>O3c) Výkres předpokládaných záborů půdního</w:t>
      </w:r>
    </w:p>
    <w:p w:rsidR="00DA08B0" w:rsidRDefault="00DA08B0" w:rsidP="00DA08B0">
      <w:pPr>
        <w:tabs>
          <w:tab w:val="left" w:pos="4962"/>
          <w:tab w:val="left" w:pos="5812"/>
        </w:tabs>
        <w:spacing w:after="0" w:line="240" w:lineRule="auto"/>
        <w:ind w:firstLine="540"/>
        <w:rPr>
          <w:rFonts w:ascii="Times New Roman" w:hAnsi="Times New Roman"/>
          <w:sz w:val="24"/>
        </w:rPr>
      </w:pPr>
      <w:r>
        <w:rPr>
          <w:rFonts w:ascii="Times New Roman" w:hAnsi="Times New Roman"/>
          <w:sz w:val="24"/>
        </w:rPr>
        <w:t xml:space="preserve">      Fondu Žlutice</w:t>
      </w:r>
      <w:r>
        <w:rPr>
          <w:rFonts w:ascii="Times New Roman" w:hAnsi="Times New Roman"/>
          <w:sz w:val="24"/>
        </w:rPr>
        <w:tab/>
      </w:r>
      <w:r>
        <w:rPr>
          <w:rFonts w:ascii="Times New Roman" w:hAnsi="Times New Roman"/>
          <w:sz w:val="24"/>
        </w:rPr>
        <w:tab/>
      </w:r>
      <w:r>
        <w:rPr>
          <w:rFonts w:ascii="Times New Roman" w:hAnsi="Times New Roman"/>
          <w:sz w:val="24"/>
        </w:rPr>
        <w:tab/>
        <w:t>1 : 5 000</w:t>
      </w:r>
    </w:p>
    <w:p w:rsidR="009349C4" w:rsidRDefault="009349C4">
      <w:pPr>
        <w:spacing w:after="0" w:line="240" w:lineRule="auto"/>
        <w:rPr>
          <w:rFonts w:ascii="Times New Roman" w:hAnsi="Times New Roman"/>
          <w:b/>
          <w:sz w:val="24"/>
          <w:u w:val="single"/>
        </w:rPr>
      </w:pPr>
    </w:p>
    <w:p w:rsidR="009349C4" w:rsidRDefault="009349C4">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E742F8" w:rsidRDefault="00E742F8">
      <w:pPr>
        <w:spacing w:after="0" w:line="240" w:lineRule="auto"/>
        <w:rPr>
          <w:rFonts w:ascii="Times New Roman" w:hAnsi="Times New Roman"/>
          <w:b/>
          <w:sz w:val="24"/>
          <w:u w:val="single"/>
        </w:rPr>
      </w:pPr>
    </w:p>
    <w:p w:rsidR="005E2AA6" w:rsidRDefault="005E2AA6">
      <w:pPr>
        <w:spacing w:after="0" w:line="240" w:lineRule="auto"/>
        <w:rPr>
          <w:rFonts w:ascii="Times New Roman" w:hAnsi="Times New Roman"/>
          <w:b/>
          <w:sz w:val="24"/>
          <w:u w:val="single"/>
        </w:rPr>
      </w:pPr>
      <w:r>
        <w:rPr>
          <w:rFonts w:ascii="Times New Roman" w:hAnsi="Times New Roman"/>
          <w:b/>
          <w:sz w:val="24"/>
          <w:u w:val="single"/>
        </w:rPr>
        <w:t>Poučení:</w:t>
      </w:r>
    </w:p>
    <w:p w:rsidR="005E2AA6" w:rsidRPr="00DA08B0" w:rsidRDefault="005E2AA6">
      <w:pPr>
        <w:spacing w:after="0" w:line="240" w:lineRule="auto"/>
        <w:rPr>
          <w:rFonts w:ascii="Times New Roman" w:hAnsi="Times New Roman"/>
          <w:sz w:val="14"/>
        </w:rPr>
      </w:pPr>
    </w:p>
    <w:p w:rsidR="005E2AA6" w:rsidRDefault="005E2AA6">
      <w:pPr>
        <w:spacing w:after="0" w:line="240" w:lineRule="auto"/>
        <w:rPr>
          <w:rFonts w:ascii="Times New Roman" w:hAnsi="Times New Roman"/>
          <w:sz w:val="24"/>
        </w:rPr>
      </w:pPr>
      <w:r>
        <w:rPr>
          <w:rFonts w:ascii="Times New Roman" w:hAnsi="Times New Roman"/>
          <w:sz w:val="24"/>
        </w:rPr>
        <w:t>Proti Územnímu plánu Žlutice vydanému formou opatření obecné povahy nelze podat opravný prostředek (§ 173 odst. 2 zákona č. 500/2004 Sb., správní řád, ve znění pozdějších předpisů).</w:t>
      </w: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9349C4" w:rsidRDefault="009349C4">
      <w:pPr>
        <w:spacing w:after="0" w:line="240" w:lineRule="auto"/>
        <w:rPr>
          <w:rFonts w:ascii="Times New Roman" w:hAnsi="Times New Roman"/>
          <w:sz w:val="24"/>
        </w:rPr>
      </w:pPr>
    </w:p>
    <w:p w:rsidR="009349C4" w:rsidRDefault="009349C4">
      <w:pPr>
        <w:spacing w:after="0" w:line="240" w:lineRule="auto"/>
        <w:rPr>
          <w:rFonts w:ascii="Times New Roman" w:hAnsi="Times New Roman"/>
          <w:sz w:val="24"/>
        </w:rPr>
      </w:pPr>
    </w:p>
    <w:p w:rsidR="009349C4" w:rsidRDefault="009349C4">
      <w:pPr>
        <w:spacing w:after="0" w:line="240" w:lineRule="auto"/>
        <w:rPr>
          <w:rFonts w:ascii="Times New Roman" w:hAnsi="Times New Roman"/>
          <w:sz w:val="24"/>
        </w:rPr>
      </w:pPr>
    </w:p>
    <w:p w:rsidR="009349C4" w:rsidRDefault="009349C4">
      <w:pPr>
        <w:spacing w:after="0" w:line="240" w:lineRule="auto"/>
        <w:rPr>
          <w:rFonts w:ascii="Times New Roman" w:hAnsi="Times New Roman"/>
          <w:sz w:val="24"/>
        </w:rPr>
      </w:pPr>
    </w:p>
    <w:p w:rsidR="009349C4" w:rsidRDefault="009349C4">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p>
    <w:p w:rsidR="005E2AA6" w:rsidRDefault="005E2AA6">
      <w:pPr>
        <w:spacing w:after="0" w:line="240" w:lineRule="auto"/>
        <w:rPr>
          <w:rFonts w:ascii="Times New Roman" w:hAnsi="Times New Roman"/>
          <w:sz w:val="24"/>
        </w:rPr>
      </w:pPr>
      <w:r>
        <w:rPr>
          <w:rFonts w:ascii="Times New Roman" w:hAnsi="Times New Roman"/>
          <w:sz w:val="24"/>
        </w:rPr>
        <w:t>……………………..                                         ……………………….</w:t>
      </w:r>
    </w:p>
    <w:p w:rsidR="005E2AA6" w:rsidRDefault="005E2AA6">
      <w:pPr>
        <w:spacing w:after="0" w:line="240" w:lineRule="auto"/>
        <w:rPr>
          <w:rFonts w:ascii="Times New Roman" w:hAnsi="Times New Roman"/>
          <w:sz w:val="24"/>
        </w:rPr>
      </w:pPr>
    </w:p>
    <w:p w:rsidR="005E2AA6" w:rsidRDefault="005E2AA6">
      <w:pPr>
        <w:spacing w:after="0" w:line="240" w:lineRule="auto"/>
      </w:pPr>
      <w:r>
        <w:rPr>
          <w:rFonts w:ascii="Times New Roman" w:hAnsi="Times New Roman"/>
          <w:sz w:val="24"/>
        </w:rPr>
        <w:t>místostarosta obce                                                   starosta obce</w:t>
      </w:r>
    </w:p>
    <w:sectPr w:rsidR="005E2AA6">
      <w:headerReference w:type="default" r:id="rId16"/>
      <w:footerReference w:type="default" r:id="rId17"/>
      <w:pgSz w:w="11906" w:h="16838"/>
      <w:pgMar w:top="1417" w:right="1417" w:bottom="1417" w:left="1417" w:header="708" w:footer="708" w:gutter="0"/>
      <w:pgBorders w:offsetFrom="page">
        <w:top w:val="single" w:sz="2"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3A6" w:rsidRDefault="007803A6">
      <w:pPr>
        <w:spacing w:after="0" w:line="240" w:lineRule="auto"/>
      </w:pPr>
      <w:r>
        <w:separator/>
      </w:r>
    </w:p>
  </w:endnote>
  <w:endnote w:type="continuationSeparator" w:id="0">
    <w:p w:rsidR="007803A6" w:rsidRDefault="0078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Arial"/>
    <w:panose1 w:val="00000000000000000000"/>
    <w:charset w:val="00"/>
    <w:family w:val="swiss"/>
    <w:notTrueType/>
    <w:pitch w:val="default"/>
    <w:sig w:usb0="00000007" w:usb1="00000000" w:usb2="00000000" w:usb3="00000000" w:csb0="00000003" w:csb1="00000000"/>
  </w:font>
  <w:font w:name="CourierNewPS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6A" w:rsidRDefault="00A2466A">
    <w:pPr>
      <w:pStyle w:val="Zpat"/>
      <w:jc w:val="right"/>
    </w:pPr>
  </w:p>
  <w:p w:rsidR="00A2466A" w:rsidRDefault="00A2466A">
    <w:pPr>
      <w:pStyle w:val="Zpat"/>
      <w:jc w:val="right"/>
    </w:pPr>
    <w:r>
      <w:fldChar w:fldCharType="begin"/>
    </w:r>
    <w:r>
      <w:instrText xml:space="preserve"> PAGE </w:instrText>
    </w:r>
    <w:r>
      <w:fldChar w:fldCharType="separate"/>
    </w:r>
    <w:r w:rsidR="00DC760F">
      <w:rPr>
        <w:noProof/>
      </w:rPr>
      <w:t>17</w:t>
    </w:r>
    <w:r>
      <w:fldChar w:fldCharType="end"/>
    </w:r>
  </w:p>
  <w:p w:rsidR="00A2466A" w:rsidRDefault="00A24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3A6" w:rsidRDefault="007803A6">
      <w:pPr>
        <w:spacing w:after="0" w:line="240" w:lineRule="auto"/>
      </w:pPr>
      <w:r>
        <w:separator/>
      </w:r>
    </w:p>
  </w:footnote>
  <w:footnote w:type="continuationSeparator" w:id="0">
    <w:p w:rsidR="007803A6" w:rsidRDefault="0078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6A" w:rsidRDefault="00A246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6A9"/>
    <w:multiLevelType w:val="multilevel"/>
    <w:tmpl w:val="00C656A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184622D"/>
    <w:multiLevelType w:val="multilevel"/>
    <w:tmpl w:val="0184622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1FF4628"/>
    <w:multiLevelType w:val="multilevel"/>
    <w:tmpl w:val="01FF462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2F104CD"/>
    <w:multiLevelType w:val="multilevel"/>
    <w:tmpl w:val="02F104C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43C1CB7"/>
    <w:multiLevelType w:val="multilevel"/>
    <w:tmpl w:val="043C1CB7"/>
    <w:lvl w:ilvl="0">
      <w:start w:val="1"/>
      <w:numFmt w:val="lowerLetter"/>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49F74F8"/>
    <w:multiLevelType w:val="multilevel"/>
    <w:tmpl w:val="049F74F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51932A2"/>
    <w:multiLevelType w:val="hybridMultilevel"/>
    <w:tmpl w:val="27F67720"/>
    <w:lvl w:ilvl="0" w:tplc="AC3648DA">
      <w:start w:val="1"/>
      <w:numFmt w:val="upperLetter"/>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7" w15:restartNumberingAfterBreak="0">
    <w:nsid w:val="06EB1ABA"/>
    <w:multiLevelType w:val="multilevel"/>
    <w:tmpl w:val="06EB1AB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7A57D18"/>
    <w:multiLevelType w:val="multilevel"/>
    <w:tmpl w:val="9BF6BE68"/>
    <w:lvl w:ilvl="0">
      <w:start w:val="1"/>
      <w:numFmt w:val="decimal"/>
      <w:lvlText w:val="%1)"/>
      <w:lvlJc w:val="left"/>
      <w:pPr>
        <w:tabs>
          <w:tab w:val="decimal" w:pos="864"/>
        </w:tabs>
        <w:ind w:left="720"/>
      </w:pPr>
      <w:rPr>
        <w:strike w:val="0"/>
        <w:color w:val="000000"/>
        <w:spacing w:val="-1"/>
        <w:w w:val="105"/>
        <w:sz w:val="23"/>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C00BE2"/>
    <w:multiLevelType w:val="multilevel"/>
    <w:tmpl w:val="07C00BE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B642B97"/>
    <w:multiLevelType w:val="multilevel"/>
    <w:tmpl w:val="0B642B9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B945012"/>
    <w:multiLevelType w:val="multilevel"/>
    <w:tmpl w:val="0B94501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C735A7A"/>
    <w:multiLevelType w:val="multilevel"/>
    <w:tmpl w:val="0C735A7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C9B5189"/>
    <w:multiLevelType w:val="multilevel"/>
    <w:tmpl w:val="0C9B518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0D1A5070"/>
    <w:multiLevelType w:val="multilevel"/>
    <w:tmpl w:val="0D1A507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DB6435D"/>
    <w:multiLevelType w:val="multilevel"/>
    <w:tmpl w:val="0DB6435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0EAB7713"/>
    <w:multiLevelType w:val="multilevel"/>
    <w:tmpl w:val="0EAB771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0EEE6DC5"/>
    <w:multiLevelType w:val="multilevel"/>
    <w:tmpl w:val="0EEE6DC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0FDD5239"/>
    <w:multiLevelType w:val="hybridMultilevel"/>
    <w:tmpl w:val="501C9710"/>
    <w:lvl w:ilvl="0" w:tplc="DDBC1858">
      <w:start w:val="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FED3CE2"/>
    <w:multiLevelType w:val="multilevel"/>
    <w:tmpl w:val="0FED3CE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0152C98"/>
    <w:multiLevelType w:val="hybridMultilevel"/>
    <w:tmpl w:val="8B5CB43E"/>
    <w:lvl w:ilvl="0" w:tplc="1B6E914C">
      <w:numFmt w:val="bullet"/>
      <w:lvlText w:val="-"/>
      <w:lvlJc w:val="left"/>
      <w:pPr>
        <w:ind w:left="644" w:hanging="360"/>
      </w:pPr>
      <w:rPr>
        <w:rFonts w:ascii="Calibri" w:eastAsia="Calibri" w:hAnsi="Calibri" w:cs="TimesNewRomanPSMT"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10D86FDC"/>
    <w:multiLevelType w:val="multilevel"/>
    <w:tmpl w:val="10D86FD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2D51D80"/>
    <w:multiLevelType w:val="multilevel"/>
    <w:tmpl w:val="12D51D8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55631B5"/>
    <w:multiLevelType w:val="multilevel"/>
    <w:tmpl w:val="58320392"/>
    <w:lvl w:ilvl="0">
      <w:start w:val="1"/>
      <w:numFmt w:val="decimal"/>
      <w:lvlText w:val="%1)"/>
      <w:lvlJc w:val="left"/>
      <w:pPr>
        <w:tabs>
          <w:tab w:val="decimal" w:pos="360"/>
        </w:tabs>
        <w:ind w:left="720"/>
      </w:pPr>
      <w:rPr>
        <w:rFonts w:ascii="Times New Roman" w:hAnsi="Times New Roman"/>
        <w:strike w:val="0"/>
        <w:color w:val="000000"/>
        <w:spacing w:val="1"/>
        <w:w w:val="100"/>
        <w:sz w:val="23"/>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8E1DA8"/>
    <w:multiLevelType w:val="multilevel"/>
    <w:tmpl w:val="158E1DA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5DB1C97"/>
    <w:multiLevelType w:val="multilevel"/>
    <w:tmpl w:val="15DB1C9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6154A18"/>
    <w:multiLevelType w:val="multilevel"/>
    <w:tmpl w:val="16154A1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434EB1"/>
    <w:multiLevelType w:val="multilevel"/>
    <w:tmpl w:val="16434EB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16E17982"/>
    <w:multiLevelType w:val="multilevel"/>
    <w:tmpl w:val="16E1798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1811700A"/>
    <w:multiLevelType w:val="multilevel"/>
    <w:tmpl w:val="1811700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188A2EAC"/>
    <w:multiLevelType w:val="multilevel"/>
    <w:tmpl w:val="188A2EA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8E243F7"/>
    <w:multiLevelType w:val="multilevel"/>
    <w:tmpl w:val="18E243F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1A973F7B"/>
    <w:multiLevelType w:val="multilevel"/>
    <w:tmpl w:val="1A973F7B"/>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AAE3AF6"/>
    <w:multiLevelType w:val="multilevel"/>
    <w:tmpl w:val="1AAE3AF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1AFF5866"/>
    <w:multiLevelType w:val="multilevel"/>
    <w:tmpl w:val="1AFF586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1B8E5583"/>
    <w:multiLevelType w:val="multilevel"/>
    <w:tmpl w:val="1B8E558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BE148C7"/>
    <w:multiLevelType w:val="multilevel"/>
    <w:tmpl w:val="1BE148C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1C466B51"/>
    <w:multiLevelType w:val="multilevel"/>
    <w:tmpl w:val="1C466B5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E4E3FD2"/>
    <w:multiLevelType w:val="multilevel"/>
    <w:tmpl w:val="1E4E3FD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EC93AD9"/>
    <w:multiLevelType w:val="multilevel"/>
    <w:tmpl w:val="1EC93AD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4F4672"/>
    <w:multiLevelType w:val="multilevel"/>
    <w:tmpl w:val="1F4F467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1FF10D67"/>
    <w:multiLevelType w:val="multilevel"/>
    <w:tmpl w:val="1FF10D6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0940644"/>
    <w:multiLevelType w:val="multilevel"/>
    <w:tmpl w:val="2094064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21945F16"/>
    <w:multiLevelType w:val="multilevel"/>
    <w:tmpl w:val="21945F1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24AE6D68"/>
    <w:multiLevelType w:val="multilevel"/>
    <w:tmpl w:val="24AE6D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24DE03E3"/>
    <w:multiLevelType w:val="multilevel"/>
    <w:tmpl w:val="24DE03E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5722CBF"/>
    <w:multiLevelType w:val="multilevel"/>
    <w:tmpl w:val="25722CB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5B00F1C"/>
    <w:multiLevelType w:val="multilevel"/>
    <w:tmpl w:val="25B00F1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25F27A94"/>
    <w:multiLevelType w:val="multilevel"/>
    <w:tmpl w:val="25F27A9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6275B2C"/>
    <w:multiLevelType w:val="hybridMultilevel"/>
    <w:tmpl w:val="61464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62E7021"/>
    <w:multiLevelType w:val="multilevel"/>
    <w:tmpl w:val="262E702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7051B68"/>
    <w:multiLevelType w:val="multilevel"/>
    <w:tmpl w:val="27051B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2724546B"/>
    <w:multiLevelType w:val="multilevel"/>
    <w:tmpl w:val="2724546B"/>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283003EF"/>
    <w:multiLevelType w:val="multilevel"/>
    <w:tmpl w:val="283003E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29F31A0A"/>
    <w:multiLevelType w:val="multilevel"/>
    <w:tmpl w:val="29F31A0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2D3214CA"/>
    <w:multiLevelType w:val="hybridMultilevel"/>
    <w:tmpl w:val="7FE05AEC"/>
    <w:lvl w:ilvl="0" w:tplc="B484E304">
      <w:numFmt w:val="bullet"/>
      <w:lvlText w:val=""/>
      <w:lvlJc w:val="left"/>
      <w:pPr>
        <w:ind w:left="1494" w:hanging="360"/>
      </w:pPr>
      <w:rPr>
        <w:rFonts w:ascii="Symbol" w:eastAsia="Calibri" w:hAnsi="Symbol" w:cs="CourierNewPSMT"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6" w15:restartNumberingAfterBreak="0">
    <w:nsid w:val="2E332439"/>
    <w:multiLevelType w:val="multilevel"/>
    <w:tmpl w:val="2E33243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30044B41"/>
    <w:multiLevelType w:val="multilevel"/>
    <w:tmpl w:val="30044B4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306D05E0"/>
    <w:multiLevelType w:val="multilevel"/>
    <w:tmpl w:val="306D05E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32157BD4"/>
    <w:multiLevelType w:val="multilevel"/>
    <w:tmpl w:val="32157BD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334766EC"/>
    <w:multiLevelType w:val="multilevel"/>
    <w:tmpl w:val="334766E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3381212A"/>
    <w:multiLevelType w:val="hybridMultilevel"/>
    <w:tmpl w:val="DDC44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42364A4"/>
    <w:multiLevelType w:val="multilevel"/>
    <w:tmpl w:val="342364A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348A5E4D"/>
    <w:multiLevelType w:val="multilevel"/>
    <w:tmpl w:val="348A5E4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34FB2FB1"/>
    <w:multiLevelType w:val="multilevel"/>
    <w:tmpl w:val="34FB2FB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35C05301"/>
    <w:multiLevelType w:val="multilevel"/>
    <w:tmpl w:val="35C0530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37F86FB5"/>
    <w:multiLevelType w:val="multilevel"/>
    <w:tmpl w:val="37F86FB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380B2F7A"/>
    <w:multiLevelType w:val="multilevel"/>
    <w:tmpl w:val="380B2F7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38C93BD4"/>
    <w:multiLevelType w:val="multilevel"/>
    <w:tmpl w:val="38C93BD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39AA6C18"/>
    <w:multiLevelType w:val="multilevel"/>
    <w:tmpl w:val="39AA6C1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3B4513B2"/>
    <w:multiLevelType w:val="multilevel"/>
    <w:tmpl w:val="3B4513B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3B8D57A2"/>
    <w:multiLevelType w:val="multilevel"/>
    <w:tmpl w:val="3B8D57A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3BD3510B"/>
    <w:multiLevelType w:val="multilevel"/>
    <w:tmpl w:val="3BD3510B"/>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3BD6360B"/>
    <w:multiLevelType w:val="multilevel"/>
    <w:tmpl w:val="3BD6360B"/>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C8A409C"/>
    <w:multiLevelType w:val="multilevel"/>
    <w:tmpl w:val="3C8A409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CE60099"/>
    <w:multiLevelType w:val="multilevel"/>
    <w:tmpl w:val="3CE6009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3E823B1D"/>
    <w:multiLevelType w:val="hybridMultilevel"/>
    <w:tmpl w:val="30A23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07747F7"/>
    <w:multiLevelType w:val="multilevel"/>
    <w:tmpl w:val="407747F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410B7247"/>
    <w:multiLevelType w:val="multilevel"/>
    <w:tmpl w:val="410B724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42AA38D3"/>
    <w:multiLevelType w:val="multilevel"/>
    <w:tmpl w:val="42AA38D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45CC5676"/>
    <w:multiLevelType w:val="multilevel"/>
    <w:tmpl w:val="45CC567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47C46A2C"/>
    <w:multiLevelType w:val="hybridMultilevel"/>
    <w:tmpl w:val="2E8CFB8C"/>
    <w:lvl w:ilvl="0" w:tplc="0010D71E">
      <w:start w:val="1"/>
      <w:numFmt w:val="upperLetter"/>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82" w15:restartNumberingAfterBreak="0">
    <w:nsid w:val="488E23AF"/>
    <w:multiLevelType w:val="hybridMultilevel"/>
    <w:tmpl w:val="14905B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9DB2505"/>
    <w:multiLevelType w:val="multilevel"/>
    <w:tmpl w:val="49DB250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4A957644"/>
    <w:multiLevelType w:val="multilevel"/>
    <w:tmpl w:val="4A95764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4C314366"/>
    <w:multiLevelType w:val="hybridMultilevel"/>
    <w:tmpl w:val="98AA21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6" w15:restartNumberingAfterBreak="0">
    <w:nsid w:val="4C7E3D82"/>
    <w:multiLevelType w:val="multilevel"/>
    <w:tmpl w:val="4C7E3D8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4D3C412D"/>
    <w:multiLevelType w:val="hybridMultilevel"/>
    <w:tmpl w:val="0B482602"/>
    <w:lvl w:ilvl="0" w:tplc="985EEB78">
      <w:start w:val="1"/>
      <w:numFmt w:val="decimal"/>
      <w:lvlText w:val="%1."/>
      <w:lvlJc w:val="left"/>
      <w:pPr>
        <w:ind w:left="754" w:hanging="360"/>
      </w:pPr>
      <w:rPr>
        <w:rFonts w:hint="default"/>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88" w15:restartNumberingAfterBreak="0">
    <w:nsid w:val="4D4A457F"/>
    <w:multiLevelType w:val="multilevel"/>
    <w:tmpl w:val="4D4A457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4DE51E9E"/>
    <w:multiLevelType w:val="multilevel"/>
    <w:tmpl w:val="4DE51E9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4E3644C1"/>
    <w:multiLevelType w:val="multilevel"/>
    <w:tmpl w:val="4E3644C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4EB00E3F"/>
    <w:multiLevelType w:val="multilevel"/>
    <w:tmpl w:val="4EB00E3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4FFC3973"/>
    <w:multiLevelType w:val="multilevel"/>
    <w:tmpl w:val="4FFC397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FFD675E"/>
    <w:multiLevelType w:val="multilevel"/>
    <w:tmpl w:val="4FFD675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50C31B3C"/>
    <w:multiLevelType w:val="multilevel"/>
    <w:tmpl w:val="50C31B3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50FA3A3C"/>
    <w:multiLevelType w:val="multilevel"/>
    <w:tmpl w:val="50FA3A3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523D3020"/>
    <w:multiLevelType w:val="multilevel"/>
    <w:tmpl w:val="523D302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2CB05E9"/>
    <w:multiLevelType w:val="multilevel"/>
    <w:tmpl w:val="52CB05E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3203298"/>
    <w:multiLevelType w:val="multilevel"/>
    <w:tmpl w:val="5320329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5415D4E"/>
    <w:multiLevelType w:val="multilevel"/>
    <w:tmpl w:val="55415D4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60E1BEA"/>
    <w:multiLevelType w:val="multilevel"/>
    <w:tmpl w:val="560E1BE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56815BC9"/>
    <w:multiLevelType w:val="multilevel"/>
    <w:tmpl w:val="56815BC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569144EA"/>
    <w:multiLevelType w:val="hybridMultilevel"/>
    <w:tmpl w:val="FDAAF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72863E3"/>
    <w:multiLevelType w:val="multilevel"/>
    <w:tmpl w:val="572863E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5A43002F"/>
    <w:multiLevelType w:val="hybridMultilevel"/>
    <w:tmpl w:val="8CE01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A6340FB"/>
    <w:multiLevelType w:val="multilevel"/>
    <w:tmpl w:val="47A04B2C"/>
    <w:lvl w:ilvl="0">
      <w:start w:val="1"/>
      <w:numFmt w:val="bullet"/>
      <w:lvlText w:val=""/>
      <w:lvlJc w:val="left"/>
      <w:pPr>
        <w:tabs>
          <w:tab w:val="decimal" w:pos="432"/>
        </w:tabs>
        <w:ind w:left="720"/>
      </w:pPr>
      <w:rPr>
        <w:rFonts w:ascii="Symbol" w:hAnsi="Symbol"/>
        <w:strike w:val="0"/>
        <w:color w:val="000000"/>
        <w:spacing w:val="-4"/>
        <w:w w:val="100"/>
        <w:sz w:val="2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AE5413A"/>
    <w:multiLevelType w:val="hybridMultilevel"/>
    <w:tmpl w:val="693EDB32"/>
    <w:lvl w:ilvl="0" w:tplc="DDBC1858">
      <w:start w:val="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B80752C"/>
    <w:multiLevelType w:val="multilevel"/>
    <w:tmpl w:val="5B80752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5B9A764A"/>
    <w:multiLevelType w:val="multilevel"/>
    <w:tmpl w:val="5B9A764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5C3070C4"/>
    <w:multiLevelType w:val="multilevel"/>
    <w:tmpl w:val="5C3070C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5F8B1C50"/>
    <w:multiLevelType w:val="multilevel"/>
    <w:tmpl w:val="5F8B1C5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664B0660"/>
    <w:multiLevelType w:val="multilevel"/>
    <w:tmpl w:val="664B06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6924168"/>
    <w:multiLevelType w:val="multilevel"/>
    <w:tmpl w:val="669241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9023C59"/>
    <w:multiLevelType w:val="hybridMultilevel"/>
    <w:tmpl w:val="D7EABD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6A145EFC"/>
    <w:multiLevelType w:val="multilevel"/>
    <w:tmpl w:val="6A145EF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6A2A0AE1"/>
    <w:multiLevelType w:val="multilevel"/>
    <w:tmpl w:val="6A2A0AE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6A4C44EF"/>
    <w:multiLevelType w:val="multilevel"/>
    <w:tmpl w:val="6A4C44E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6AE053EE"/>
    <w:multiLevelType w:val="multilevel"/>
    <w:tmpl w:val="6AE053E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6C80300C"/>
    <w:multiLevelType w:val="multilevel"/>
    <w:tmpl w:val="6C80300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6DB2068E"/>
    <w:multiLevelType w:val="multilevel"/>
    <w:tmpl w:val="6DB2068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6EA0334F"/>
    <w:multiLevelType w:val="multilevel"/>
    <w:tmpl w:val="6EA0334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6EA27EAD"/>
    <w:multiLevelType w:val="multilevel"/>
    <w:tmpl w:val="6EA27EA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701D550F"/>
    <w:multiLevelType w:val="multilevel"/>
    <w:tmpl w:val="701D550F"/>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706E7C44"/>
    <w:multiLevelType w:val="multilevel"/>
    <w:tmpl w:val="706E7C4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70B100BC"/>
    <w:multiLevelType w:val="multilevel"/>
    <w:tmpl w:val="70B100B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717E2D06"/>
    <w:multiLevelType w:val="hybridMultilevel"/>
    <w:tmpl w:val="4DB202A4"/>
    <w:lvl w:ilvl="0" w:tplc="4D4E3764">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26" w15:restartNumberingAfterBreak="0">
    <w:nsid w:val="72667B59"/>
    <w:multiLevelType w:val="multilevel"/>
    <w:tmpl w:val="72667B5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73E147D2"/>
    <w:multiLevelType w:val="multilevel"/>
    <w:tmpl w:val="73E147D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741D4127"/>
    <w:multiLevelType w:val="multilevel"/>
    <w:tmpl w:val="741D412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75087791"/>
    <w:multiLevelType w:val="multilevel"/>
    <w:tmpl w:val="7508779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752B5386"/>
    <w:multiLevelType w:val="hybridMultilevel"/>
    <w:tmpl w:val="E3A6D220"/>
    <w:lvl w:ilvl="0" w:tplc="DDBC1858">
      <w:start w:val="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6EC1980"/>
    <w:multiLevelType w:val="multilevel"/>
    <w:tmpl w:val="76EC198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7A295A48"/>
    <w:multiLevelType w:val="multilevel"/>
    <w:tmpl w:val="7A295A4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7B827B1D"/>
    <w:multiLevelType w:val="multilevel"/>
    <w:tmpl w:val="7B827B1D"/>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7BF40535"/>
    <w:multiLevelType w:val="multilevel"/>
    <w:tmpl w:val="7BF4053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7D6E3A3A"/>
    <w:multiLevelType w:val="multilevel"/>
    <w:tmpl w:val="7D6E3A3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7DCF3A91"/>
    <w:multiLevelType w:val="hybridMultilevel"/>
    <w:tmpl w:val="3962D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7F232A7C"/>
    <w:multiLevelType w:val="multilevel"/>
    <w:tmpl w:val="7F232A7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5"/>
  </w:num>
  <w:num w:numId="2">
    <w:abstractNumId w:val="126"/>
  </w:num>
  <w:num w:numId="3">
    <w:abstractNumId w:val="57"/>
  </w:num>
  <w:num w:numId="4">
    <w:abstractNumId w:val="27"/>
  </w:num>
  <w:num w:numId="5">
    <w:abstractNumId w:val="11"/>
  </w:num>
  <w:num w:numId="6">
    <w:abstractNumId w:val="78"/>
  </w:num>
  <w:num w:numId="7">
    <w:abstractNumId w:val="56"/>
  </w:num>
  <w:num w:numId="8">
    <w:abstractNumId w:val="45"/>
  </w:num>
  <w:num w:numId="9">
    <w:abstractNumId w:val="19"/>
  </w:num>
  <w:num w:numId="10">
    <w:abstractNumId w:val="129"/>
  </w:num>
  <w:num w:numId="11">
    <w:abstractNumId w:val="52"/>
  </w:num>
  <w:num w:numId="12">
    <w:abstractNumId w:val="31"/>
  </w:num>
  <w:num w:numId="13">
    <w:abstractNumId w:val="73"/>
  </w:num>
  <w:num w:numId="14">
    <w:abstractNumId w:val="22"/>
  </w:num>
  <w:num w:numId="15">
    <w:abstractNumId w:val="96"/>
  </w:num>
  <w:num w:numId="16">
    <w:abstractNumId w:val="134"/>
  </w:num>
  <w:num w:numId="17">
    <w:abstractNumId w:val="69"/>
  </w:num>
  <w:num w:numId="18">
    <w:abstractNumId w:val="4"/>
  </w:num>
  <w:num w:numId="19">
    <w:abstractNumId w:val="28"/>
  </w:num>
  <w:num w:numId="20">
    <w:abstractNumId w:val="92"/>
  </w:num>
  <w:num w:numId="21">
    <w:abstractNumId w:val="58"/>
  </w:num>
  <w:num w:numId="22">
    <w:abstractNumId w:val="54"/>
  </w:num>
  <w:num w:numId="23">
    <w:abstractNumId w:val="111"/>
  </w:num>
  <w:num w:numId="24">
    <w:abstractNumId w:val="77"/>
  </w:num>
  <w:num w:numId="25">
    <w:abstractNumId w:val="35"/>
  </w:num>
  <w:num w:numId="26">
    <w:abstractNumId w:val="64"/>
  </w:num>
  <w:num w:numId="27">
    <w:abstractNumId w:val="62"/>
  </w:num>
  <w:num w:numId="28">
    <w:abstractNumId w:val="50"/>
  </w:num>
  <w:num w:numId="29">
    <w:abstractNumId w:val="127"/>
  </w:num>
  <w:num w:numId="30">
    <w:abstractNumId w:val="133"/>
  </w:num>
  <w:num w:numId="31">
    <w:abstractNumId w:val="29"/>
  </w:num>
  <w:num w:numId="32">
    <w:abstractNumId w:val="37"/>
  </w:num>
  <w:num w:numId="33">
    <w:abstractNumId w:val="131"/>
  </w:num>
  <w:num w:numId="34">
    <w:abstractNumId w:val="26"/>
  </w:num>
  <w:num w:numId="35">
    <w:abstractNumId w:val="132"/>
  </w:num>
  <w:num w:numId="36">
    <w:abstractNumId w:val="13"/>
  </w:num>
  <w:num w:numId="37">
    <w:abstractNumId w:val="97"/>
  </w:num>
  <w:num w:numId="38">
    <w:abstractNumId w:val="120"/>
  </w:num>
  <w:num w:numId="39">
    <w:abstractNumId w:val="122"/>
  </w:num>
  <w:num w:numId="40">
    <w:abstractNumId w:val="75"/>
  </w:num>
  <w:num w:numId="41">
    <w:abstractNumId w:val="91"/>
  </w:num>
  <w:num w:numId="42">
    <w:abstractNumId w:val="80"/>
  </w:num>
  <w:num w:numId="43">
    <w:abstractNumId w:val="40"/>
  </w:num>
  <w:num w:numId="44">
    <w:abstractNumId w:val="99"/>
  </w:num>
  <w:num w:numId="45">
    <w:abstractNumId w:val="94"/>
  </w:num>
  <w:num w:numId="46">
    <w:abstractNumId w:val="46"/>
  </w:num>
  <w:num w:numId="47">
    <w:abstractNumId w:val="128"/>
  </w:num>
  <w:num w:numId="48">
    <w:abstractNumId w:val="7"/>
  </w:num>
  <w:num w:numId="49">
    <w:abstractNumId w:val="0"/>
  </w:num>
  <w:num w:numId="50">
    <w:abstractNumId w:val="66"/>
  </w:num>
  <w:num w:numId="51">
    <w:abstractNumId w:val="51"/>
  </w:num>
  <w:num w:numId="52">
    <w:abstractNumId w:val="86"/>
  </w:num>
  <w:num w:numId="53">
    <w:abstractNumId w:val="101"/>
  </w:num>
  <w:num w:numId="54">
    <w:abstractNumId w:val="24"/>
  </w:num>
  <w:num w:numId="55">
    <w:abstractNumId w:val="118"/>
  </w:num>
  <w:num w:numId="56">
    <w:abstractNumId w:val="79"/>
  </w:num>
  <w:num w:numId="57">
    <w:abstractNumId w:val="41"/>
  </w:num>
  <w:num w:numId="58">
    <w:abstractNumId w:val="121"/>
  </w:num>
  <w:num w:numId="59">
    <w:abstractNumId w:val="2"/>
  </w:num>
  <w:num w:numId="60">
    <w:abstractNumId w:val="124"/>
  </w:num>
  <w:num w:numId="61">
    <w:abstractNumId w:val="67"/>
  </w:num>
  <w:num w:numId="62">
    <w:abstractNumId w:val="36"/>
  </w:num>
  <w:num w:numId="63">
    <w:abstractNumId w:val="112"/>
  </w:num>
  <w:num w:numId="64">
    <w:abstractNumId w:val="33"/>
  </w:num>
  <w:num w:numId="65">
    <w:abstractNumId w:val="109"/>
  </w:num>
  <w:num w:numId="66">
    <w:abstractNumId w:val="12"/>
  </w:num>
  <w:num w:numId="67">
    <w:abstractNumId w:val="123"/>
  </w:num>
  <w:num w:numId="68">
    <w:abstractNumId w:val="10"/>
  </w:num>
  <w:num w:numId="69">
    <w:abstractNumId w:val="90"/>
  </w:num>
  <w:num w:numId="70">
    <w:abstractNumId w:val="3"/>
  </w:num>
  <w:num w:numId="71">
    <w:abstractNumId w:val="34"/>
  </w:num>
  <w:num w:numId="72">
    <w:abstractNumId w:val="65"/>
  </w:num>
  <w:num w:numId="73">
    <w:abstractNumId w:val="16"/>
  </w:num>
  <w:num w:numId="74">
    <w:abstractNumId w:val="74"/>
  </w:num>
  <w:num w:numId="75">
    <w:abstractNumId w:val="30"/>
  </w:num>
  <w:num w:numId="76">
    <w:abstractNumId w:val="63"/>
  </w:num>
  <w:num w:numId="77">
    <w:abstractNumId w:val="103"/>
  </w:num>
  <w:num w:numId="78">
    <w:abstractNumId w:val="88"/>
  </w:num>
  <w:num w:numId="79">
    <w:abstractNumId w:val="93"/>
  </w:num>
  <w:num w:numId="80">
    <w:abstractNumId w:val="115"/>
  </w:num>
  <w:num w:numId="81">
    <w:abstractNumId w:val="114"/>
  </w:num>
  <w:num w:numId="82">
    <w:abstractNumId w:val="5"/>
  </w:num>
  <w:num w:numId="83">
    <w:abstractNumId w:val="47"/>
  </w:num>
  <w:num w:numId="84">
    <w:abstractNumId w:val="119"/>
  </w:num>
  <w:num w:numId="85">
    <w:abstractNumId w:val="116"/>
  </w:num>
  <w:num w:numId="86">
    <w:abstractNumId w:val="14"/>
  </w:num>
  <w:num w:numId="87">
    <w:abstractNumId w:val="42"/>
  </w:num>
  <w:num w:numId="88">
    <w:abstractNumId w:val="44"/>
  </w:num>
  <w:num w:numId="89">
    <w:abstractNumId w:val="32"/>
  </w:num>
  <w:num w:numId="90">
    <w:abstractNumId w:val="107"/>
  </w:num>
  <w:num w:numId="91">
    <w:abstractNumId w:val="71"/>
  </w:num>
  <w:num w:numId="92">
    <w:abstractNumId w:val="95"/>
  </w:num>
  <w:num w:numId="93">
    <w:abstractNumId w:val="21"/>
  </w:num>
  <w:num w:numId="94">
    <w:abstractNumId w:val="83"/>
  </w:num>
  <w:num w:numId="95">
    <w:abstractNumId w:val="43"/>
  </w:num>
  <w:num w:numId="96">
    <w:abstractNumId w:val="68"/>
  </w:num>
  <w:num w:numId="97">
    <w:abstractNumId w:val="53"/>
  </w:num>
  <w:num w:numId="98">
    <w:abstractNumId w:val="59"/>
  </w:num>
  <w:num w:numId="99">
    <w:abstractNumId w:val="17"/>
  </w:num>
  <w:num w:numId="100">
    <w:abstractNumId w:val="25"/>
  </w:num>
  <w:num w:numId="101">
    <w:abstractNumId w:val="110"/>
  </w:num>
  <w:num w:numId="102">
    <w:abstractNumId w:val="38"/>
  </w:num>
  <w:num w:numId="103">
    <w:abstractNumId w:val="98"/>
  </w:num>
  <w:num w:numId="104">
    <w:abstractNumId w:val="70"/>
  </w:num>
  <w:num w:numId="105">
    <w:abstractNumId w:val="1"/>
  </w:num>
  <w:num w:numId="106">
    <w:abstractNumId w:val="9"/>
  </w:num>
  <w:num w:numId="107">
    <w:abstractNumId w:val="137"/>
  </w:num>
  <w:num w:numId="108">
    <w:abstractNumId w:val="84"/>
  </w:num>
  <w:num w:numId="109">
    <w:abstractNumId w:val="48"/>
  </w:num>
  <w:num w:numId="110">
    <w:abstractNumId w:val="72"/>
  </w:num>
  <w:num w:numId="111">
    <w:abstractNumId w:val="60"/>
  </w:num>
  <w:num w:numId="112">
    <w:abstractNumId w:val="100"/>
  </w:num>
  <w:num w:numId="113">
    <w:abstractNumId w:val="39"/>
  </w:num>
  <w:num w:numId="114">
    <w:abstractNumId w:val="117"/>
  </w:num>
  <w:num w:numId="115">
    <w:abstractNumId w:val="108"/>
  </w:num>
  <w:num w:numId="116">
    <w:abstractNumId w:val="135"/>
  </w:num>
  <w:num w:numId="117">
    <w:abstractNumId w:val="89"/>
  </w:num>
  <w:num w:numId="118">
    <w:abstractNumId w:val="23"/>
  </w:num>
  <w:num w:numId="119">
    <w:abstractNumId w:val="8"/>
  </w:num>
  <w:num w:numId="120">
    <w:abstractNumId w:val="104"/>
  </w:num>
  <w:num w:numId="121">
    <w:abstractNumId w:val="136"/>
  </w:num>
  <w:num w:numId="122">
    <w:abstractNumId w:val="61"/>
  </w:num>
  <w:num w:numId="123">
    <w:abstractNumId w:val="49"/>
  </w:num>
  <w:num w:numId="124">
    <w:abstractNumId w:val="20"/>
  </w:num>
  <w:num w:numId="125">
    <w:abstractNumId w:val="55"/>
  </w:num>
  <w:num w:numId="126">
    <w:abstractNumId w:val="106"/>
  </w:num>
  <w:num w:numId="127">
    <w:abstractNumId w:val="18"/>
  </w:num>
  <w:num w:numId="128">
    <w:abstractNumId w:val="130"/>
  </w:num>
  <w:num w:numId="129">
    <w:abstractNumId w:val="82"/>
  </w:num>
  <w:num w:numId="130">
    <w:abstractNumId w:val="85"/>
  </w:num>
  <w:num w:numId="131">
    <w:abstractNumId w:val="76"/>
  </w:num>
  <w:num w:numId="132">
    <w:abstractNumId w:val="102"/>
  </w:num>
  <w:num w:numId="133">
    <w:abstractNumId w:val="6"/>
  </w:num>
  <w:num w:numId="134">
    <w:abstractNumId w:val="87"/>
  </w:num>
  <w:num w:numId="135">
    <w:abstractNumId w:val="105"/>
  </w:num>
  <w:num w:numId="136">
    <w:abstractNumId w:val="81"/>
  </w:num>
  <w:num w:numId="137">
    <w:abstractNumId w:val="125"/>
  </w:num>
  <w:num w:numId="138">
    <w:abstractNumId w:val="11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03"/>
    <w:rsid w:val="00014ABE"/>
    <w:rsid w:val="00016D83"/>
    <w:rsid w:val="0003342A"/>
    <w:rsid w:val="00066410"/>
    <w:rsid w:val="000744BB"/>
    <w:rsid w:val="000808B2"/>
    <w:rsid w:val="000814C6"/>
    <w:rsid w:val="0008545C"/>
    <w:rsid w:val="000C6F12"/>
    <w:rsid w:val="000D2CCC"/>
    <w:rsid w:val="000E02EF"/>
    <w:rsid w:val="000E47C8"/>
    <w:rsid w:val="000E6F9D"/>
    <w:rsid w:val="000F3B5A"/>
    <w:rsid w:val="00102EEE"/>
    <w:rsid w:val="00105DD8"/>
    <w:rsid w:val="001161C7"/>
    <w:rsid w:val="001208A2"/>
    <w:rsid w:val="00154209"/>
    <w:rsid w:val="001A0ED5"/>
    <w:rsid w:val="001A2486"/>
    <w:rsid w:val="001B3FD3"/>
    <w:rsid w:val="001C1F88"/>
    <w:rsid w:val="001D1017"/>
    <w:rsid w:val="0020301D"/>
    <w:rsid w:val="00204556"/>
    <w:rsid w:val="00207C8E"/>
    <w:rsid w:val="00214A5B"/>
    <w:rsid w:val="002206F8"/>
    <w:rsid w:val="00243DE6"/>
    <w:rsid w:val="00256BD0"/>
    <w:rsid w:val="00260A57"/>
    <w:rsid w:val="00263466"/>
    <w:rsid w:val="0027496E"/>
    <w:rsid w:val="002A0C69"/>
    <w:rsid w:val="002A7BAC"/>
    <w:rsid w:val="002C226A"/>
    <w:rsid w:val="002D54B8"/>
    <w:rsid w:val="002E53A1"/>
    <w:rsid w:val="002F1E0D"/>
    <w:rsid w:val="00305E0C"/>
    <w:rsid w:val="00376F76"/>
    <w:rsid w:val="003B1B77"/>
    <w:rsid w:val="003B5B68"/>
    <w:rsid w:val="003C06C3"/>
    <w:rsid w:val="003C5414"/>
    <w:rsid w:val="003E15CD"/>
    <w:rsid w:val="004005C5"/>
    <w:rsid w:val="0042059A"/>
    <w:rsid w:val="004552A4"/>
    <w:rsid w:val="004C3833"/>
    <w:rsid w:val="004D3235"/>
    <w:rsid w:val="004D5194"/>
    <w:rsid w:val="004E0272"/>
    <w:rsid w:val="004E290A"/>
    <w:rsid w:val="004F17D6"/>
    <w:rsid w:val="004F7901"/>
    <w:rsid w:val="004F79C3"/>
    <w:rsid w:val="005209FA"/>
    <w:rsid w:val="00525B01"/>
    <w:rsid w:val="00526838"/>
    <w:rsid w:val="00547CFE"/>
    <w:rsid w:val="005E2AA6"/>
    <w:rsid w:val="005F1AEA"/>
    <w:rsid w:val="00607131"/>
    <w:rsid w:val="00636F11"/>
    <w:rsid w:val="006430DB"/>
    <w:rsid w:val="00651F39"/>
    <w:rsid w:val="006538DB"/>
    <w:rsid w:val="0068660D"/>
    <w:rsid w:val="006A608D"/>
    <w:rsid w:val="006E50F8"/>
    <w:rsid w:val="00705447"/>
    <w:rsid w:val="00716E18"/>
    <w:rsid w:val="00717592"/>
    <w:rsid w:val="007237C1"/>
    <w:rsid w:val="00747503"/>
    <w:rsid w:val="007803A6"/>
    <w:rsid w:val="00791F7C"/>
    <w:rsid w:val="00815D10"/>
    <w:rsid w:val="008264A0"/>
    <w:rsid w:val="00834F4A"/>
    <w:rsid w:val="00844755"/>
    <w:rsid w:val="0085363C"/>
    <w:rsid w:val="00892A1F"/>
    <w:rsid w:val="008D4F15"/>
    <w:rsid w:val="008E3C8A"/>
    <w:rsid w:val="0090719E"/>
    <w:rsid w:val="00916A0E"/>
    <w:rsid w:val="009224E8"/>
    <w:rsid w:val="009270BF"/>
    <w:rsid w:val="009349C4"/>
    <w:rsid w:val="00943EA2"/>
    <w:rsid w:val="009703C6"/>
    <w:rsid w:val="009945DA"/>
    <w:rsid w:val="009A4797"/>
    <w:rsid w:val="009D3B53"/>
    <w:rsid w:val="00A14787"/>
    <w:rsid w:val="00A2466A"/>
    <w:rsid w:val="00A43E0C"/>
    <w:rsid w:val="00A44726"/>
    <w:rsid w:val="00A46D6B"/>
    <w:rsid w:val="00A47E0A"/>
    <w:rsid w:val="00A52289"/>
    <w:rsid w:val="00A529FC"/>
    <w:rsid w:val="00A5664A"/>
    <w:rsid w:val="00AB2F1C"/>
    <w:rsid w:val="00AB3636"/>
    <w:rsid w:val="00AB681F"/>
    <w:rsid w:val="00AB6CCB"/>
    <w:rsid w:val="00AD7819"/>
    <w:rsid w:val="00AF299D"/>
    <w:rsid w:val="00B056B8"/>
    <w:rsid w:val="00B16753"/>
    <w:rsid w:val="00B17D32"/>
    <w:rsid w:val="00B20914"/>
    <w:rsid w:val="00B20A17"/>
    <w:rsid w:val="00B23907"/>
    <w:rsid w:val="00B23F81"/>
    <w:rsid w:val="00B33E21"/>
    <w:rsid w:val="00B46CB1"/>
    <w:rsid w:val="00B50679"/>
    <w:rsid w:val="00B52CC3"/>
    <w:rsid w:val="00B57069"/>
    <w:rsid w:val="00B76BA0"/>
    <w:rsid w:val="00B84CDD"/>
    <w:rsid w:val="00BA0D57"/>
    <w:rsid w:val="00BD013C"/>
    <w:rsid w:val="00BF581C"/>
    <w:rsid w:val="00C01220"/>
    <w:rsid w:val="00C74A1A"/>
    <w:rsid w:val="00C77F6C"/>
    <w:rsid w:val="00CC6C3E"/>
    <w:rsid w:val="00CE1B28"/>
    <w:rsid w:val="00CE4692"/>
    <w:rsid w:val="00D1612D"/>
    <w:rsid w:val="00D21141"/>
    <w:rsid w:val="00D5694D"/>
    <w:rsid w:val="00D8358D"/>
    <w:rsid w:val="00D9037F"/>
    <w:rsid w:val="00DA08B0"/>
    <w:rsid w:val="00DC625E"/>
    <w:rsid w:val="00DC760F"/>
    <w:rsid w:val="00E13B5E"/>
    <w:rsid w:val="00E40F38"/>
    <w:rsid w:val="00E742F8"/>
    <w:rsid w:val="00E80B77"/>
    <w:rsid w:val="00E84513"/>
    <w:rsid w:val="00E91AA5"/>
    <w:rsid w:val="00EA69EA"/>
    <w:rsid w:val="00EA78B0"/>
    <w:rsid w:val="00ED771F"/>
    <w:rsid w:val="00F04D2C"/>
    <w:rsid w:val="00F27B3B"/>
    <w:rsid w:val="00F32216"/>
    <w:rsid w:val="00F42283"/>
    <w:rsid w:val="00F45570"/>
    <w:rsid w:val="00F500BE"/>
    <w:rsid w:val="00F551D3"/>
    <w:rsid w:val="00F55C20"/>
    <w:rsid w:val="00F82BDA"/>
    <w:rsid w:val="00FB1F52"/>
    <w:rsid w:val="00FB3938"/>
    <w:rsid w:val="087C32C1"/>
    <w:rsid w:val="2BB92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59F8"/>
  <w15:chartTrackingRefBased/>
  <w15:docId w15:val="{51CA30A8-F1CF-49B7-B1B0-212B8ADD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spacing w:after="200" w:line="276" w:lineRule="auto"/>
      <w:textAlignment w:val="baseline"/>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uiPriority w:val="99"/>
    <w:pPr>
      <w:tabs>
        <w:tab w:val="center" w:pos="4536"/>
        <w:tab w:val="right" w:pos="9072"/>
      </w:tabs>
      <w:spacing w:after="0" w:line="240" w:lineRule="auto"/>
    </w:pPr>
    <w:rPr>
      <w:rFonts w:ascii="Times New Roman" w:hAnsi="Times New Roman"/>
      <w:sz w:val="24"/>
      <w:szCs w:val="24"/>
    </w:rPr>
  </w:style>
  <w:style w:type="paragraph" w:styleId="Zhlav">
    <w:name w:val="header"/>
    <w:basedOn w:val="Normln"/>
    <w:uiPriority w:val="99"/>
    <w:pPr>
      <w:tabs>
        <w:tab w:val="center" w:pos="4536"/>
        <w:tab w:val="right" w:pos="9072"/>
      </w:tabs>
    </w:pPr>
  </w:style>
  <w:style w:type="paragraph" w:styleId="Normlnweb">
    <w:name w:val="Normal (Web)"/>
    <w:basedOn w:val="Normln"/>
    <w:uiPriority w:val="99"/>
    <w:pPr>
      <w:suppressAutoHyphens w:val="0"/>
      <w:autoSpaceDN/>
      <w:spacing w:after="0" w:line="240" w:lineRule="auto"/>
      <w:textAlignment w:val="auto"/>
    </w:pPr>
    <w:rPr>
      <w:rFonts w:eastAsia="SimSun"/>
      <w:sz w:val="24"/>
      <w:szCs w:val="24"/>
      <w:lang w:val="en-US" w:eastAsia="zh-CN"/>
    </w:rPr>
  </w:style>
  <w:style w:type="paragraph" w:styleId="Odstavecseseznamem">
    <w:name w:val="List Paragraph"/>
    <w:basedOn w:val="Normln"/>
    <w:uiPriority w:val="34"/>
    <w:qFormat/>
    <w:pPr>
      <w:ind w:left="720"/>
    </w:p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ZhlavChar">
    <w:name w:val="Záhlaví Char"/>
    <w:uiPriority w:val="99"/>
    <w:rPr>
      <w:sz w:val="22"/>
      <w:szCs w:val="22"/>
    </w:rPr>
  </w:style>
  <w:style w:type="paragraph" w:styleId="Textbubliny">
    <w:name w:val="Balloon Text"/>
    <w:basedOn w:val="Normln"/>
    <w:link w:val="TextbublinyChar"/>
    <w:uiPriority w:val="99"/>
    <w:semiHidden/>
    <w:unhideWhenUsed/>
    <w:rsid w:val="00844755"/>
    <w:pPr>
      <w:spacing w:after="0" w:line="240" w:lineRule="auto"/>
    </w:pPr>
    <w:rPr>
      <w:rFonts w:ascii="Arial" w:hAnsi="Arial"/>
      <w:sz w:val="18"/>
      <w:szCs w:val="18"/>
      <w:lang w:val="x-none" w:eastAsia="x-none"/>
    </w:rPr>
  </w:style>
  <w:style w:type="character" w:customStyle="1" w:styleId="TextbublinyChar">
    <w:name w:val="Text bubliny Char"/>
    <w:link w:val="Textbubliny"/>
    <w:uiPriority w:val="99"/>
    <w:semiHidden/>
    <w:rsid w:val="00844755"/>
    <w:rPr>
      <w:rFonts w:ascii="Arial" w:hAnsi="Arial" w:cs="Arial"/>
      <w:sz w:val="18"/>
      <w:szCs w:val="18"/>
    </w:rPr>
  </w:style>
  <w:style w:type="table" w:styleId="Mkatabulky">
    <w:name w:val="Table Grid"/>
    <w:basedOn w:val="Normlntabulka"/>
    <w:uiPriority w:val="59"/>
    <w:rsid w:val="00BF581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F581C"/>
    <w:pPr>
      <w:suppressAutoHyphens w:val="0"/>
      <w:autoSpaceDE w:val="0"/>
      <w:spacing w:before="120" w:after="0" w:line="240" w:lineRule="auto"/>
      <w:jc w:val="both"/>
      <w:textAlignment w:val="auto"/>
    </w:pPr>
    <w:rPr>
      <w:rFonts w:ascii="Times New Roman" w:hAnsi="Times New Roman"/>
      <w:sz w:val="24"/>
      <w:szCs w:val="24"/>
      <w:lang w:val="x-none" w:eastAsia="x-none"/>
    </w:rPr>
  </w:style>
  <w:style w:type="character" w:customStyle="1" w:styleId="ZkladntextChar">
    <w:name w:val="Základní text Char"/>
    <w:link w:val="Zkladntext"/>
    <w:rsid w:val="00BF581C"/>
    <w:rPr>
      <w:rFonts w:ascii="Times New Roman" w:hAnsi="Times New Roman"/>
      <w:sz w:val="24"/>
      <w:szCs w:val="24"/>
    </w:rPr>
  </w:style>
  <w:style w:type="paragraph" w:customStyle="1" w:styleId="Style1">
    <w:name w:val="Style 1"/>
    <w:basedOn w:val="Normln"/>
    <w:uiPriority w:val="99"/>
    <w:rsid w:val="00BF581C"/>
    <w:pPr>
      <w:widowControl w:val="0"/>
      <w:suppressAutoHyphens w:val="0"/>
      <w:autoSpaceDE w:val="0"/>
      <w:adjustRightInd w:val="0"/>
      <w:spacing w:after="0" w:line="240" w:lineRule="auto"/>
      <w:textAlignment w:val="auto"/>
    </w:pPr>
    <w:rPr>
      <w:rFonts w:ascii="Times New Roman" w:hAnsi="Times New Roman"/>
      <w:sz w:val="20"/>
      <w:szCs w:val="20"/>
      <w:lang w:val="en-US"/>
    </w:rPr>
  </w:style>
  <w:style w:type="character" w:customStyle="1" w:styleId="CharacterStyle1">
    <w:name w:val="Character Style 1"/>
    <w:uiPriority w:val="99"/>
    <w:rsid w:val="00BF581C"/>
    <w:rPr>
      <w:sz w:val="20"/>
      <w:szCs w:val="20"/>
    </w:rPr>
  </w:style>
  <w:style w:type="paragraph" w:customStyle="1" w:styleId="Style2">
    <w:name w:val="Style 2"/>
    <w:basedOn w:val="Normln"/>
    <w:uiPriority w:val="99"/>
    <w:rsid w:val="00BF581C"/>
    <w:pPr>
      <w:widowControl w:val="0"/>
      <w:suppressAutoHyphens w:val="0"/>
      <w:autoSpaceDE w:val="0"/>
      <w:spacing w:after="0" w:line="220" w:lineRule="auto"/>
      <w:jc w:val="both"/>
      <w:textAlignment w:val="auto"/>
    </w:pPr>
    <w:rPr>
      <w:rFonts w:ascii="Times New Roman" w:hAnsi="Times New Roman"/>
      <w:sz w:val="26"/>
      <w:szCs w:val="26"/>
      <w:lang w:val="en-US"/>
    </w:rPr>
  </w:style>
  <w:style w:type="character" w:customStyle="1" w:styleId="CharacterStyle2">
    <w:name w:val="Character Style 2"/>
    <w:uiPriority w:val="99"/>
    <w:rsid w:val="00BF581C"/>
    <w:rPr>
      <w:sz w:val="20"/>
      <w:szCs w:val="20"/>
    </w:rPr>
  </w:style>
  <w:style w:type="paragraph" w:customStyle="1" w:styleId="Default">
    <w:name w:val="Default"/>
    <w:rsid w:val="00BF581C"/>
    <w:pPr>
      <w:autoSpaceDE w:val="0"/>
      <w:autoSpaceDN w:val="0"/>
      <w:adjustRightInd w:val="0"/>
    </w:pPr>
    <w:rPr>
      <w:rFonts w:ascii="Arial" w:eastAsia="Calibri" w:hAnsi="Arial" w:cs="Arial"/>
      <w:color w:val="000000"/>
      <w:sz w:val="24"/>
      <w:szCs w:val="24"/>
      <w:lang w:eastAsia="en-US"/>
    </w:rPr>
  </w:style>
  <w:style w:type="character" w:styleId="Hypertextovodkaz">
    <w:name w:val="Hyperlink"/>
    <w:uiPriority w:val="99"/>
    <w:unhideWhenUsed/>
    <w:rsid w:val="00F322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logy.cz/extranet/mapy/mapy-online/mapserver" TargetMode="Externa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region/uzem_plan/Documents/20_06_01_Doporuceni_pro_predavani_%20SCF_na_KUK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karlovarsky" TargetMode="External"/><Relationship Id="rId5" Type="http://schemas.openxmlformats.org/officeDocument/2006/relationships/webSettings" Target="webSettings.xml"/><Relationship Id="rId15" Type="http://schemas.openxmlformats.org/officeDocument/2006/relationships/hyperlink" Target="mailto:petr.brodsky@solitera.cz" TargetMode="External"/><Relationship Id="rId10" Type="http://schemas.openxmlformats.org/officeDocument/2006/relationships/hyperlink" Target="http://webmap.kr-karlovarsky.cz/rizikovauze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py.geology.cz/GISViewer/?mapProjectId=5" TargetMode="Externa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41DA-314A-49AE-B5CE-59D88511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227</Pages>
  <Words>81553</Words>
  <Characters>481164</Characters>
  <Application>Microsoft Office Word</Application>
  <DocSecurity>0</DocSecurity>
  <Lines>4009</Lines>
  <Paragraphs>1123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561594</CharactersWithSpaces>
  <SharedDoc>false</SharedDoc>
  <HLinks>
    <vt:vector size="42" baseType="variant">
      <vt:variant>
        <vt:i4>1310829</vt:i4>
      </vt:variant>
      <vt:variant>
        <vt:i4>18</vt:i4>
      </vt:variant>
      <vt:variant>
        <vt:i4>0</vt:i4>
      </vt:variant>
      <vt:variant>
        <vt:i4>5</vt:i4>
      </vt:variant>
      <vt:variant>
        <vt:lpwstr>mailto:petr.brodsky@solitera.cz</vt:lpwstr>
      </vt:variant>
      <vt:variant>
        <vt:lpwstr/>
      </vt:variant>
      <vt:variant>
        <vt:i4>5963868</vt:i4>
      </vt:variant>
      <vt:variant>
        <vt:i4>15</vt:i4>
      </vt:variant>
      <vt:variant>
        <vt:i4>0</vt:i4>
      </vt:variant>
      <vt:variant>
        <vt:i4>5</vt:i4>
      </vt:variant>
      <vt:variant>
        <vt:lpwstr>http://www.kr-karlovarsky.cz/</vt:lpwstr>
      </vt:variant>
      <vt:variant>
        <vt:lpwstr/>
      </vt:variant>
      <vt:variant>
        <vt:i4>589874</vt:i4>
      </vt:variant>
      <vt:variant>
        <vt:i4>12</vt:i4>
      </vt:variant>
      <vt:variant>
        <vt:i4>0</vt:i4>
      </vt:variant>
      <vt:variant>
        <vt:i4>5</vt:i4>
      </vt:variant>
      <vt:variant>
        <vt:lpwstr>http://www.kr-karlovarsky.cz/region/uzem_plan/Documents/20_06_01_Doporuceni_pro_predavani_ SCF_na_KUKK.pdf</vt:lpwstr>
      </vt:variant>
      <vt:variant>
        <vt:lpwstr/>
      </vt:variant>
      <vt:variant>
        <vt:i4>6094912</vt:i4>
      </vt:variant>
      <vt:variant>
        <vt:i4>9</vt:i4>
      </vt:variant>
      <vt:variant>
        <vt:i4>0</vt:i4>
      </vt:variant>
      <vt:variant>
        <vt:i4>5</vt:i4>
      </vt:variant>
      <vt:variant>
        <vt:lpwstr>http://www.krkarlovarsky/</vt:lpwstr>
      </vt:variant>
      <vt:variant>
        <vt:lpwstr/>
      </vt:variant>
      <vt:variant>
        <vt:i4>6553709</vt:i4>
      </vt:variant>
      <vt:variant>
        <vt:i4>6</vt:i4>
      </vt:variant>
      <vt:variant>
        <vt:i4>0</vt:i4>
      </vt:variant>
      <vt:variant>
        <vt:i4>5</vt:i4>
      </vt:variant>
      <vt:variant>
        <vt:lpwstr>http://webmap.kr-karlovarsky.cz/rizikovauzemi/</vt:lpwstr>
      </vt:variant>
      <vt:variant>
        <vt:lpwstr/>
      </vt:variant>
      <vt:variant>
        <vt:i4>5963841</vt:i4>
      </vt:variant>
      <vt:variant>
        <vt:i4>3</vt:i4>
      </vt:variant>
      <vt:variant>
        <vt:i4>0</vt:i4>
      </vt:variant>
      <vt:variant>
        <vt:i4>5</vt:i4>
      </vt:variant>
      <vt:variant>
        <vt:lpwstr>http://mapy.geology.cz/GISViewer/?mapProjectId=5</vt:lpwstr>
      </vt:variant>
      <vt:variant>
        <vt:lpwstr/>
      </vt:variant>
      <vt:variant>
        <vt:i4>262164</vt:i4>
      </vt:variant>
      <vt:variant>
        <vt:i4>0</vt:i4>
      </vt:variant>
      <vt:variant>
        <vt:i4>0</vt:i4>
      </vt:variant>
      <vt:variant>
        <vt:i4>5</vt:i4>
      </vt:variant>
      <vt:variant>
        <vt:lpwstr>http://www.geology.cz/extranet/mapy/mapy-online/mapserver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dc:creator>
  <cp:keywords/>
  <cp:lastModifiedBy>Lebocová Gabriela</cp:lastModifiedBy>
  <cp:revision>2</cp:revision>
  <cp:lastPrinted>2021-05-28T07:33:00Z</cp:lastPrinted>
  <dcterms:created xsi:type="dcterms:W3CDTF">2021-06-14T07:23:00Z</dcterms:created>
  <dcterms:modified xsi:type="dcterms:W3CDTF">2021-06-14T07:23:00Z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